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152" w:rsidRDefault="006C5152" w:rsidP="00A65742">
      <w:pPr>
        <w:pStyle w:val="ListParagraph"/>
        <w:ind w:left="360"/>
        <w:jc w:val="center"/>
        <w:rPr>
          <w:b/>
          <w:sz w:val="44"/>
          <w:szCs w:val="44"/>
        </w:rPr>
      </w:pPr>
      <w:r>
        <w:rPr>
          <w:b/>
          <w:sz w:val="48"/>
          <w:szCs w:val="48"/>
        </w:rPr>
        <w:t>Đề tài:</w:t>
      </w:r>
      <w:r>
        <w:rPr>
          <w:b/>
          <w:sz w:val="44"/>
          <w:szCs w:val="44"/>
        </w:rPr>
        <w:t xml:space="preserve"> BÁN VÉ CHUYẾN BAY</w:t>
      </w:r>
    </w:p>
    <w:p w:rsidR="009D5353" w:rsidRDefault="009D5353" w:rsidP="006C5152">
      <w:pPr>
        <w:pStyle w:val="Heading1"/>
        <w:numPr>
          <w:ilvl w:val="0"/>
          <w:numId w:val="0"/>
        </w:numPr>
        <w:ind w:left="720"/>
      </w:pPr>
    </w:p>
    <w:p w:rsidR="006C5152" w:rsidRDefault="006C5152" w:rsidP="00A65742">
      <w:pPr>
        <w:pStyle w:val="Heading1"/>
        <w:ind w:left="0"/>
      </w:pPr>
      <w:r>
        <w:t>Lời Tựa</w:t>
      </w:r>
    </w:p>
    <w:p w:rsidR="006C5152" w:rsidRPr="006C5152" w:rsidRDefault="006C5152" w:rsidP="00A65742">
      <w:pPr>
        <w:ind w:firstLine="0"/>
      </w:pPr>
      <w:r w:rsidRPr="006C5152">
        <w:rPr>
          <w:shd w:val="clear" w:color="auto" w:fill="FFFFFF"/>
        </w:rPr>
        <w:t>Thế kỷ 21 - thế kỷ của sự bùng nổ công nghệ thông tin, các công nghệ tiên tiến phát triển như vũ bão, mang một luồng gió mới thổi vào nhận thức của mỗi người. Song song đó, thế giới đang trong xu thế toàn cầu hóa, tất cả đều mang ý nghĩa hội nhập. Lúc này, các doanh nghiệp và chính phủ không chỉ cạnh tranh với các doanh nghiệp trong một quốc gia mà còn cạnh tranh với các doanh nghiệp, chính phủ ở khắp thế giới.</w:t>
      </w:r>
    </w:p>
    <w:p w:rsidR="006C5152" w:rsidRDefault="006C5152" w:rsidP="00A65742">
      <w:pPr>
        <w:ind w:firstLine="0"/>
        <w:rPr>
          <w:shd w:val="clear" w:color="auto" w:fill="FFFFFF"/>
        </w:rPr>
      </w:pPr>
      <w:r w:rsidRPr="006C5152">
        <w:rPr>
          <w:shd w:val="clear" w:color="auto" w:fill="FFFFFF"/>
        </w:rPr>
        <w:t>Trong bối cảnh phát triển mạnh mẽ của Internet nói chung, thương mại điện tử và chính phủ điện tử nói riêng, việc ứng dụng công nghệ thông tin vào lĩnh vực dịch vụ không là mới trên thế giới nhưng là mới ở Việt Nam. Nhiều vấn đề đặt ra là làm thế nào đem đến cho khách hàng sự phục vụ tốt nhất, tiện lợi và hiệu quả nhất.</w:t>
      </w:r>
    </w:p>
    <w:p w:rsidR="00535616" w:rsidRDefault="00535616" w:rsidP="00A65742">
      <w:pPr>
        <w:ind w:firstLine="0"/>
        <w:rPr>
          <w:shd w:val="clear" w:color="auto" w:fill="FFFFFF"/>
        </w:rPr>
      </w:pPr>
      <w:r>
        <w:rPr>
          <w:shd w:val="clear" w:color="auto" w:fill="FFFFFF"/>
        </w:rPr>
        <w:t>Vị trí thực tập : Lập trình viên Python</w:t>
      </w:r>
    </w:p>
    <w:p w:rsidR="00535616" w:rsidRDefault="00535616" w:rsidP="00A65742">
      <w:pPr>
        <w:ind w:firstLine="0"/>
        <w:rPr>
          <w:shd w:val="clear" w:color="auto" w:fill="FFFFFF"/>
        </w:rPr>
      </w:pPr>
      <w:r>
        <w:rPr>
          <w:shd w:val="clear" w:color="auto" w:fill="FFFFFF"/>
        </w:rPr>
        <w:t>Quản lý : Anh Phạm Bảo Thống  - Chức vụ: Sale – Executive</w:t>
      </w:r>
    </w:p>
    <w:p w:rsidR="00535616" w:rsidRDefault="00535616" w:rsidP="00A65742">
      <w:pPr>
        <w:ind w:firstLine="0"/>
        <w:rPr>
          <w:shd w:val="clear" w:color="auto" w:fill="FFFFFF"/>
        </w:rPr>
      </w:pPr>
      <w:r>
        <w:rPr>
          <w:shd w:val="clear" w:color="auto" w:fill="FFFFFF"/>
        </w:rPr>
        <w:t>Thông tin liên hệ : 0796844200</w:t>
      </w:r>
    </w:p>
    <w:p w:rsidR="00535616" w:rsidRDefault="00535616" w:rsidP="00A65742">
      <w:pPr>
        <w:ind w:firstLine="0"/>
        <w:rPr>
          <w:shd w:val="clear" w:color="auto" w:fill="FFFFFF"/>
        </w:rPr>
      </w:pPr>
      <w:r>
        <w:rPr>
          <w:shd w:val="clear" w:color="auto" w:fill="FFFFFF"/>
        </w:rPr>
        <w:t>Thời gian làm việc: 8h00 – 12h00 &amp; 13h00 – 17h30 thứ 2,4,6 hàng tuần</w:t>
      </w:r>
    </w:p>
    <w:p w:rsidR="00535616" w:rsidRDefault="00535616" w:rsidP="00A65742">
      <w:pPr>
        <w:ind w:firstLine="0"/>
        <w:rPr>
          <w:shd w:val="clear" w:color="auto" w:fill="FFFFFF"/>
        </w:rPr>
      </w:pPr>
      <w:r>
        <w:rPr>
          <w:shd w:val="clear" w:color="auto" w:fill="FFFFFF"/>
        </w:rPr>
        <w:t>Ngày nhận việc: Thứ 2 ngày 05/10/2020</w:t>
      </w:r>
    </w:p>
    <w:p w:rsidR="00535616" w:rsidRDefault="00535616" w:rsidP="00A65742">
      <w:pPr>
        <w:ind w:firstLine="0"/>
        <w:rPr>
          <w:shd w:val="clear" w:color="auto" w:fill="FFFFFF"/>
        </w:rPr>
      </w:pPr>
      <w:r>
        <w:rPr>
          <w:shd w:val="clear" w:color="auto" w:fill="FFFFFF"/>
        </w:rPr>
        <w:t>Địa điểm nhận việc : 238/19 Lê Văn Qưới, Phường Bình Hưng Hòa A, Quận Bình Tân, Tp.Hồ Chí Minh</w:t>
      </w:r>
    </w:p>
    <w:p w:rsidR="006C5152" w:rsidRDefault="00FE1953" w:rsidP="00080290">
      <w:pPr>
        <w:pStyle w:val="Heading1"/>
        <w:ind w:left="-142" w:hanging="142"/>
        <w:rPr>
          <w:shd w:val="clear" w:color="auto" w:fill="FFFFFF"/>
        </w:rPr>
      </w:pPr>
      <w:r>
        <w:rPr>
          <w:shd w:val="clear" w:color="auto" w:fill="FFFFFF"/>
        </w:rPr>
        <w:t>Giới Thiệu</w:t>
      </w:r>
    </w:p>
    <w:p w:rsidR="00080290" w:rsidRDefault="005C0C7D" w:rsidP="00080290">
      <w:r>
        <w:t xml:space="preserve">Chương trình quản lý bán vé chuyến bay </w:t>
      </w:r>
      <w:r w:rsidR="009A5C33">
        <w:t>trực tuyến</w:t>
      </w:r>
      <w:r>
        <w:t>. Hệ thống cho phép người dùng tìm kiếm chuyến bay, xem thông tin chuyến bay và nhân viên quản lý việc điều hành hệ thống bán vé.</w:t>
      </w:r>
    </w:p>
    <w:p w:rsidR="009A5C33" w:rsidRDefault="009A5C33" w:rsidP="009A5C33">
      <w:r>
        <w:lastRenderedPageBreak/>
        <w:t>Khách hàng mua vé trực tuyến và thực hiện thanh toán trực tuyến. Khách hàng thực hiện tìm thông tin chuyến bay bao gồm nhập nơi đi, nơi đên và ngày đi hoặc ngày về (nếu khách hàng muốn đi khư hồi). Sau khi</w:t>
      </w:r>
      <w:r w:rsidR="00A31EBB">
        <w:t xml:space="preserve"> chọn chuyến muốn đi, hệ thống sẽ hiển thị ra danh sách các chuyến bay theo yêu cầu của khách hàng, sau khi khách hàng thấy chuyến bay phù hợp với mình thì thực hiện mua vé.</w:t>
      </w:r>
    </w:p>
    <w:p w:rsidR="005C0C7D" w:rsidRDefault="009A5C33" w:rsidP="00080290">
      <w:r>
        <w:t>Khi khách hàng mua vé</w:t>
      </w:r>
      <w:r w:rsidR="00A660E2">
        <w:t xml:space="preserve"> (cần mua vé 24h trước khi chuyến bay khởi hành)</w:t>
      </w:r>
      <w:r>
        <w:t>, khách hàng cần điền thông tin cá nhân bao gồm họ tên, email, số điện thoại, ngày sinh, địa chỉ, chứng minh nhân dân sau đó hệ thống sẽ ghi nhận thông tin khách hàng.</w:t>
      </w:r>
      <w:r w:rsidR="00A31EBB">
        <w:t xml:space="preserve"> Khách hàng sau khi hoàn thành điền thông tin xong thì phải thực hiện thanh toán tiền vé thông qua các dịch vụ thanh toán online như: Momo, Paypal hoặc các thẻ ngân hàng được hệ thống sử dụng thanh toán nganluong,vn để thanh toán</w:t>
      </w:r>
      <w:r w:rsidR="00780C9B">
        <w:t xml:space="preserve"> (vé đã mua thì không được hoàn lại hoặc khách hàng có thể bỏ vé)</w:t>
      </w:r>
      <w:r w:rsidR="00A31EBB">
        <w:t>.</w:t>
      </w:r>
    </w:p>
    <w:p w:rsidR="00A31EBB" w:rsidRDefault="00A31EBB" w:rsidP="00080290">
      <w:r>
        <w:t>Khi người dùng thanh toán thành công, việc mua vé trực tuyến được ghi nhận và người dùng sẽ nhận email bằng dịch vụ của SendGrid bao gồm các thông tin mã vé, điểm đi, điểm đến, ngày đi, giờ bay. Khi khách hàng đến sân bay chỉ cần đọc mã vé thì nhân viên sẽ xuất vé giao cho khách hàng.</w:t>
      </w:r>
    </w:p>
    <w:p w:rsidR="009A5C33" w:rsidRPr="00080290" w:rsidRDefault="009A5C33" w:rsidP="00080290"/>
    <w:p w:rsidR="00FE1953" w:rsidRDefault="00FE1953" w:rsidP="00A65742">
      <w:pPr>
        <w:pStyle w:val="Heading1"/>
        <w:ind w:left="0"/>
      </w:pPr>
      <w:r>
        <w:lastRenderedPageBreak/>
        <w:t>Thuật Ngữ</w:t>
      </w:r>
    </w:p>
    <w:p w:rsidR="00C71821" w:rsidRPr="00C71821" w:rsidRDefault="00C71821" w:rsidP="00C71821">
      <w:pPr>
        <w:pStyle w:val="Heading1"/>
        <w:numPr>
          <w:ilvl w:val="0"/>
          <w:numId w:val="0"/>
        </w:numPr>
      </w:pPr>
    </w:p>
    <w:p w:rsidR="00FE1953" w:rsidRDefault="00FE1953" w:rsidP="00A65742">
      <w:pPr>
        <w:pStyle w:val="Heading1"/>
        <w:ind w:left="0"/>
      </w:pPr>
      <w:r>
        <w:t>Định Nghĩa Các Yêu Cầu Người Dùng</w:t>
      </w:r>
    </w:p>
    <w:p w:rsidR="00334ED8" w:rsidRDefault="00334ED8" w:rsidP="00334ED8">
      <w:pPr>
        <w:pStyle w:val="Heading2"/>
      </w:pPr>
      <w:r>
        <w:t xml:space="preserve">Use case </w:t>
      </w:r>
    </w:p>
    <w:p w:rsidR="009708BF" w:rsidRPr="009708BF" w:rsidRDefault="00E2143B" w:rsidP="009708BF">
      <w:r>
        <w:rPr>
          <w:noProof/>
        </w:rPr>
        <w:drawing>
          <wp:inline distT="0" distB="0" distL="0" distR="0" wp14:anchorId="7E39C326" wp14:editId="7560FA37">
            <wp:extent cx="5943600" cy="3258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58820"/>
                    </a:xfrm>
                    <a:prstGeom prst="rect">
                      <a:avLst/>
                    </a:prstGeom>
                  </pic:spPr>
                </pic:pic>
              </a:graphicData>
            </a:graphic>
          </wp:inline>
        </w:drawing>
      </w:r>
    </w:p>
    <w:p w:rsidR="008770B4" w:rsidRDefault="00C87874" w:rsidP="00C87874">
      <w:pPr>
        <w:pStyle w:val="Heading3"/>
      </w:pPr>
      <w:r>
        <w:lastRenderedPageBreak/>
        <w:t>Use case 1</w:t>
      </w:r>
    </w:p>
    <w:p w:rsidR="00C87874" w:rsidRDefault="00080290" w:rsidP="00C87874">
      <w:pPr>
        <w:pStyle w:val="Heading4"/>
      </w:pPr>
      <w:r>
        <w:t xml:space="preserve">Tên Use Case: </w:t>
      </w:r>
      <w:r w:rsidR="00C87874">
        <w:t xml:space="preserve"> </w:t>
      </w:r>
      <w:r w:rsidR="00706D45">
        <w:t>Mua</w:t>
      </w:r>
      <w:r w:rsidR="00C87874">
        <w:t xml:space="preserve"> vé</w:t>
      </w:r>
    </w:p>
    <w:p w:rsidR="00C87874" w:rsidRDefault="00C87874" w:rsidP="00C87874">
      <w:pPr>
        <w:pStyle w:val="Heading4"/>
      </w:pPr>
      <w:r>
        <w:t>Mô tả vắn tắt: Cho phép khách hàng đặt vé chuyến bay</w:t>
      </w:r>
      <w:r w:rsidR="00A00DAE">
        <w:t xml:space="preserve"> và thanh toán vé.</w:t>
      </w:r>
    </w:p>
    <w:p w:rsidR="00C87874" w:rsidRPr="00C87874" w:rsidRDefault="00C87874" w:rsidP="00C87874">
      <w:pPr>
        <w:pStyle w:val="Heading4"/>
      </w:pPr>
      <w:r>
        <w:t>Xác định Actor chính: Khách hàng</w:t>
      </w:r>
    </w:p>
    <w:p w:rsidR="00C87874" w:rsidRDefault="00C87874" w:rsidP="00C87874">
      <w:pPr>
        <w:pStyle w:val="Heading4"/>
      </w:pPr>
      <w:r>
        <w:t>Xác định Actor phụ: Quả</w:t>
      </w:r>
      <w:r w:rsidR="00A00DAE">
        <w:t>n lý</w:t>
      </w:r>
    </w:p>
    <w:p w:rsidR="00C87874" w:rsidRDefault="00C87874" w:rsidP="00C87874">
      <w:pPr>
        <w:pStyle w:val="Heading4"/>
      </w:pPr>
      <w:r>
        <w:t>Tiền điều kiệ</w:t>
      </w:r>
      <w:r w:rsidR="009C0543">
        <w:t>n:</w:t>
      </w:r>
    </w:p>
    <w:p w:rsidR="00C87874" w:rsidRDefault="00C87874" w:rsidP="00C87874">
      <w:pPr>
        <w:pStyle w:val="Heading4"/>
      </w:pPr>
      <w:r>
        <w:t>Hậu điều kiện: Không có</w:t>
      </w:r>
    </w:p>
    <w:p w:rsidR="00C87874" w:rsidRDefault="00C87874" w:rsidP="00C87874">
      <w:pPr>
        <w:pStyle w:val="Heading4"/>
      </w:pPr>
      <w:r>
        <w:t xml:space="preserve">Luồng hoạt động: </w:t>
      </w:r>
    </w:p>
    <w:p w:rsidR="00C87874" w:rsidRDefault="00C71821" w:rsidP="00C87874">
      <w:pPr>
        <w:pStyle w:val="Heading5"/>
      </w:pPr>
      <w:r>
        <w:t xml:space="preserve">1. </w:t>
      </w:r>
      <w:r w:rsidR="00C87874">
        <w:t>Khách hàng</w:t>
      </w:r>
      <w:r>
        <w:t xml:space="preserve"> tiế</w:t>
      </w:r>
      <w:r w:rsidR="002207DB">
        <w:t xml:space="preserve">n hành tìm </w:t>
      </w:r>
      <w:r>
        <w:t xml:space="preserve"> chuyến bay</w:t>
      </w:r>
    </w:p>
    <w:p w:rsidR="002207DB" w:rsidRPr="002207DB" w:rsidRDefault="003740F7" w:rsidP="002207DB">
      <w:pPr>
        <w:pStyle w:val="Heading5"/>
      </w:pPr>
      <w:r>
        <w:t>2. Nhấn</w:t>
      </w:r>
      <w:r w:rsidR="002207DB">
        <w:t xml:space="preserve"> đặt vé</w:t>
      </w:r>
    </w:p>
    <w:p w:rsidR="00C71821" w:rsidRDefault="002207DB" w:rsidP="00C71821">
      <w:pPr>
        <w:pStyle w:val="Heading5"/>
      </w:pPr>
      <w:r>
        <w:t>3</w:t>
      </w:r>
      <w:r w:rsidR="00C71821">
        <w:t>. Khách hàng điền thông tin cá nhân cần thiết</w:t>
      </w:r>
    </w:p>
    <w:p w:rsidR="00C71821" w:rsidRDefault="002207DB" w:rsidP="00C71821">
      <w:pPr>
        <w:pStyle w:val="Heading5"/>
      </w:pPr>
      <w:r>
        <w:t>4</w:t>
      </w:r>
      <w:r w:rsidR="00C71821">
        <w:t>. Tiến hành đặt vé</w:t>
      </w:r>
      <w:r w:rsidR="006C6A15">
        <w:t xml:space="preserve"> và thanh toán</w:t>
      </w:r>
    </w:p>
    <w:p w:rsidR="00C71821" w:rsidRDefault="00C71821" w:rsidP="00C119A5">
      <w:pPr>
        <w:pStyle w:val="Heading4"/>
      </w:pPr>
      <w:r>
        <w:t>Luồng thay thế:</w:t>
      </w:r>
    </w:p>
    <w:p w:rsidR="00C71821" w:rsidRDefault="00C71821" w:rsidP="00C71821">
      <w:pPr>
        <w:pStyle w:val="Heading4"/>
      </w:pPr>
      <w:r>
        <w:t>Luồng ngoại lệ:</w:t>
      </w:r>
    </w:p>
    <w:p w:rsidR="00C71821" w:rsidRDefault="00C71821" w:rsidP="00C71821">
      <w:pPr>
        <w:pStyle w:val="Heading5"/>
      </w:pPr>
      <w:r>
        <w:t>Khách hàng phải đặt vé cách 24h tính từ lúc chuyến bay khởi hành</w:t>
      </w:r>
    </w:p>
    <w:p w:rsidR="00C71821" w:rsidRDefault="00C71821" w:rsidP="00C71821">
      <w:pPr>
        <w:pStyle w:val="Heading3"/>
      </w:pPr>
      <w:r>
        <w:t>Use Case 2</w:t>
      </w:r>
    </w:p>
    <w:p w:rsidR="00C71821" w:rsidRDefault="00C71821" w:rsidP="00C71821">
      <w:pPr>
        <w:pStyle w:val="Heading4"/>
      </w:pPr>
      <w:r>
        <w:t xml:space="preserve">Tên use case: </w:t>
      </w:r>
      <w:r w:rsidR="00080290">
        <w:t xml:space="preserve">Tìm kiếm </w:t>
      </w:r>
      <w:r>
        <w:t>chuyến bay</w:t>
      </w:r>
    </w:p>
    <w:p w:rsidR="00C71821" w:rsidRDefault="00C71821" w:rsidP="00C71821">
      <w:pPr>
        <w:pStyle w:val="Heading4"/>
      </w:pPr>
      <w:r>
        <w:t>Mô tả vắn tắt: Cho phép khách hàng tìm kiếm chuyến bay mong muốn</w:t>
      </w:r>
    </w:p>
    <w:p w:rsidR="00C71821" w:rsidRDefault="00C71821" w:rsidP="00C71821">
      <w:pPr>
        <w:pStyle w:val="Heading4"/>
      </w:pPr>
      <w:r>
        <w:t>Xác định Actor chính: Khách hàng</w:t>
      </w:r>
    </w:p>
    <w:p w:rsidR="00C71821" w:rsidRDefault="00C71821" w:rsidP="00C71821">
      <w:pPr>
        <w:pStyle w:val="Heading4"/>
      </w:pPr>
      <w:r>
        <w:t>Xác định Actor phụ:</w:t>
      </w:r>
    </w:p>
    <w:p w:rsidR="00C71821" w:rsidRDefault="0003720B" w:rsidP="00C71821">
      <w:pPr>
        <w:pStyle w:val="Heading4"/>
      </w:pPr>
      <w:r>
        <w:t>Tiền điều kiện: Khách hàng điền đúng thông tin chuyến bay</w:t>
      </w:r>
    </w:p>
    <w:p w:rsidR="0003720B" w:rsidRDefault="0003720B" w:rsidP="0003720B">
      <w:pPr>
        <w:pStyle w:val="Heading4"/>
      </w:pPr>
      <w:r>
        <w:lastRenderedPageBreak/>
        <w:t>Hậu điều kiện:</w:t>
      </w:r>
    </w:p>
    <w:p w:rsidR="0003720B" w:rsidRDefault="0003720B" w:rsidP="0003720B">
      <w:pPr>
        <w:pStyle w:val="Heading4"/>
      </w:pPr>
      <w:r>
        <w:t>Luồng hoạt động:</w:t>
      </w:r>
    </w:p>
    <w:p w:rsidR="0003720B" w:rsidRDefault="0003720B" w:rsidP="0003720B">
      <w:pPr>
        <w:pStyle w:val="Heading5"/>
      </w:pPr>
      <w:r>
        <w:t>1. Hệ thống cung cấp 1 số thông tin để tìm kiếm chuyến bay</w:t>
      </w:r>
    </w:p>
    <w:p w:rsidR="0003720B" w:rsidRDefault="0003720B" w:rsidP="0003720B">
      <w:pPr>
        <w:pStyle w:val="Heading5"/>
      </w:pPr>
      <w:r>
        <w:t>2. Khách hàng điền đầy đủ thông tin chuyến bay</w:t>
      </w:r>
    </w:p>
    <w:p w:rsidR="0003720B" w:rsidRDefault="0003720B" w:rsidP="0003720B">
      <w:pPr>
        <w:pStyle w:val="Heading5"/>
      </w:pPr>
      <w:r>
        <w:t>3. Hệ thống cung cấp thông tin các chuyến bay theo yêu cầu khách hàng</w:t>
      </w:r>
    </w:p>
    <w:p w:rsidR="0003720B" w:rsidRPr="0003720B" w:rsidRDefault="0003720B" w:rsidP="0003720B">
      <w:pPr>
        <w:pStyle w:val="Heading5"/>
      </w:pPr>
      <w:r>
        <w:t>4. Khách hàng xem và có thể đặt vé hoặc thoát.</w:t>
      </w:r>
    </w:p>
    <w:p w:rsidR="0003720B" w:rsidRDefault="0003720B" w:rsidP="0003720B">
      <w:pPr>
        <w:pStyle w:val="Heading4"/>
      </w:pPr>
      <w:r>
        <w:t>Luồng thay thế: Không có</w:t>
      </w:r>
    </w:p>
    <w:p w:rsidR="0003720B" w:rsidRDefault="0003720B" w:rsidP="0003720B">
      <w:pPr>
        <w:pStyle w:val="Heading4"/>
      </w:pPr>
      <w:r>
        <w:t xml:space="preserve">Luồng ngoại lệ: </w:t>
      </w:r>
    </w:p>
    <w:p w:rsidR="0003720B" w:rsidRDefault="0003720B" w:rsidP="0003720B">
      <w:pPr>
        <w:pStyle w:val="Heading5"/>
      </w:pPr>
      <w:r>
        <w:t xml:space="preserve">Khách hàng </w:t>
      </w:r>
      <w:r w:rsidR="005E229A">
        <w:t>điền thiếu thông tin chuyến bay thì thông báo khách hàng nhập đầy đủ.</w:t>
      </w:r>
    </w:p>
    <w:p w:rsidR="005E229A" w:rsidRDefault="005E229A" w:rsidP="005E229A">
      <w:pPr>
        <w:pStyle w:val="Heading3"/>
      </w:pPr>
      <w:r>
        <w:t>Use Case 3</w:t>
      </w:r>
    </w:p>
    <w:p w:rsidR="005E229A" w:rsidRDefault="004417C3" w:rsidP="005E229A">
      <w:pPr>
        <w:pStyle w:val="Heading4"/>
      </w:pPr>
      <w:r>
        <w:t>Tên use case</w:t>
      </w:r>
      <w:r w:rsidR="00080290">
        <w:t>: Thống kê</w:t>
      </w:r>
    </w:p>
    <w:p w:rsidR="004417C3" w:rsidRDefault="004417C3" w:rsidP="004417C3">
      <w:pPr>
        <w:pStyle w:val="Heading4"/>
      </w:pPr>
      <w:r>
        <w:t xml:space="preserve">Mô tả vắn tắt: </w:t>
      </w:r>
      <w:r w:rsidR="00AE4E74">
        <w:t>Cho phép quản lý</w:t>
      </w:r>
      <w:r>
        <w:t xml:space="preserve"> tiến hành thông kê doanh thu theo năm và theo số lượng vé</w:t>
      </w:r>
    </w:p>
    <w:p w:rsidR="004417C3" w:rsidRDefault="0093168A" w:rsidP="0093168A">
      <w:pPr>
        <w:pStyle w:val="Heading4"/>
      </w:pPr>
      <w:r>
        <w:t>Xác đị</w:t>
      </w:r>
      <w:r w:rsidR="00AE4E74">
        <w:t>nh Actor chính: Quản lý</w:t>
      </w:r>
    </w:p>
    <w:p w:rsidR="0093168A" w:rsidRDefault="0093168A" w:rsidP="0093168A">
      <w:pPr>
        <w:pStyle w:val="Heading4"/>
      </w:pPr>
      <w:r>
        <w:t xml:space="preserve">Xác định Actor phụ: </w:t>
      </w:r>
    </w:p>
    <w:p w:rsidR="0093168A" w:rsidRDefault="0093168A" w:rsidP="0093168A">
      <w:pPr>
        <w:pStyle w:val="Heading4"/>
      </w:pPr>
      <w:r>
        <w:t>Tiền điều kiện:</w:t>
      </w:r>
      <w:r w:rsidR="008B5D5B">
        <w:t xml:space="preserve"> Tiến hành chọn loại thống kê</w:t>
      </w:r>
    </w:p>
    <w:p w:rsidR="00221CBF" w:rsidRDefault="00221CBF" w:rsidP="00221CBF">
      <w:pPr>
        <w:pStyle w:val="Heading4"/>
      </w:pPr>
      <w:r>
        <w:t>Hậu điều kiện: Không có</w:t>
      </w:r>
    </w:p>
    <w:p w:rsidR="00221CBF" w:rsidRDefault="00221CBF" w:rsidP="00221CBF">
      <w:pPr>
        <w:pStyle w:val="Heading4"/>
      </w:pPr>
      <w:r>
        <w:t xml:space="preserve">Luồng hoạt động: </w:t>
      </w:r>
    </w:p>
    <w:p w:rsidR="00221CBF" w:rsidRDefault="00221CBF" w:rsidP="00221CBF">
      <w:pPr>
        <w:pStyle w:val="Heading5"/>
      </w:pPr>
      <w:r>
        <w:t>1. Hệ thống cung cấp các loại thống kê</w:t>
      </w:r>
    </w:p>
    <w:p w:rsidR="00221CBF" w:rsidRDefault="00221CBF" w:rsidP="00221CBF">
      <w:pPr>
        <w:pStyle w:val="Heading5"/>
      </w:pPr>
      <w:r>
        <w:t>2. Chọn loại thố</w:t>
      </w:r>
      <w:r w:rsidR="00535D4D">
        <w:t>ng kê và nhập thông tin</w:t>
      </w:r>
    </w:p>
    <w:p w:rsidR="00535D4D" w:rsidRDefault="00535D4D" w:rsidP="00535D4D">
      <w:pPr>
        <w:pStyle w:val="Heading5"/>
      </w:pPr>
      <w:r>
        <w:t>3. Xuất file thống kê</w:t>
      </w:r>
    </w:p>
    <w:p w:rsidR="00535D4D" w:rsidRPr="00535D4D" w:rsidRDefault="00535D4D" w:rsidP="00535D4D">
      <w:pPr>
        <w:pStyle w:val="Heading5"/>
      </w:pPr>
      <w:r>
        <w:lastRenderedPageBreak/>
        <w:t>4. Xem file export</w:t>
      </w:r>
    </w:p>
    <w:p w:rsidR="00221CBF" w:rsidRDefault="00221CBF" w:rsidP="00221CBF">
      <w:pPr>
        <w:pStyle w:val="Heading4"/>
      </w:pPr>
      <w:r>
        <w:t>Luồng thay thế:</w:t>
      </w:r>
    </w:p>
    <w:p w:rsidR="00221CBF" w:rsidRDefault="00221CBF" w:rsidP="00221CBF">
      <w:pPr>
        <w:pStyle w:val="Heading4"/>
      </w:pPr>
      <w:r>
        <w:t>Luồng ngoại lệ:</w:t>
      </w:r>
    </w:p>
    <w:p w:rsidR="00535D4D" w:rsidRDefault="00535D4D" w:rsidP="00535D4D">
      <w:pPr>
        <w:pStyle w:val="Heading5"/>
      </w:pPr>
      <w:r>
        <w:t>Nhập sai thông tin(ví dụ: nhập sai năm thống kê)</w:t>
      </w:r>
      <w:r w:rsidR="00D71A3D">
        <w:t xml:space="preserve"> không xuất dữ liệu</w:t>
      </w:r>
    </w:p>
    <w:p w:rsidR="00D71A3D" w:rsidRDefault="00CB61E9" w:rsidP="00D71A3D">
      <w:pPr>
        <w:pStyle w:val="Heading3"/>
      </w:pPr>
      <w:r>
        <w:t>Use Case 4</w:t>
      </w:r>
    </w:p>
    <w:p w:rsidR="00D71A3D" w:rsidRDefault="00CB61E9" w:rsidP="00D71A3D">
      <w:pPr>
        <w:pStyle w:val="Heading4"/>
      </w:pPr>
      <w:r>
        <w:t>Tên use case: Thay đổi quy định</w:t>
      </w:r>
    </w:p>
    <w:p w:rsidR="00CB61E9" w:rsidRDefault="00CB61E9" w:rsidP="00CB61E9">
      <w:pPr>
        <w:pStyle w:val="Heading4"/>
      </w:pPr>
      <w:r>
        <w:t>Mô tả vắn tắt:  Quản lý được thực hiện thay  đổi một số quy đinh về chuyến bay, thời gian bay, thời gian dừng sân bay trung gian</w:t>
      </w:r>
    </w:p>
    <w:p w:rsidR="00CB61E9" w:rsidRDefault="00CB61E9" w:rsidP="00CB61E9">
      <w:pPr>
        <w:pStyle w:val="Heading4"/>
      </w:pPr>
      <w:r>
        <w:t>Xác định Actor chính: Quản lý</w:t>
      </w:r>
    </w:p>
    <w:p w:rsidR="00CB61E9" w:rsidRDefault="00CB61E9" w:rsidP="00CB61E9">
      <w:pPr>
        <w:pStyle w:val="Heading4"/>
      </w:pPr>
      <w:r>
        <w:t>Xác định Actor phụ:</w:t>
      </w:r>
    </w:p>
    <w:p w:rsidR="00CB61E9" w:rsidRDefault="00CB61E9" w:rsidP="00CB61E9">
      <w:pPr>
        <w:pStyle w:val="Heading4"/>
      </w:pPr>
      <w:r>
        <w:t>Tiền điều kiện: Đăng nhập tài khoản admin</w:t>
      </w:r>
    </w:p>
    <w:p w:rsidR="00CB61E9" w:rsidRDefault="00CB61E9" w:rsidP="00CB61E9">
      <w:pPr>
        <w:pStyle w:val="Heading4"/>
      </w:pPr>
      <w:r>
        <w:t>Hậu điều kiên: Không có</w:t>
      </w:r>
    </w:p>
    <w:p w:rsidR="00CB61E9" w:rsidRDefault="00CB61E9" w:rsidP="00CB61E9">
      <w:pPr>
        <w:pStyle w:val="Heading4"/>
      </w:pPr>
      <w:r>
        <w:t>Luồng hoạt động:</w:t>
      </w:r>
    </w:p>
    <w:p w:rsidR="00CB61E9" w:rsidRDefault="00CB61E9" w:rsidP="00CB61E9">
      <w:pPr>
        <w:pStyle w:val="Heading5"/>
      </w:pPr>
      <w:r>
        <w:t>1. Đăng nhập bằng tài khoản admin</w:t>
      </w:r>
    </w:p>
    <w:p w:rsidR="00CB61E9" w:rsidRDefault="00CB61E9" w:rsidP="00CB61E9">
      <w:pPr>
        <w:pStyle w:val="Heading5"/>
      </w:pPr>
      <w:r>
        <w:t>2. Thực hiện thay đổi một số quy định cần thiết</w:t>
      </w:r>
    </w:p>
    <w:p w:rsidR="00CB61E9" w:rsidRDefault="00CB61E9" w:rsidP="00CB61E9">
      <w:pPr>
        <w:pStyle w:val="Heading5"/>
      </w:pPr>
      <w:r>
        <w:t>3. Xác nhận lại những thứ đã thay đổi</w:t>
      </w:r>
    </w:p>
    <w:p w:rsidR="00CB61E9" w:rsidRDefault="00CB61E9" w:rsidP="00CB61E9">
      <w:pPr>
        <w:pStyle w:val="Heading5"/>
      </w:pPr>
      <w:r>
        <w:t>4. Đăng xuất</w:t>
      </w:r>
    </w:p>
    <w:p w:rsidR="00CB61E9" w:rsidRDefault="00E227DB" w:rsidP="00E227DB">
      <w:pPr>
        <w:pStyle w:val="Heading4"/>
      </w:pPr>
      <w:r>
        <w:t>Luồng thay thế:</w:t>
      </w:r>
    </w:p>
    <w:p w:rsidR="00E227DB" w:rsidRDefault="00E227DB" w:rsidP="00E227DB">
      <w:pPr>
        <w:pStyle w:val="Heading4"/>
      </w:pPr>
      <w:r>
        <w:t xml:space="preserve">Luồng ngoại lệ: </w:t>
      </w:r>
    </w:p>
    <w:p w:rsidR="00E227DB" w:rsidRPr="00E227DB" w:rsidRDefault="00E227DB" w:rsidP="00ED25B0">
      <w:pPr>
        <w:pStyle w:val="Heading5"/>
        <w:numPr>
          <w:ilvl w:val="0"/>
          <w:numId w:val="0"/>
        </w:numPr>
        <w:ind w:left="1800"/>
      </w:pPr>
    </w:p>
    <w:p w:rsidR="00D71A3D" w:rsidRPr="00D71A3D" w:rsidRDefault="00D71A3D" w:rsidP="00D71A3D"/>
    <w:p w:rsidR="0003720B" w:rsidRPr="0003720B" w:rsidRDefault="0003720B" w:rsidP="0003720B"/>
    <w:p w:rsidR="00C71821" w:rsidRPr="00C71821" w:rsidRDefault="00C71821" w:rsidP="00C71821"/>
    <w:p w:rsidR="009259EE" w:rsidRPr="00334ED8" w:rsidRDefault="00330C7C" w:rsidP="00334ED8">
      <w:r>
        <w:lastRenderedPageBreak/>
        <w:t xml:space="preserve"> </w:t>
      </w:r>
    </w:p>
    <w:p w:rsidR="006C5152" w:rsidRPr="00A65742" w:rsidRDefault="00684DB3" w:rsidP="00A65742">
      <w:pPr>
        <w:ind w:hanging="142"/>
        <w:rPr>
          <w:b/>
          <w:lang w:val="vi-VN"/>
        </w:rPr>
      </w:pPr>
      <w:r w:rsidRPr="00A65742">
        <w:rPr>
          <w:b/>
          <w:lang w:val="vi-VN"/>
        </w:rPr>
        <w:t>V.Sequen</w:t>
      </w:r>
      <w:r w:rsidR="00A65742" w:rsidRPr="00A65742">
        <w:rPr>
          <w:b/>
          <w:lang w:val="vi-VN"/>
        </w:rPr>
        <w:t>ce DiaGram</w:t>
      </w:r>
    </w:p>
    <w:p w:rsidR="00A65742" w:rsidRDefault="00A65742" w:rsidP="00A65742">
      <w:pPr>
        <w:rPr>
          <w:lang w:val="vi-VN"/>
        </w:rPr>
      </w:pPr>
      <w:r>
        <w:rPr>
          <w:lang w:val="vi-VN"/>
        </w:rPr>
        <w:tab/>
      </w:r>
      <w:r w:rsidRPr="00A65742">
        <w:rPr>
          <w:lang w:val="vi-VN"/>
        </w:rPr>
        <w:t xml:space="preserve"> </w:t>
      </w:r>
    </w:p>
    <w:p w:rsidR="00A65742" w:rsidRPr="00684DB3" w:rsidRDefault="00A65742" w:rsidP="006C5152">
      <w:pPr>
        <w:rPr>
          <w:lang w:val="vi-VN"/>
        </w:rPr>
      </w:pPr>
    </w:p>
    <w:p w:rsidR="006C5152" w:rsidRDefault="00D73BF1" w:rsidP="00D73BF1">
      <w:pPr>
        <w:pStyle w:val="Heading2"/>
        <w:numPr>
          <w:ilvl w:val="0"/>
          <w:numId w:val="0"/>
        </w:numPr>
        <w:ind w:left="284"/>
        <w:rPr>
          <w:lang w:val="vi-VN"/>
        </w:rPr>
      </w:pPr>
      <w:r>
        <w:t>1</w:t>
      </w:r>
      <w:r w:rsidR="00AD445B">
        <w:rPr>
          <w:lang w:val="vi-VN"/>
        </w:rPr>
        <w:t xml:space="preserve">SequenDiagram </w:t>
      </w:r>
      <w:r w:rsidR="00AD445B">
        <w:t>Mua</w:t>
      </w:r>
      <w:r w:rsidR="00A65742">
        <w:rPr>
          <w:lang w:val="vi-VN"/>
        </w:rPr>
        <w:t xml:space="preserve"> Vé</w:t>
      </w:r>
    </w:p>
    <w:p w:rsidR="00A65742" w:rsidRDefault="00523099" w:rsidP="00A65742">
      <w:pPr>
        <w:rPr>
          <w:lang w:val="vi-VN"/>
        </w:rPr>
      </w:pPr>
      <w:r>
        <w:rPr>
          <w:noProof/>
        </w:rPr>
        <w:drawing>
          <wp:inline distT="0" distB="0" distL="0" distR="0" wp14:anchorId="16B22D27" wp14:editId="5BA06A6C">
            <wp:extent cx="5943600" cy="37439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43960"/>
                    </a:xfrm>
                    <a:prstGeom prst="rect">
                      <a:avLst/>
                    </a:prstGeom>
                  </pic:spPr>
                </pic:pic>
              </a:graphicData>
            </a:graphic>
          </wp:inline>
        </w:drawing>
      </w:r>
    </w:p>
    <w:p w:rsidR="00A65742" w:rsidRDefault="00A65742" w:rsidP="00A65742">
      <w:pPr>
        <w:rPr>
          <w:lang w:val="vi-VN"/>
        </w:rPr>
      </w:pPr>
    </w:p>
    <w:p w:rsidR="001F07C7" w:rsidRDefault="00D73BF1" w:rsidP="00A65742">
      <w:pPr>
        <w:rPr>
          <w:lang w:val="vi-VN"/>
        </w:rPr>
      </w:pPr>
      <w:r>
        <w:t>2</w:t>
      </w:r>
      <w:r w:rsidR="001F07C7">
        <w:rPr>
          <w:lang w:val="vi-VN"/>
        </w:rPr>
        <w:t>.</w:t>
      </w:r>
      <w:r w:rsidR="00CD0A6C" w:rsidRPr="00CD0A6C">
        <w:rPr>
          <w:lang w:val="vi-VN"/>
        </w:rPr>
        <w:t xml:space="preserve"> </w:t>
      </w:r>
      <w:r w:rsidR="00CD0A6C">
        <w:rPr>
          <w:lang w:val="vi-VN"/>
        </w:rPr>
        <w:t xml:space="preserve">SequenDiaGram  </w:t>
      </w:r>
      <w:r w:rsidR="00FA5CDB">
        <w:t xml:space="preserve">Tìm kiếm </w:t>
      </w:r>
      <w:r w:rsidR="001F07C7">
        <w:rPr>
          <w:lang w:val="vi-VN"/>
        </w:rPr>
        <w:t xml:space="preserve"> Chuyến Bay</w:t>
      </w:r>
    </w:p>
    <w:p w:rsidR="001F07C7" w:rsidRDefault="001F07C7" w:rsidP="00A65742">
      <w:pPr>
        <w:rPr>
          <w:lang w:val="vi-VN"/>
        </w:rPr>
      </w:pPr>
      <w:r>
        <w:rPr>
          <w:noProof/>
        </w:rPr>
        <w:lastRenderedPageBreak/>
        <w:drawing>
          <wp:inline distT="0" distB="0" distL="0" distR="0">
            <wp:extent cx="5943600" cy="3668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46FD0.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rsidR="001F07C7" w:rsidRDefault="00D73BF1" w:rsidP="00A65742">
      <w:pPr>
        <w:rPr>
          <w:lang w:val="vi-VN"/>
        </w:rPr>
      </w:pPr>
      <w:r>
        <w:t>3</w:t>
      </w:r>
      <w:r w:rsidR="001F07C7">
        <w:rPr>
          <w:lang w:val="vi-VN"/>
        </w:rPr>
        <w:t>.</w:t>
      </w:r>
      <w:r w:rsidR="00CD0A6C">
        <w:rPr>
          <w:lang w:val="vi-VN"/>
        </w:rPr>
        <w:t xml:space="preserve"> SequenDiaGram Thay Đổi Quy Định</w:t>
      </w:r>
    </w:p>
    <w:p w:rsidR="00CD0A6C" w:rsidRDefault="00281963" w:rsidP="00A65742">
      <w:pPr>
        <w:rPr>
          <w:lang w:val="vi-VN"/>
        </w:rPr>
      </w:pPr>
      <w:r>
        <w:rPr>
          <w:noProof/>
        </w:rPr>
        <w:lastRenderedPageBreak/>
        <w:drawing>
          <wp:inline distT="0" distB="0" distL="0" distR="0" wp14:anchorId="08102127" wp14:editId="103884C6">
            <wp:extent cx="5943600" cy="432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26255"/>
                    </a:xfrm>
                    <a:prstGeom prst="rect">
                      <a:avLst/>
                    </a:prstGeom>
                  </pic:spPr>
                </pic:pic>
              </a:graphicData>
            </a:graphic>
          </wp:inline>
        </w:drawing>
      </w:r>
    </w:p>
    <w:p w:rsidR="00CD0A6C" w:rsidRDefault="00D73BF1" w:rsidP="00A65742">
      <w:pPr>
        <w:rPr>
          <w:lang w:val="vi-VN"/>
        </w:rPr>
      </w:pPr>
      <w:r>
        <w:t>4</w:t>
      </w:r>
      <w:r w:rsidR="00CD0A6C">
        <w:rPr>
          <w:lang w:val="vi-VN"/>
        </w:rPr>
        <w:t>. SequenDiaGram Báo Cáo</w:t>
      </w:r>
    </w:p>
    <w:p w:rsidR="00CD0A6C" w:rsidRDefault="00D73BF1" w:rsidP="00A65742">
      <w:pPr>
        <w:rPr>
          <w:lang w:val="vi-VN"/>
        </w:rPr>
      </w:pPr>
      <w:r>
        <w:rPr>
          <w:noProof/>
        </w:rPr>
        <w:lastRenderedPageBreak/>
        <w:drawing>
          <wp:inline distT="0" distB="0" distL="0" distR="0" wp14:anchorId="0A3BF90D" wp14:editId="32EAC5B8">
            <wp:extent cx="5553075" cy="3886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53075" cy="3886200"/>
                    </a:xfrm>
                    <a:prstGeom prst="rect">
                      <a:avLst/>
                    </a:prstGeom>
                  </pic:spPr>
                </pic:pic>
              </a:graphicData>
            </a:graphic>
          </wp:inline>
        </w:drawing>
      </w:r>
    </w:p>
    <w:p w:rsidR="009B44F1" w:rsidRDefault="009B44F1" w:rsidP="009B44F1">
      <w:pPr>
        <w:pStyle w:val="Heading1"/>
        <w:rPr>
          <w:lang w:val="vi-VN"/>
        </w:rPr>
      </w:pPr>
      <w:r>
        <w:rPr>
          <w:lang w:val="vi-VN"/>
        </w:rPr>
        <w:lastRenderedPageBreak/>
        <w:t>Sơ Đồ Lớp ĐỐi Tượng</w:t>
      </w:r>
    </w:p>
    <w:p w:rsidR="009B44F1" w:rsidRDefault="009708BF" w:rsidP="009708BF">
      <w:pPr>
        <w:ind w:left="636"/>
        <w:rPr>
          <w:lang w:val="vi-VN"/>
        </w:rPr>
      </w:pPr>
      <w:r>
        <w:rPr>
          <w:noProof/>
        </w:rPr>
        <w:drawing>
          <wp:inline distT="0" distB="0" distL="0" distR="0">
            <wp:extent cx="5943600" cy="3746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4AE0A.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rsidR="009708BF" w:rsidRDefault="00C134E3" w:rsidP="009708BF">
      <w:pPr>
        <w:ind w:left="636"/>
      </w:pPr>
      <w:r>
        <w:t>Database</w:t>
      </w:r>
    </w:p>
    <w:p w:rsidR="00C134E3" w:rsidRPr="00C134E3" w:rsidRDefault="00C134E3" w:rsidP="009708BF">
      <w:pPr>
        <w:ind w:left="636"/>
      </w:pPr>
      <w:r>
        <w:rPr>
          <w:noProof/>
        </w:rPr>
        <w:drawing>
          <wp:inline distT="0" distB="0" distL="0" distR="0" wp14:anchorId="43877814" wp14:editId="581348E7">
            <wp:extent cx="5943600" cy="3449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9955"/>
                    </a:xfrm>
                    <a:prstGeom prst="rect">
                      <a:avLst/>
                    </a:prstGeom>
                  </pic:spPr>
                </pic:pic>
              </a:graphicData>
            </a:graphic>
          </wp:inline>
        </w:drawing>
      </w:r>
      <w:bookmarkStart w:id="0" w:name="_GoBack"/>
      <w:bookmarkEnd w:id="0"/>
    </w:p>
    <w:p w:rsidR="002B2A5D" w:rsidRPr="009B44F1" w:rsidRDefault="002B2A5D" w:rsidP="009708BF">
      <w:pPr>
        <w:ind w:left="636"/>
        <w:rPr>
          <w:lang w:val="vi-VN"/>
        </w:rPr>
      </w:pPr>
    </w:p>
    <w:sectPr w:rsidR="002B2A5D" w:rsidRPr="009B4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240" w:rsidRDefault="00DF2240" w:rsidP="00A65742">
      <w:pPr>
        <w:spacing w:after="0" w:line="240" w:lineRule="auto"/>
      </w:pPr>
      <w:r>
        <w:separator/>
      </w:r>
    </w:p>
  </w:endnote>
  <w:endnote w:type="continuationSeparator" w:id="0">
    <w:p w:rsidR="00DF2240" w:rsidRDefault="00DF2240" w:rsidP="00A6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VNtimes new roman">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240" w:rsidRDefault="00DF2240" w:rsidP="00A65742">
      <w:pPr>
        <w:spacing w:after="0" w:line="240" w:lineRule="auto"/>
      </w:pPr>
      <w:r>
        <w:separator/>
      </w:r>
    </w:p>
  </w:footnote>
  <w:footnote w:type="continuationSeparator" w:id="0">
    <w:p w:rsidR="00DF2240" w:rsidRDefault="00DF2240" w:rsidP="00A65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F2898"/>
    <w:multiLevelType w:val="multilevel"/>
    <w:tmpl w:val="D0E0D2C0"/>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2."/>
      <w:lvlJc w:val="left"/>
      <w:pPr>
        <w:ind w:left="644" w:hanging="360"/>
      </w:pPr>
      <w:rPr>
        <w:rFonts w:hint="default"/>
      </w:rPr>
    </w:lvl>
    <w:lvl w:ilvl="2">
      <w:start w:val="1"/>
      <w:numFmt w:val="lowerLetter"/>
      <w:pStyle w:val="Heading3"/>
      <w:suff w:val="space"/>
      <w:lvlText w:val="%3."/>
      <w:lvlJc w:val="left"/>
      <w:pPr>
        <w:ind w:left="1080" w:hanging="360"/>
      </w:pPr>
      <w:rPr>
        <w:rFonts w:hint="default"/>
      </w:rPr>
    </w:lvl>
    <w:lvl w:ilvl="3">
      <w:start w:val="1"/>
      <w:numFmt w:val="bullet"/>
      <w:pStyle w:val="Heading4"/>
      <w:lvlText w:val=""/>
      <w:lvlJc w:val="left"/>
      <w:pPr>
        <w:ind w:left="1440" w:hanging="360"/>
      </w:pPr>
      <w:rPr>
        <w:rFonts w:ascii="Symbol" w:hAnsi="Symbol" w:hint="default"/>
        <w:color w:val="auto"/>
      </w:rPr>
    </w:lvl>
    <w:lvl w:ilvl="4">
      <w:start w:val="1"/>
      <w:numFmt w:val="bullet"/>
      <w:pStyle w:val="Heading5"/>
      <w:suff w:val="space"/>
      <w:lvlText w:val="-"/>
      <w:lvlJc w:val="left"/>
      <w:pPr>
        <w:ind w:left="1800" w:hanging="360"/>
      </w:pPr>
      <w:rPr>
        <w:rFonts w:ascii="SVNtimes new roman" w:hAnsi="SVNtimes new roman"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6DC6166"/>
    <w:multiLevelType w:val="multilevel"/>
    <w:tmpl w:val="01C8BBE0"/>
    <w:lvl w:ilvl="0">
      <w:start w:val="1"/>
      <w:numFmt w:val="upperRoman"/>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4430762"/>
    <w:multiLevelType w:val="multilevel"/>
    <w:tmpl w:val="296C6A6E"/>
    <w:lvl w:ilvl="0">
      <w:start w:val="1"/>
      <w:numFmt w:val="upperRoman"/>
      <w:suff w:val="space"/>
      <w:lvlText w:val="%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none"/>
      <w:suff w:val="space"/>
      <w:lvlText w:val=".%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152"/>
    <w:rsid w:val="0003720B"/>
    <w:rsid w:val="00080290"/>
    <w:rsid w:val="00085764"/>
    <w:rsid w:val="000A5074"/>
    <w:rsid w:val="000E0787"/>
    <w:rsid w:val="000F6324"/>
    <w:rsid w:val="00132B7E"/>
    <w:rsid w:val="0015321B"/>
    <w:rsid w:val="00183693"/>
    <w:rsid w:val="001F07C7"/>
    <w:rsid w:val="001F5C9A"/>
    <w:rsid w:val="002207DB"/>
    <w:rsid w:val="00221CBF"/>
    <w:rsid w:val="00281963"/>
    <w:rsid w:val="002B2A5D"/>
    <w:rsid w:val="002F3F3B"/>
    <w:rsid w:val="00330C7C"/>
    <w:rsid w:val="00334ED8"/>
    <w:rsid w:val="00356723"/>
    <w:rsid w:val="003740F7"/>
    <w:rsid w:val="004417C3"/>
    <w:rsid w:val="0044199E"/>
    <w:rsid w:val="00451A10"/>
    <w:rsid w:val="00465D98"/>
    <w:rsid w:val="004E0C26"/>
    <w:rsid w:val="004E523E"/>
    <w:rsid w:val="00523099"/>
    <w:rsid w:val="00535616"/>
    <w:rsid w:val="00535D4D"/>
    <w:rsid w:val="005C0C7D"/>
    <w:rsid w:val="005E229A"/>
    <w:rsid w:val="00684DB3"/>
    <w:rsid w:val="006B029F"/>
    <w:rsid w:val="006C5152"/>
    <w:rsid w:val="006C6A15"/>
    <w:rsid w:val="00706D45"/>
    <w:rsid w:val="00780C9B"/>
    <w:rsid w:val="00782A45"/>
    <w:rsid w:val="007871CD"/>
    <w:rsid w:val="007A7BD9"/>
    <w:rsid w:val="007B05DB"/>
    <w:rsid w:val="00864FE3"/>
    <w:rsid w:val="008770B4"/>
    <w:rsid w:val="00895412"/>
    <w:rsid w:val="008B5014"/>
    <w:rsid w:val="008B5D5B"/>
    <w:rsid w:val="008E2BF7"/>
    <w:rsid w:val="008F7CE2"/>
    <w:rsid w:val="009259EE"/>
    <w:rsid w:val="00927AE3"/>
    <w:rsid w:val="0093168A"/>
    <w:rsid w:val="009708BF"/>
    <w:rsid w:val="009A5C33"/>
    <w:rsid w:val="009B44F1"/>
    <w:rsid w:val="009C0543"/>
    <w:rsid w:val="009D5353"/>
    <w:rsid w:val="009E07DB"/>
    <w:rsid w:val="00A00DAE"/>
    <w:rsid w:val="00A31EBB"/>
    <w:rsid w:val="00A45D1E"/>
    <w:rsid w:val="00A65742"/>
    <w:rsid w:val="00A660E2"/>
    <w:rsid w:val="00AD445B"/>
    <w:rsid w:val="00AE24EA"/>
    <w:rsid w:val="00AE4E74"/>
    <w:rsid w:val="00BF6D7A"/>
    <w:rsid w:val="00C119A5"/>
    <w:rsid w:val="00C134E3"/>
    <w:rsid w:val="00C4701F"/>
    <w:rsid w:val="00C71821"/>
    <w:rsid w:val="00C87874"/>
    <w:rsid w:val="00CB61E9"/>
    <w:rsid w:val="00CD0A6C"/>
    <w:rsid w:val="00D716EA"/>
    <w:rsid w:val="00D71A3D"/>
    <w:rsid w:val="00D73BF1"/>
    <w:rsid w:val="00DA7314"/>
    <w:rsid w:val="00DF2240"/>
    <w:rsid w:val="00E2143B"/>
    <w:rsid w:val="00E227DB"/>
    <w:rsid w:val="00EC40AA"/>
    <w:rsid w:val="00ED25B0"/>
    <w:rsid w:val="00EF1336"/>
    <w:rsid w:val="00F63DE6"/>
    <w:rsid w:val="00FA029C"/>
    <w:rsid w:val="00FA5CDB"/>
    <w:rsid w:val="00FC659B"/>
    <w:rsid w:val="00FE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7562"/>
  <w15:docId w15:val="{12ADCE41-0ECF-4DB4-8586-60C941C0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200" w:line="276" w:lineRule="auto"/>
        <w:ind w:firstLine="357"/>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FE1953"/>
    <w:pPr>
      <w:keepNext/>
      <w:keepLines/>
      <w:numPr>
        <w:numId w:val="3"/>
      </w:numPr>
      <w:spacing w:before="480" w:after="120"/>
      <w:ind w:left="1353"/>
      <w:outlineLvl w:val="0"/>
    </w:pPr>
    <w:rPr>
      <w:rFonts w:eastAsiaTheme="majorEastAsia" w:cstheme="majorBidi"/>
      <w:b/>
      <w:bCs/>
      <w:color w:val="000000" w:themeColor="text1"/>
    </w:rPr>
  </w:style>
  <w:style w:type="paragraph" w:styleId="Heading2">
    <w:name w:val="heading 2"/>
    <w:basedOn w:val="Normal"/>
    <w:next w:val="Normal"/>
    <w:link w:val="Heading2Char"/>
    <w:uiPriority w:val="9"/>
    <w:unhideWhenUsed/>
    <w:qFormat/>
    <w:rsid w:val="006C5152"/>
    <w:pPr>
      <w:keepNext/>
      <w:keepLines/>
      <w:numPr>
        <w:ilvl w:val="1"/>
        <w:numId w:val="3"/>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C5152"/>
    <w:pPr>
      <w:keepNext/>
      <w:keepLines/>
      <w:numPr>
        <w:ilvl w:val="2"/>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C87874"/>
    <w:pPr>
      <w:keepNext/>
      <w:keepLines/>
      <w:numPr>
        <w:ilvl w:val="3"/>
        <w:numId w:val="3"/>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C87874"/>
    <w:pPr>
      <w:keepNext/>
      <w:keepLines/>
      <w:numPr>
        <w:ilvl w:val="4"/>
        <w:numId w:val="3"/>
      </w:numPr>
      <w:spacing w:before="20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953"/>
    <w:rPr>
      <w:rFonts w:eastAsiaTheme="majorEastAsia" w:cstheme="majorBidi"/>
      <w:b/>
      <w:bCs/>
      <w:color w:val="000000" w:themeColor="text1"/>
    </w:rPr>
  </w:style>
  <w:style w:type="paragraph" w:styleId="ListParagraph">
    <w:name w:val="List Paragraph"/>
    <w:basedOn w:val="Normal"/>
    <w:uiPriority w:val="34"/>
    <w:qFormat/>
    <w:rsid w:val="006C5152"/>
    <w:pPr>
      <w:spacing w:after="160" w:line="256" w:lineRule="auto"/>
      <w:ind w:left="720"/>
      <w:contextualSpacing/>
    </w:pPr>
  </w:style>
  <w:style w:type="character" w:customStyle="1" w:styleId="Heading2Char">
    <w:name w:val="Heading 2 Char"/>
    <w:basedOn w:val="DefaultParagraphFont"/>
    <w:link w:val="Heading2"/>
    <w:uiPriority w:val="9"/>
    <w:rsid w:val="006C5152"/>
    <w:rPr>
      <w:rFonts w:eastAsiaTheme="majorEastAsia" w:cstheme="majorBidi"/>
      <w:b/>
      <w:bCs/>
      <w:szCs w:val="26"/>
    </w:rPr>
  </w:style>
  <w:style w:type="character" w:customStyle="1" w:styleId="Heading3Char">
    <w:name w:val="Heading 3 Char"/>
    <w:basedOn w:val="DefaultParagraphFont"/>
    <w:link w:val="Heading3"/>
    <w:uiPriority w:val="9"/>
    <w:rsid w:val="006C5152"/>
    <w:rPr>
      <w:rFonts w:eastAsiaTheme="majorEastAsia" w:cstheme="majorBidi"/>
      <w:b/>
      <w:bCs/>
    </w:rPr>
  </w:style>
  <w:style w:type="character" w:customStyle="1" w:styleId="Heading4Char">
    <w:name w:val="Heading 4 Char"/>
    <w:basedOn w:val="DefaultParagraphFont"/>
    <w:link w:val="Heading4"/>
    <w:uiPriority w:val="9"/>
    <w:rsid w:val="00C87874"/>
    <w:rPr>
      <w:rFonts w:eastAsiaTheme="majorEastAsia" w:cstheme="majorBidi"/>
      <w:bCs/>
      <w:iCs/>
    </w:rPr>
  </w:style>
  <w:style w:type="character" w:customStyle="1" w:styleId="Heading5Char">
    <w:name w:val="Heading 5 Char"/>
    <w:basedOn w:val="DefaultParagraphFont"/>
    <w:link w:val="Heading5"/>
    <w:uiPriority w:val="9"/>
    <w:rsid w:val="00C87874"/>
    <w:rPr>
      <w:rFonts w:eastAsiaTheme="majorEastAsia" w:cstheme="majorBidi"/>
    </w:rPr>
  </w:style>
  <w:style w:type="paragraph" w:styleId="Header">
    <w:name w:val="header"/>
    <w:basedOn w:val="Normal"/>
    <w:link w:val="HeaderChar"/>
    <w:uiPriority w:val="99"/>
    <w:unhideWhenUsed/>
    <w:rsid w:val="00A65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42"/>
  </w:style>
  <w:style w:type="paragraph" w:styleId="Footer">
    <w:name w:val="footer"/>
    <w:basedOn w:val="Normal"/>
    <w:link w:val="FooterChar"/>
    <w:uiPriority w:val="99"/>
    <w:unhideWhenUsed/>
    <w:rsid w:val="00A65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742"/>
  </w:style>
  <w:style w:type="paragraph" w:styleId="BalloonText">
    <w:name w:val="Balloon Text"/>
    <w:basedOn w:val="Normal"/>
    <w:link w:val="BalloonTextChar"/>
    <w:uiPriority w:val="99"/>
    <w:semiHidden/>
    <w:unhideWhenUsed/>
    <w:rsid w:val="00A00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74AFF-4891-413D-9ECD-583EF7250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12</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NHONICT</dc:creator>
  <cp:lastModifiedBy>Anh Tuan</cp:lastModifiedBy>
  <cp:revision>58</cp:revision>
  <dcterms:created xsi:type="dcterms:W3CDTF">2020-08-19T13:42:00Z</dcterms:created>
  <dcterms:modified xsi:type="dcterms:W3CDTF">2020-10-11T07:19:00Z</dcterms:modified>
</cp:coreProperties>
</file>