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Goi y san pham theo dong tien</w:t>
      </w:r>
    </w:p>
    <w:p>
      <w:r>
        <w:t/>
      </w:r>
    </w:p>
    <w:p>
      <w:r>
        <w:t>Ngan sach</w:t>
      </w:r>
    </w:p>
    <w:p>
      <w:r>
        <w:t>Tien do thanh toan</w:t>
      </w:r>
    </w:p>
    <w:p>
      <w:r>
        <w:t>Ky vong khai thac</w:t>
      </w:r>
    </w:p>
    <w:p>
      <w:r>
        <w:t>Muc do phu hop san pham</w:t>
      </w:r>
    </w:p>
    <w:sectPr/>
  </w:body>
</w:document>
</file>