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Quy trinh giu cho va dat coc</w:t>
      </w:r>
    </w:p>
    <w:p>
      <w:r>
        <w:t/>
      </w:r>
    </w:p>
    <w:p>
      <w:r>
        <w:t>Xac minh lo dat</w:t>
      </w:r>
    </w:p>
    <w:p>
      <w:r>
        <w:t>Tao yeu cau giu cho</w:t>
      </w:r>
    </w:p>
    <w:p>
      <w:r>
        <w:t>Cho phe duyet</w:t>
      </w:r>
    </w:p>
    <w:p>
      <w:r>
        <w:t>Cap nhat trang thai dat coc</w:t>
      </w:r>
    </w:p>
    <w:sectPr/>
  </w:body>
</w:document>
</file>