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B750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↓问题①：语言不同显示出来的金钱单位不同，需要修改成所有需要都显示余额单位为$</w:t>
      </w:r>
    </w:p>
    <w:p w14:paraId="669DEAC2">
      <w:r>
        <w:drawing>
          <wp:inline distT="0" distB="0" distL="114300" distR="114300">
            <wp:extent cx="3233420" cy="3609975"/>
            <wp:effectExtent l="0" t="0" r="508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72485" cy="3705225"/>
            <wp:effectExtent l="0" t="0" r="1841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B18E7"/>
    <w:p w14:paraId="2B55CA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↓问题②：去掉≈USDT，只默认显示$</w:t>
      </w:r>
    </w:p>
    <w:p w14:paraId="5DD4832F">
      <w:r>
        <w:drawing>
          <wp:inline distT="0" distB="0" distL="114300" distR="114300">
            <wp:extent cx="4438650" cy="37909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DC94"/>
    <w:p w14:paraId="600A205E"/>
    <w:p w14:paraId="43246F54"/>
    <w:p w14:paraId="386C3B57"/>
    <w:p w14:paraId="3654D65B"/>
    <w:p w14:paraId="0FD0854C"/>
    <w:p w14:paraId="38D3ED82"/>
    <w:p w14:paraId="226BE1AD"/>
    <w:p w14:paraId="4A418E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↓问题③：划转功能更改单位为$划转成USDT</w:t>
      </w:r>
    </w:p>
    <w:p w14:paraId="68EC6176">
      <w:r>
        <w:drawing>
          <wp:inline distT="0" distB="0" distL="114300" distR="114300">
            <wp:extent cx="4419600" cy="5334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F416"/>
    <w:p w14:paraId="3E37C2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↓问题④：系统消息的这俩条修改成默认英文，后续我们发送的消息以我们自己发送的语言为准</w:t>
      </w:r>
    </w:p>
    <w:p w14:paraId="7CEA11A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86275" cy="39624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EFF7"/>
    <w:p w14:paraId="7651D9C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↓问题⑤：资金明细的动态需要改成跟随系统语言改变，这里还是没有更改过来</w:t>
      </w:r>
    </w:p>
    <w:p w14:paraId="16357864">
      <w:r>
        <w:drawing>
          <wp:inline distT="0" distB="0" distL="114300" distR="114300">
            <wp:extent cx="2833370" cy="4229100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D92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↓问题⑥：上分的管理员加款修改成充值入金</w:t>
      </w:r>
    </w:p>
    <w:p w14:paraId="0D7D87D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82595" cy="4331335"/>
            <wp:effectExtent l="0" t="0" r="825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E0FF"/>
    <w:p w14:paraId="3D54FB2E"/>
    <w:p w14:paraId="2E83EEE7"/>
    <w:p w14:paraId="7C04F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↓问题⑦：收益率下调，60S的15%，120S的20%，180S的25%，300S的30%</w:t>
      </w:r>
    </w:p>
    <w:p w14:paraId="6EC7880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14850" cy="39624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1B0A">
      <w:pPr>
        <w:rPr>
          <w:rFonts w:hint="default"/>
          <w:lang w:val="en-US" w:eastAsia="zh-CN"/>
        </w:rPr>
      </w:pPr>
    </w:p>
    <w:p w14:paraId="47E191B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↓问题⑧：上下方的系统余额修改为$ </w:t>
      </w:r>
    </w:p>
    <w:p w14:paraId="0D1CBC3B">
      <w:r>
        <w:drawing>
          <wp:inline distT="0" distB="0" distL="114300" distR="114300">
            <wp:extent cx="6830695" cy="3016885"/>
            <wp:effectExtent l="0" t="0" r="825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ED0A4">
      <w:pPr>
        <w:rPr>
          <w:rFonts w:hint="eastAsia"/>
          <w:lang w:val="en-US" w:eastAsia="zh-CN"/>
        </w:rPr>
      </w:pPr>
    </w:p>
    <w:p w14:paraId="2E0923ED">
      <w:pPr>
        <w:rPr>
          <w:rFonts w:hint="eastAsia"/>
          <w:lang w:val="en-US" w:eastAsia="zh-CN"/>
        </w:rPr>
      </w:pPr>
    </w:p>
    <w:p w14:paraId="1D5FF9D2">
      <w:pPr>
        <w:rPr>
          <w:rFonts w:hint="eastAsia"/>
          <w:lang w:val="en-US" w:eastAsia="zh-CN"/>
        </w:rPr>
      </w:pPr>
    </w:p>
    <w:p w14:paraId="4E5952BB">
      <w:pPr>
        <w:rPr>
          <w:rFonts w:hint="eastAsia"/>
          <w:lang w:val="en-US" w:eastAsia="zh-CN"/>
        </w:rPr>
      </w:pPr>
    </w:p>
    <w:p w14:paraId="51B0B75D">
      <w:pPr>
        <w:rPr>
          <w:rFonts w:hint="eastAsia"/>
          <w:lang w:val="en-US" w:eastAsia="zh-CN"/>
        </w:rPr>
      </w:pPr>
    </w:p>
    <w:p w14:paraId="250B39B5">
      <w:pPr>
        <w:rPr>
          <w:rFonts w:hint="eastAsia"/>
          <w:lang w:val="en-US" w:eastAsia="zh-CN"/>
        </w:rPr>
      </w:pPr>
    </w:p>
    <w:p w14:paraId="2369565F">
      <w:pPr>
        <w:rPr>
          <w:rFonts w:hint="eastAsia"/>
          <w:lang w:val="en-US" w:eastAsia="zh-CN"/>
        </w:rPr>
      </w:pPr>
    </w:p>
    <w:p w14:paraId="4C4D46E9">
      <w:pPr>
        <w:rPr>
          <w:rFonts w:hint="eastAsia"/>
          <w:lang w:val="en-US" w:eastAsia="zh-CN"/>
        </w:rPr>
      </w:pPr>
    </w:p>
    <w:p w14:paraId="17C54EE0">
      <w:pPr>
        <w:rPr>
          <w:rFonts w:hint="eastAsia"/>
          <w:lang w:val="en-US" w:eastAsia="zh-CN"/>
        </w:rPr>
      </w:pPr>
    </w:p>
    <w:p w14:paraId="23CFC3EA">
      <w:pPr>
        <w:rPr>
          <w:rFonts w:hint="eastAsia"/>
          <w:lang w:val="en-US" w:eastAsia="zh-CN"/>
        </w:rPr>
      </w:pPr>
    </w:p>
    <w:p w14:paraId="0FABF73B">
      <w:pPr>
        <w:rPr>
          <w:rFonts w:hint="eastAsia"/>
          <w:lang w:val="en-US" w:eastAsia="zh-CN"/>
        </w:rPr>
      </w:pPr>
    </w:p>
    <w:p w14:paraId="2F585F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↓问题⑨：详情点击不了，要修改成可以点击查看客户的信息，并且增加可以修改客户银</w:t>
      </w:r>
      <w:bookmarkStart w:id="0" w:name="_GoBack"/>
      <w:bookmarkEnd w:id="0"/>
      <w:r>
        <w:rPr>
          <w:rFonts w:hint="eastAsia"/>
          <w:lang w:val="en-US" w:eastAsia="zh-CN"/>
        </w:rPr>
        <w:t>行卡信息的权限</w:t>
      </w:r>
    </w:p>
    <w:p w14:paraId="641F6E1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837045" cy="1692910"/>
            <wp:effectExtent l="0" t="0" r="190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2228C2"/>
    <w:rsid w:val="7DE3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2026-09-11T04:29:44Z</dcterms:created>
  <dc:creator>Administrator</dc:creator>
  <cp:lastModifiedBy>过客</cp:lastModifiedBy>
  <dcterms:modified xsi:type="dcterms:W3CDTF">2026-09-11T04:53:26Z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eyJoZGlkIjoiNjUyYjMzMjQ1YzI4OTJhOGQ1ZGI0MDc3YzQ4NjI1MWYiLCJ1c2VySWQiOiIxNzcxNDk5NTQ5In0=</vt:lpwstr>
  </property>
  <property fmtid="{D5CDD505-2E9C-101B-9397-08002B2CF9AE}" pid="4" name="ICV">
    <vt:lpwstr>9C9E405ACE9B4412ACD3E4E2F2D3B1E1_12</vt:lpwstr>
  </property>
</Properties>
</file>