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76"/>
        <w:tblW w:w="9550" w:type="dxa"/>
        <w:tblCellMar>
          <w:left w:w="0" w:type="dxa"/>
          <w:right w:w="0" w:type="dxa"/>
        </w:tblCellMar>
        <w:tblLook w:val="0000"/>
      </w:tblPr>
      <w:tblGrid>
        <w:gridCol w:w="3495"/>
        <w:gridCol w:w="6055"/>
      </w:tblGrid>
      <w:tr w:rsidR="00FF5E31" w:rsidRPr="00AE754F" w:rsidTr="00CC00EF">
        <w:trPr>
          <w:trHeight w:val="871"/>
        </w:trPr>
        <w:tc>
          <w:tcPr>
            <w:tcW w:w="34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E31" w:rsidRPr="00AE754F" w:rsidRDefault="00FF5E31" w:rsidP="00CC00EF">
            <w:pPr>
              <w:jc w:val="center"/>
              <w:rPr>
                <w:bCs/>
              </w:rPr>
            </w:pPr>
            <w:r w:rsidRPr="00AE754F">
              <w:rPr>
                <w:bCs/>
              </w:rPr>
              <w:t>UỶ BAN NHÂN DÂN</w:t>
            </w:r>
          </w:p>
          <w:p w:rsidR="00FF5E31" w:rsidRPr="00AE754F" w:rsidRDefault="00FF5E31" w:rsidP="00CC00EF">
            <w:pPr>
              <w:jc w:val="center"/>
              <w:rPr>
                <w:bCs/>
              </w:rPr>
            </w:pPr>
            <w:r w:rsidRPr="00AE754F">
              <w:rPr>
                <w:bCs/>
              </w:rPr>
              <w:t>THÀNH PHỐ HỒ CHÍ MINH</w:t>
            </w:r>
          </w:p>
          <w:p w:rsidR="00FF5E31" w:rsidRPr="00952B58" w:rsidRDefault="00DA6258" w:rsidP="00CC00EF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1" o:spid="_x0000_s1026" type="#_x0000_t32" style="position:absolute;left:0;text-align:left;margin-left:31.25pt;margin-top:14.35pt;width:10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qx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hpEgP&#10;I3raex0jo+whCw0ajCvArlJbG0qkR/VqnjX96pDSVUdUy6P528mAd/RI7lzCxRkIsxs+aQY2BCLE&#10;bh0b2wdI6AM6xqGcbkPhR48oPGaTxTRP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"/>
              </w:pict>
            </w:r>
            <w:r w:rsidR="00FF5E31" w:rsidRPr="00AE754F">
              <w:rPr>
                <w:b/>
                <w:bCs/>
              </w:rPr>
              <w:t>TRƯỜNG ĐẠI HỌC SÀI GÒN</w:t>
            </w:r>
          </w:p>
        </w:tc>
        <w:tc>
          <w:tcPr>
            <w:tcW w:w="60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E31" w:rsidRDefault="00D611A7" w:rsidP="00D61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FF5E31" w:rsidRPr="00AE754F">
              <w:rPr>
                <w:b/>
                <w:bCs/>
              </w:rPr>
              <w:t>CỘNG HÒA XÃ HỘI CHỦ NGHĨA VIỆT NAM</w:t>
            </w:r>
          </w:p>
          <w:p w:rsidR="00FF5E31" w:rsidRPr="00AE754F" w:rsidRDefault="00DA6258" w:rsidP="00CC00EF">
            <w:pPr>
              <w:ind w:right="1026"/>
              <w:jc w:val="right"/>
              <w:rPr>
                <w:sz w:val="26"/>
                <w:szCs w:val="26"/>
              </w:rPr>
            </w:pPr>
            <w:r w:rsidRPr="00DA6258">
              <w:rPr>
                <w:b/>
                <w:bCs/>
                <w:noProof/>
                <w:sz w:val="26"/>
                <w:szCs w:val="26"/>
              </w:rPr>
              <w:pict>
                <v:shape id="AutoShape 172" o:spid="_x0000_s1027" type="#_x0000_t32" style="position:absolute;left:0;text-align:left;margin-left:88.75pt;margin-top:17.3pt;width:147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AWHQ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"/>
              </w:pict>
            </w:r>
            <w:r w:rsidR="00D611A7">
              <w:rPr>
                <w:b/>
                <w:bCs/>
                <w:sz w:val="26"/>
                <w:szCs w:val="26"/>
              </w:rPr>
              <w:t xml:space="preserve">                 </w:t>
            </w:r>
            <w:r w:rsidR="00FF5E31" w:rsidRPr="00AE754F">
              <w:rPr>
                <w:b/>
                <w:bCs/>
                <w:sz w:val="26"/>
                <w:szCs w:val="26"/>
              </w:rPr>
              <w:t>Độc lập – Tự do – Hạnh phúc</w:t>
            </w:r>
            <w:r w:rsidR="00FF5E31" w:rsidRPr="00AE754F">
              <w:rPr>
                <w:b/>
                <w:bCs/>
                <w:sz w:val="26"/>
                <w:szCs w:val="26"/>
              </w:rPr>
              <w:br/>
            </w:r>
          </w:p>
        </w:tc>
      </w:tr>
    </w:tbl>
    <w:p w:rsidR="00D611A7" w:rsidRDefault="00D611A7" w:rsidP="00FF5E31">
      <w:pPr>
        <w:spacing w:after="120"/>
        <w:jc w:val="center"/>
        <w:rPr>
          <w:b/>
          <w:bCs/>
          <w:sz w:val="28"/>
          <w:szCs w:val="28"/>
        </w:rPr>
      </w:pPr>
    </w:p>
    <w:p w:rsidR="00FF5E31" w:rsidRPr="00D611A7" w:rsidRDefault="00FF5E31" w:rsidP="00FF5E31">
      <w:pPr>
        <w:spacing w:after="120"/>
        <w:jc w:val="center"/>
        <w:rPr>
          <w:b/>
          <w:bCs/>
          <w:sz w:val="28"/>
          <w:szCs w:val="28"/>
        </w:rPr>
      </w:pPr>
      <w:r w:rsidRPr="00D611A7">
        <w:rPr>
          <w:b/>
          <w:bCs/>
          <w:sz w:val="28"/>
          <w:szCs w:val="28"/>
        </w:rPr>
        <w:t xml:space="preserve">PHIẾU ĐÁNH GIÁ NGHIỆM THU </w:t>
      </w:r>
    </w:p>
    <w:p w:rsidR="00FF5E31" w:rsidRPr="00D611A7" w:rsidRDefault="00FD13D3" w:rsidP="00FF5E31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ĐỀ</w:t>
      </w:r>
      <w:r w:rsidR="00FF5E31" w:rsidRPr="00D611A7">
        <w:rPr>
          <w:b/>
          <w:bCs/>
          <w:sz w:val="28"/>
          <w:szCs w:val="28"/>
        </w:rPr>
        <w:t xml:space="preserve"> TÀI NGHIÊN CỨU KHOA HỌC CẤP TRƯỜNG</w:t>
      </w:r>
    </w:p>
    <w:p w:rsidR="00543B0B" w:rsidRPr="00D611A7" w:rsidRDefault="00543B0B" w:rsidP="00FF5E31">
      <w:pPr>
        <w:spacing w:after="120"/>
        <w:jc w:val="center"/>
        <w:rPr>
          <w:b/>
          <w:bCs/>
          <w:sz w:val="28"/>
          <w:szCs w:val="28"/>
        </w:rPr>
      </w:pPr>
    </w:p>
    <w:p w:rsidR="00FF5E31" w:rsidRDefault="00FF5E31" w:rsidP="00566DBB">
      <w:pPr>
        <w:spacing w:after="120" w:line="360" w:lineRule="auto"/>
        <w:jc w:val="both"/>
      </w:pPr>
      <w:r w:rsidRPr="007B2AE7">
        <w:rPr>
          <w:b/>
        </w:rPr>
        <w:t>1. Họ tên thành viên hội đồng</w:t>
      </w:r>
      <w:r w:rsidR="00552A9A" w:rsidRPr="007B2AE7">
        <w:rPr>
          <w:b/>
        </w:rPr>
        <w:t>, Học hàm, Học vị</w:t>
      </w:r>
      <w:r>
        <w:t>:</w:t>
      </w:r>
      <w:r w:rsidR="007B2AE7">
        <w:t>………………………………………………</w:t>
      </w:r>
    </w:p>
    <w:p w:rsidR="00FF5E31" w:rsidRPr="00811302" w:rsidRDefault="00FF5E31" w:rsidP="00566DBB">
      <w:pPr>
        <w:spacing w:after="120" w:line="360" w:lineRule="auto"/>
        <w:ind w:firstLine="284"/>
        <w:jc w:val="both"/>
      </w:pPr>
      <w:r w:rsidRPr="007B2AE7">
        <w:rPr>
          <w:b/>
        </w:rPr>
        <w:t>Nhiệm vụ trong hội đồng</w:t>
      </w:r>
      <w:r w:rsidRPr="00811302">
        <w:t>:</w:t>
      </w:r>
      <w:r w:rsidR="00543B0B">
        <w:t>…………………………………………………………………</w:t>
      </w:r>
      <w:r w:rsidR="007B2AE7">
        <w:t>….</w:t>
      </w:r>
    </w:p>
    <w:p w:rsidR="00FF5E31" w:rsidRDefault="00FF5E31" w:rsidP="00566DBB">
      <w:pPr>
        <w:spacing w:after="120" w:line="360" w:lineRule="auto"/>
        <w:jc w:val="both"/>
      </w:pPr>
      <w:r w:rsidRPr="007B2AE7">
        <w:rPr>
          <w:b/>
        </w:rPr>
        <w:t>2. Đơn vị công tác và địa chỉ liên hệ</w:t>
      </w:r>
      <w:r w:rsidRPr="00811302">
        <w:t>:</w:t>
      </w:r>
      <w:r w:rsidR="007B2AE7">
        <w:t xml:space="preserve"> ……………………………………………………………</w:t>
      </w:r>
    </w:p>
    <w:p w:rsidR="00543B0B" w:rsidRPr="00811302" w:rsidRDefault="00543B0B" w:rsidP="00566DBB">
      <w:pPr>
        <w:spacing w:after="120" w:line="360" w:lineRule="auto"/>
        <w:jc w:val="both"/>
      </w:pPr>
      <w:r>
        <w:t>………………………………………………………………………………………………………</w:t>
      </w:r>
    </w:p>
    <w:p w:rsidR="00FF5E31" w:rsidRDefault="00552A9A" w:rsidP="00566DBB">
      <w:pPr>
        <w:spacing w:after="120" w:line="360" w:lineRule="auto"/>
        <w:jc w:val="both"/>
      </w:pPr>
      <w:r w:rsidRPr="007B2AE7">
        <w:rPr>
          <w:b/>
        </w:rPr>
        <w:t>3. Tên đề tài</w:t>
      </w:r>
      <w:r w:rsidR="00FF5E31" w:rsidRPr="007B2AE7">
        <w:rPr>
          <w:b/>
        </w:rPr>
        <w:t>:</w:t>
      </w:r>
      <w:r w:rsidR="00FF5E31" w:rsidRPr="00811302">
        <w:t xml:space="preserve"> </w:t>
      </w:r>
      <w:r w:rsidR="00543B0B">
        <w:t>…………………………………………………………………………………</w:t>
      </w:r>
      <w:r w:rsidR="00566DBB">
        <w:t>…….</w:t>
      </w:r>
    </w:p>
    <w:p w:rsidR="00543B0B" w:rsidRDefault="00543B0B" w:rsidP="00566DBB">
      <w:pPr>
        <w:spacing w:after="120" w:line="360" w:lineRule="auto"/>
        <w:jc w:val="both"/>
      </w:pPr>
      <w:r>
        <w:t>………………………………………………………………………………………………………</w:t>
      </w:r>
      <w:r w:rsidR="00566DBB">
        <w:t>.</w:t>
      </w:r>
      <w:r>
        <w:t>……………………………………………………………………………………………………….</w:t>
      </w:r>
    </w:p>
    <w:p w:rsidR="00566DBB" w:rsidRPr="00811302" w:rsidRDefault="00566DBB" w:rsidP="00566DBB">
      <w:pPr>
        <w:spacing w:after="120" w:line="360" w:lineRule="auto"/>
        <w:jc w:val="both"/>
      </w:pPr>
      <w:r w:rsidRPr="007B2AE7">
        <w:rPr>
          <w:b/>
        </w:rPr>
        <w:t xml:space="preserve">    Mã số đề tài</w:t>
      </w:r>
      <w:r>
        <w:t>:……</w:t>
      </w:r>
      <w:r w:rsidR="007B2AE7">
        <w:t>………………………………………………………………………………..</w:t>
      </w:r>
    </w:p>
    <w:p w:rsidR="00FF5E31" w:rsidRPr="00811302" w:rsidRDefault="00FF5E31" w:rsidP="00566DBB">
      <w:pPr>
        <w:pStyle w:val="BodyText"/>
        <w:spacing w:after="120" w:line="360" w:lineRule="auto"/>
        <w:rPr>
          <w:rFonts w:ascii="Times New Roman" w:hAnsi="Times New Roman" w:cs="Times New Roman"/>
        </w:rPr>
      </w:pPr>
      <w:r w:rsidRPr="00811302">
        <w:rPr>
          <w:rFonts w:ascii="Times New Roman" w:hAnsi="Times New Roman" w:cs="Times New Roman"/>
        </w:rPr>
        <w:t xml:space="preserve">4. </w:t>
      </w:r>
      <w:r w:rsidRPr="007B2AE7">
        <w:rPr>
          <w:rFonts w:ascii="Times New Roman" w:hAnsi="Times New Roman" w:cs="Times New Roman"/>
          <w:b/>
        </w:rPr>
        <w:t>Chủ nhiệm đề tài</w:t>
      </w:r>
      <w:r w:rsidRPr="00811302">
        <w:rPr>
          <w:rFonts w:ascii="Times New Roman" w:hAnsi="Times New Roman" w:cs="Times New Roman"/>
        </w:rPr>
        <w:t>:</w:t>
      </w:r>
      <w:r w:rsidR="007B2AE7">
        <w:rPr>
          <w:rFonts w:ascii="Times New Roman" w:hAnsi="Times New Roman" w:cs="Times New Roman"/>
        </w:rPr>
        <w:t>………………………………………………………………………………</w:t>
      </w:r>
    </w:p>
    <w:p w:rsidR="00FF5E31" w:rsidRPr="00811302" w:rsidRDefault="00552A9A" w:rsidP="00566DBB">
      <w:pPr>
        <w:spacing w:after="120" w:line="360" w:lineRule="auto"/>
        <w:jc w:val="both"/>
      </w:pPr>
      <w:r w:rsidRPr="007B2AE7">
        <w:rPr>
          <w:b/>
        </w:rPr>
        <w:t>5</w:t>
      </w:r>
      <w:r w:rsidR="00FF5E31" w:rsidRPr="007B2AE7">
        <w:rPr>
          <w:b/>
        </w:rPr>
        <w:t>. Ngày họp</w:t>
      </w:r>
      <w:r w:rsidR="00FF5E31" w:rsidRPr="00811302">
        <w:t xml:space="preserve">: </w:t>
      </w:r>
      <w:r w:rsidR="00543B0B">
        <w:t>……</w:t>
      </w:r>
      <w:r w:rsidR="007B2AE7">
        <w:t>…………………………………………………………………………………</w:t>
      </w:r>
    </w:p>
    <w:p w:rsidR="00FF5E31" w:rsidRPr="00811302" w:rsidRDefault="00552A9A" w:rsidP="00566DBB">
      <w:pPr>
        <w:spacing w:after="120" w:line="360" w:lineRule="auto"/>
        <w:jc w:val="both"/>
      </w:pPr>
      <w:r w:rsidRPr="007B2AE7">
        <w:rPr>
          <w:b/>
        </w:rPr>
        <w:t>6</w:t>
      </w:r>
      <w:r w:rsidR="00FF5E31" w:rsidRPr="007B2AE7">
        <w:rPr>
          <w:b/>
        </w:rPr>
        <w:t>. Địa điểm:</w:t>
      </w:r>
      <w:r w:rsidR="00FF5E31" w:rsidRPr="00811302">
        <w:t xml:space="preserve">  </w:t>
      </w:r>
      <w:r w:rsidR="00543B0B">
        <w:t>………………………………………………………………………………………...</w:t>
      </w:r>
    </w:p>
    <w:p w:rsidR="00FF5E31" w:rsidRDefault="00552A9A" w:rsidP="00566DBB">
      <w:pPr>
        <w:spacing w:after="120" w:line="360" w:lineRule="auto"/>
      </w:pPr>
      <w:r w:rsidRPr="007B2AE7">
        <w:rPr>
          <w:b/>
        </w:rPr>
        <w:t>7</w:t>
      </w:r>
      <w:r w:rsidR="00FF5E31" w:rsidRPr="007B2AE7">
        <w:rPr>
          <w:b/>
        </w:rPr>
        <w:t xml:space="preserve">. Quyết định thành lập </w:t>
      </w:r>
      <w:r w:rsidR="00566DBB" w:rsidRPr="007B2AE7">
        <w:rPr>
          <w:b/>
        </w:rPr>
        <w:t>hội đồng</w:t>
      </w:r>
      <w:r w:rsidR="00566DBB">
        <w:t>: Số………./QĐ-ĐHSG-QLKH ngày…..tháng……năm 20….</w:t>
      </w:r>
    </w:p>
    <w:p w:rsidR="00543B0B" w:rsidRDefault="00552A9A" w:rsidP="00FF5E31">
      <w:pPr>
        <w:spacing w:after="120"/>
        <w:jc w:val="both"/>
      </w:pPr>
      <w:r w:rsidRPr="007B2AE7">
        <w:rPr>
          <w:b/>
        </w:rPr>
        <w:t>8</w:t>
      </w:r>
      <w:r w:rsidR="00FF5E31" w:rsidRPr="007B2AE7">
        <w:rPr>
          <w:b/>
        </w:rPr>
        <w:t>. Đánh giá của thành viên hội đồng</w:t>
      </w:r>
      <w:r w:rsidR="00FF5E31" w:rsidRPr="00811302">
        <w:t>:</w:t>
      </w:r>
    </w:p>
    <w:p w:rsidR="00246214" w:rsidRPr="00811302" w:rsidRDefault="00246214" w:rsidP="00FF5E31">
      <w:pPr>
        <w:spacing w:after="120"/>
        <w:jc w:val="both"/>
      </w:pPr>
    </w:p>
    <w:tbl>
      <w:tblPr>
        <w:tblW w:w="9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7299"/>
        <w:gridCol w:w="850"/>
        <w:gridCol w:w="1021"/>
      </w:tblGrid>
      <w:tr w:rsidR="00FF5E31" w:rsidRPr="00811302" w:rsidTr="000E3EE6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>TT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>Nội dung đánh giá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F5E31" w:rsidRPr="00811302" w:rsidRDefault="00FF5E31" w:rsidP="00CC00EF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>Điểm tối đa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F5E31" w:rsidRPr="00811302" w:rsidRDefault="00FF5E31" w:rsidP="00CC00EF">
            <w:pPr>
              <w:spacing w:after="120"/>
              <w:jc w:val="center"/>
              <w:rPr>
                <w:b/>
              </w:rPr>
            </w:pPr>
            <w:r w:rsidRPr="00811302">
              <w:rPr>
                <w:b/>
              </w:rPr>
              <w:t>Điểm đánh giá</w:t>
            </w:r>
          </w:p>
        </w:tc>
      </w:tr>
      <w:tr w:rsidR="00FF5E31" w:rsidRPr="00811302" w:rsidTr="000E3EE6">
        <w:trPr>
          <w:cantSplit/>
          <w:jc w:val="center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rPr>
                <w:b/>
              </w:rPr>
            </w:pPr>
            <w:r w:rsidRPr="00811302">
              <w:rPr>
                <w:b/>
              </w:rPr>
              <w:t>1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rPr>
                <w:b/>
              </w:rPr>
            </w:pPr>
            <w:r w:rsidRPr="00811302">
              <w:rPr>
                <w:b/>
                <w:bCs/>
              </w:rPr>
              <w:t xml:space="preserve">Mức độ hoàn thành </w:t>
            </w:r>
            <w:r w:rsidRPr="00811302">
              <w:rPr>
                <w:b/>
              </w:rPr>
              <w:t xml:space="preserve">so với đăng ký trong Thuyết minh đề tài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2F283C" w:rsidP="004B2FB1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F5E31" w:rsidRPr="00811302">
              <w:rPr>
                <w:b/>
              </w:rPr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</w:pPr>
          </w:p>
        </w:tc>
      </w:tr>
      <w:tr w:rsidR="00FF5E31" w:rsidRPr="00811302" w:rsidTr="00246214">
        <w:trPr>
          <w:cantSplit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14" w:rsidRPr="00811302" w:rsidRDefault="00FF5E31" w:rsidP="00246214">
            <w:pPr>
              <w:spacing w:after="120"/>
              <w:rPr>
                <w:bCs/>
              </w:rPr>
            </w:pPr>
            <w:r w:rsidRPr="00811302">
              <w:rPr>
                <w:bCs/>
              </w:rPr>
              <w:t>Mục tiêu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4B2FB1">
            <w:pPr>
              <w:spacing w:after="120"/>
              <w:jc w:val="center"/>
            </w:pPr>
            <w:r w:rsidRPr="00811302">
              <w:t>1</w:t>
            </w:r>
            <w:r w:rsidR="00507234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246214">
            <w:pPr>
              <w:spacing w:after="120"/>
              <w:rPr>
                <w:b/>
              </w:rPr>
            </w:pPr>
          </w:p>
        </w:tc>
      </w:tr>
      <w:tr w:rsidR="00507234" w:rsidRPr="00811302" w:rsidTr="00246214">
        <w:trPr>
          <w:cantSplit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7234" w:rsidRPr="00811302" w:rsidRDefault="00507234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DB7" w:rsidRDefault="00507234" w:rsidP="00246214">
            <w:pPr>
              <w:spacing w:after="120"/>
              <w:rPr>
                <w:bCs/>
              </w:rPr>
            </w:pPr>
            <w:r>
              <w:rPr>
                <w:bCs/>
              </w:rPr>
              <w:t>Thời gian thực hiện</w:t>
            </w:r>
          </w:p>
          <w:p w:rsidR="00507234" w:rsidRPr="00811302" w:rsidRDefault="009D1DB7" w:rsidP="00246214">
            <w:pPr>
              <w:spacing w:after="120"/>
              <w:rPr>
                <w:bCs/>
              </w:rPr>
            </w:pPr>
            <w:r>
              <w:rPr>
                <w:bCs/>
              </w:rPr>
              <w:t>(Trễ hạn</w:t>
            </w:r>
            <w:r w:rsidR="000140AC">
              <w:rPr>
                <w:bCs/>
              </w:rPr>
              <w:t xml:space="preserve"> dưới</w:t>
            </w:r>
            <w:r>
              <w:rPr>
                <w:bCs/>
              </w:rPr>
              <w:t xml:space="preserve"> </w:t>
            </w:r>
            <w:r w:rsidR="00F0145F">
              <w:rPr>
                <w:bCs/>
              </w:rPr>
              <w:t>4</w:t>
            </w:r>
            <w:r w:rsidR="002F283C">
              <w:rPr>
                <w:bCs/>
              </w:rPr>
              <w:t xml:space="preserve"> tháng còn 5 điểm, trễ hạn</w:t>
            </w:r>
            <w:r w:rsidR="00F0145F">
              <w:rPr>
                <w:bCs/>
              </w:rPr>
              <w:t xml:space="preserve"> từ 4</w:t>
            </w:r>
            <w:r>
              <w:rPr>
                <w:bCs/>
              </w:rPr>
              <w:t xml:space="preserve"> tháng </w:t>
            </w:r>
            <w:r w:rsidR="00F0145F">
              <w:rPr>
                <w:bCs/>
              </w:rPr>
              <w:t xml:space="preserve">trở lên </w:t>
            </w:r>
            <w:r>
              <w:rPr>
                <w:bCs/>
              </w:rPr>
              <w:t>còn 0 điểm)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234" w:rsidRPr="00811302" w:rsidRDefault="00507234" w:rsidP="004B2FB1">
            <w:pPr>
              <w:spacing w:after="120"/>
              <w:jc w:val="center"/>
            </w:pPr>
            <w: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234" w:rsidRPr="00811302" w:rsidRDefault="00507234" w:rsidP="00246214">
            <w:pPr>
              <w:spacing w:after="120"/>
              <w:rPr>
                <w:b/>
              </w:rPr>
            </w:pPr>
          </w:p>
        </w:tc>
      </w:tr>
      <w:tr w:rsidR="00FF5E31" w:rsidRPr="00811302" w:rsidTr="00246214">
        <w:trPr>
          <w:cantSplit/>
          <w:trHeight w:val="565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14" w:rsidRPr="00811302" w:rsidRDefault="00FF5E31" w:rsidP="00246214">
            <w:pPr>
              <w:spacing w:after="120"/>
              <w:rPr>
                <w:bCs/>
              </w:rPr>
            </w:pPr>
            <w:r w:rsidRPr="00811302">
              <w:rPr>
                <w:bCs/>
              </w:rPr>
              <w:t>Nội dung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4B2FB1">
            <w:pPr>
              <w:spacing w:after="120"/>
              <w:jc w:val="center"/>
            </w:pPr>
            <w:r w:rsidRPr="00811302">
              <w:t>1</w:t>
            </w:r>
            <w:r w:rsidR="002F283C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246214">
            <w:pPr>
              <w:spacing w:after="120"/>
              <w:rPr>
                <w:b/>
              </w:rPr>
            </w:pPr>
          </w:p>
        </w:tc>
      </w:tr>
      <w:tr w:rsidR="00FF5E31" w:rsidRPr="00811302" w:rsidTr="00246214">
        <w:trPr>
          <w:cantSplit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5E31" w:rsidRPr="00811302" w:rsidRDefault="00FF5E31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246214">
            <w:pPr>
              <w:spacing w:after="120"/>
              <w:rPr>
                <w:bCs/>
              </w:rPr>
            </w:pPr>
            <w:r>
              <w:rPr>
                <w:bCs/>
              </w:rPr>
              <w:t>Cách tiếp cận/ P</w:t>
            </w:r>
            <w:r w:rsidRPr="00811302">
              <w:rPr>
                <w:bCs/>
              </w:rPr>
              <w:t>hương pháp nghiên cứu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2F283C" w:rsidP="004B2FB1">
            <w:pPr>
              <w:spacing w:after="120"/>
              <w:jc w:val="center"/>
            </w:pPr>
            <w: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E31" w:rsidRPr="00811302" w:rsidRDefault="00FF5E31" w:rsidP="00246214">
            <w:pPr>
              <w:spacing w:after="120"/>
              <w:rPr>
                <w:b/>
              </w:rPr>
            </w:pPr>
          </w:p>
        </w:tc>
      </w:tr>
      <w:tr w:rsidR="002F283C" w:rsidRPr="00811302" w:rsidTr="00246214">
        <w:trPr>
          <w:cantSplit/>
          <w:trHeight w:val="1421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283C" w:rsidRPr="00811302" w:rsidRDefault="002F283C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6214" w:rsidRDefault="002F283C" w:rsidP="00BA2970">
            <w:pPr>
              <w:spacing w:after="120"/>
              <w:rPr>
                <w:iCs/>
              </w:rPr>
            </w:pPr>
            <w:r w:rsidRPr="00811302">
              <w:rPr>
                <w:bCs/>
              </w:rPr>
              <w:t>Sản phẩm khoa học</w:t>
            </w:r>
            <w:r>
              <w:rPr>
                <w:bCs/>
              </w:rPr>
              <w:t>, sản phẩm ứng dụng</w:t>
            </w:r>
            <w:r>
              <w:rPr>
                <w:bCs/>
                <w:i/>
                <w:iCs/>
              </w:rPr>
              <w:t xml:space="preserve">: </w:t>
            </w:r>
            <w:r w:rsidRPr="00F0145F">
              <w:rPr>
                <w:bCs/>
                <w:iCs/>
              </w:rPr>
              <w:t xml:space="preserve">bài báo khoa học, sách chuyên khảo, </w:t>
            </w:r>
            <w:r w:rsidRPr="00F0145F">
              <w:rPr>
                <w:iCs/>
              </w:rPr>
              <w:t>mẫu, vật liệu, thiết bị máy móc, giống cây trồng, giống</w:t>
            </w:r>
            <w:r w:rsidR="00BA2970" w:rsidRPr="00F0145F">
              <w:rPr>
                <w:iCs/>
              </w:rPr>
              <w:t xml:space="preserve"> vật nuôi, qui trình công nghệ</w:t>
            </w:r>
            <w:r w:rsidRPr="00F0145F">
              <w:rPr>
                <w:iCs/>
              </w:rPr>
              <w:t>, quy phạm, sơ đồ, bản thiết kế, tài liệu dự báo, đề án, luận chứng kinh tế, phươ</w:t>
            </w:r>
            <w:r w:rsidR="00BA2970" w:rsidRPr="00F0145F">
              <w:rPr>
                <w:iCs/>
              </w:rPr>
              <w:t>ng pháp, chương trình máy tính</w:t>
            </w:r>
            <w:r w:rsidRPr="00F0145F">
              <w:rPr>
                <w:iCs/>
              </w:rPr>
              <w:t>,...</w:t>
            </w:r>
          </w:p>
          <w:p w:rsidR="00F0145F" w:rsidRPr="00F0145F" w:rsidRDefault="00F0145F" w:rsidP="00F0145F">
            <w:pPr>
              <w:spacing w:after="120"/>
              <w:rPr>
                <w:i/>
                <w:iCs/>
              </w:rPr>
            </w:pPr>
            <w:r w:rsidRPr="00F0145F">
              <w:rPr>
                <w:i/>
                <w:iCs/>
              </w:rPr>
              <w:t>(Gọi a là tổng điểm các bài báo khoa học có tên tác giả theo quy định của Hội đồng Chức danh Giáo sư Nhà nước. Nếu a</w:t>
            </w:r>
            <w:r>
              <w:rPr>
                <w:i/>
                <w:iCs/>
              </w:rPr>
              <w:t xml:space="preserve"> </w:t>
            </w:r>
            <w:r w:rsidRPr="00F0145F">
              <w:rPr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≥ </m:t>
              </m:r>
            </m:oMath>
            <w:r w:rsidRPr="00F0145F">
              <w:rPr>
                <w:i/>
                <w:iCs/>
              </w:rPr>
              <w:t xml:space="preserve"> 1: 20 điểm; </w:t>
            </w:r>
            <w:r>
              <w:rPr>
                <w:i/>
                <w:iCs/>
              </w:rPr>
              <w:br/>
            </w:r>
            <w:r w:rsidRPr="00F0145F">
              <w:rPr>
                <w:i/>
                <w:iCs/>
              </w:rPr>
              <w:t xml:space="preserve">a = 0,75: 15 điểm; </w:t>
            </w:r>
            <w:r>
              <w:rPr>
                <w:i/>
                <w:iCs/>
              </w:rPr>
              <w:t>a = 0,5: 10 điểm; a = 0</w:t>
            </w:r>
            <w:r w:rsidRPr="00F0145F">
              <w:rPr>
                <w:i/>
                <w:iCs/>
              </w:rPr>
              <w:t>,25: 5 điểm).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283C" w:rsidRPr="00811302" w:rsidRDefault="002F283C" w:rsidP="004B2FB1">
            <w:pPr>
              <w:spacing w:after="120"/>
              <w:jc w:val="center"/>
            </w:pPr>
            <w:r>
              <w:t>20</w:t>
            </w:r>
          </w:p>
          <w:p w:rsidR="002F283C" w:rsidRPr="00811302" w:rsidRDefault="002F283C" w:rsidP="004B2FB1">
            <w:pPr>
              <w:spacing w:after="120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283C" w:rsidRPr="00811302" w:rsidRDefault="002F283C" w:rsidP="00CC00EF">
            <w:pPr>
              <w:spacing w:after="120"/>
            </w:pPr>
          </w:p>
        </w:tc>
      </w:tr>
      <w:tr w:rsidR="002F283C" w:rsidRPr="00811302" w:rsidTr="000E3EE6">
        <w:trPr>
          <w:cantSplit/>
          <w:jc w:val="center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283C" w:rsidRPr="00811302" w:rsidRDefault="002F283C" w:rsidP="00CC00EF">
            <w:pPr>
              <w:spacing w:after="120"/>
              <w:rPr>
                <w:b/>
              </w:rPr>
            </w:pPr>
            <w:r w:rsidRPr="00811302">
              <w:rPr>
                <w:b/>
              </w:rPr>
              <w:t>2</w:t>
            </w:r>
          </w:p>
          <w:p w:rsidR="002F283C" w:rsidRPr="00811302" w:rsidRDefault="002F283C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C" w:rsidRPr="00811302" w:rsidRDefault="002F283C" w:rsidP="00CC00EF">
            <w:pPr>
              <w:spacing w:after="120"/>
              <w:rPr>
                <w:b/>
                <w:bCs/>
              </w:rPr>
            </w:pPr>
            <w:r w:rsidRPr="00811302">
              <w:rPr>
                <w:b/>
                <w:bCs/>
              </w:rPr>
              <w:t>Giá trị khoa học và ứng dụng của kết quả nghiên cứu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C" w:rsidRPr="00811302" w:rsidRDefault="002F283C" w:rsidP="004B2FB1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C" w:rsidRPr="00811302" w:rsidRDefault="002F283C" w:rsidP="00CC00EF">
            <w:pPr>
              <w:spacing w:after="120"/>
              <w:rPr>
                <w:b/>
              </w:rPr>
            </w:pPr>
          </w:p>
        </w:tc>
      </w:tr>
      <w:tr w:rsidR="000E3EE6" w:rsidRPr="00811302" w:rsidTr="0065264A">
        <w:trPr>
          <w:cantSplit/>
          <w:trHeight w:val="2706"/>
          <w:jc w:val="center"/>
        </w:trPr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3EE6" w:rsidRPr="00811302" w:rsidRDefault="000E3EE6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EE6" w:rsidRPr="000E3EE6" w:rsidRDefault="000E3EE6" w:rsidP="000E3EE6">
            <w:pPr>
              <w:pStyle w:val="ListParagraph"/>
              <w:numPr>
                <w:ilvl w:val="0"/>
                <w:numId w:val="4"/>
              </w:numPr>
              <w:spacing w:after="120"/>
              <w:rPr>
                <w:i/>
              </w:rPr>
            </w:pPr>
            <w:r w:rsidRPr="000E3EE6">
              <w:rPr>
                <w:i/>
                <w:iCs/>
              </w:rPr>
              <w:t>Đóng góp kết quả mới về lý thuyết</w:t>
            </w:r>
            <w:r w:rsidRPr="000E3EE6">
              <w:rPr>
                <w:i/>
              </w:rPr>
              <w:t>; phát hiện mới, giải pháp mới, công nghệ mới, vật liệu, sản phẩm,…</w:t>
            </w:r>
          </w:p>
          <w:p w:rsidR="000E3EE6" w:rsidRPr="000E3EE6" w:rsidRDefault="000E3EE6" w:rsidP="000E3EE6">
            <w:pPr>
              <w:pStyle w:val="ListParagraph"/>
              <w:numPr>
                <w:ilvl w:val="0"/>
                <w:numId w:val="4"/>
              </w:numPr>
              <w:spacing w:after="120"/>
              <w:rPr>
                <w:b/>
                <w:bCs/>
              </w:rPr>
            </w:pPr>
            <w:r w:rsidRPr="000E3EE6">
              <w:rPr>
                <w:i/>
                <w:iCs/>
              </w:rPr>
              <w:t>Kết quả nghiên cứu có thể khai</w:t>
            </w:r>
            <w:r w:rsidRPr="000E3EE6">
              <w:rPr>
                <w:i/>
              </w:rPr>
              <w:t xml:space="preserve"> thác để ứng dụng tạo ra tri thức mới, công nghệ mới; qui trình mới; vật liệu, chế phẩm, giống mới, ...</w:t>
            </w:r>
          </w:p>
          <w:p w:rsidR="0065264A" w:rsidRPr="0065264A" w:rsidRDefault="000E3EE6" w:rsidP="0065264A">
            <w:pPr>
              <w:pStyle w:val="ListParagraph"/>
              <w:numPr>
                <w:ilvl w:val="0"/>
                <w:numId w:val="4"/>
              </w:numPr>
              <w:spacing w:after="120"/>
              <w:rPr>
                <w:b/>
                <w:bCs/>
              </w:rPr>
            </w:pPr>
            <w:r>
              <w:rPr>
                <w:i/>
              </w:rPr>
              <w:t>Đem lại</w:t>
            </w:r>
            <w:r w:rsidRPr="00811302">
              <w:rPr>
                <w:i/>
              </w:rPr>
              <w:t xml:space="preserve"> tri thức mới </w:t>
            </w:r>
            <w:r>
              <w:rPr>
                <w:i/>
              </w:rPr>
              <w:t xml:space="preserve">để có thể áp dụng </w:t>
            </w:r>
            <w:r w:rsidRPr="00811302">
              <w:rPr>
                <w:i/>
              </w:rPr>
              <w:t xml:space="preserve">trong </w:t>
            </w:r>
            <w:r>
              <w:rPr>
                <w:i/>
              </w:rPr>
              <w:t xml:space="preserve">giáo dục: </w:t>
            </w:r>
            <w:r w:rsidRPr="00811302">
              <w:rPr>
                <w:i/>
              </w:rPr>
              <w:t>bài giảng, chương trình đào tạo</w:t>
            </w:r>
            <w:r>
              <w:rPr>
                <w:i/>
              </w:rPr>
              <w:t>, thực hành nghiệp vụ</w:t>
            </w:r>
            <w:r w:rsidRPr="00811302">
              <w:rPr>
                <w:i/>
              </w:rPr>
              <w:t xml:space="preserve">; </w:t>
            </w:r>
          </w:p>
          <w:p w:rsidR="0065264A" w:rsidRPr="0065264A" w:rsidRDefault="000E3EE6" w:rsidP="0065264A">
            <w:pPr>
              <w:pStyle w:val="ListParagraph"/>
              <w:numPr>
                <w:ilvl w:val="0"/>
                <w:numId w:val="4"/>
              </w:numPr>
              <w:spacing w:after="120"/>
              <w:rPr>
                <w:b/>
                <w:bCs/>
              </w:rPr>
            </w:pPr>
            <w:r>
              <w:rPr>
                <w:i/>
                <w:iCs/>
              </w:rPr>
              <w:t xml:space="preserve">Tạo ra hiệu ứng tốt để thúc đẩy nghiên cứu trong phạm vi cơ sở; </w:t>
            </w:r>
            <w:r w:rsidRPr="00811302">
              <w:rPr>
                <w:i/>
              </w:rPr>
              <w:t>tạo ra hiệu quả kinh tế, thay đổi công nghệ, bảo vệ môi trường, giải quyết những vấn đề</w:t>
            </w:r>
            <w:r>
              <w:rPr>
                <w:i/>
              </w:rPr>
              <w:t xml:space="preserve"> khác về</w:t>
            </w:r>
            <w:r w:rsidRPr="00811302">
              <w:rPr>
                <w:i/>
              </w:rPr>
              <w:t xml:space="preserve"> xã hội,</w:t>
            </w:r>
            <w:r w:rsidR="0065264A">
              <w:rPr>
                <w:i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EE6" w:rsidRPr="00811302" w:rsidRDefault="000E3EE6" w:rsidP="00CC00EF">
            <w:pPr>
              <w:spacing w:after="120"/>
              <w:jc w:val="right"/>
              <w:rPr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EE6" w:rsidRPr="00811302" w:rsidRDefault="000E3EE6" w:rsidP="00CC00EF">
            <w:pPr>
              <w:spacing w:after="120"/>
              <w:rPr>
                <w:b/>
              </w:rPr>
            </w:pPr>
          </w:p>
        </w:tc>
      </w:tr>
      <w:tr w:rsidR="00B91C25" w:rsidRPr="00811302" w:rsidTr="000E3EE6">
        <w:trPr>
          <w:cantSplit/>
          <w:trHeight w:val="712"/>
          <w:jc w:val="center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B91C25" w:rsidRPr="00811302" w:rsidRDefault="00F0145F" w:rsidP="00CC00EF">
            <w:pPr>
              <w:spacing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1C25" w:rsidRPr="00811302" w:rsidRDefault="00B91C25" w:rsidP="0032248F">
            <w:pPr>
              <w:spacing w:after="120"/>
              <w:rPr>
                <w:b/>
                <w:bCs/>
              </w:rPr>
            </w:pPr>
            <w:r w:rsidRPr="00811302">
              <w:rPr>
                <w:b/>
                <w:bCs/>
              </w:rPr>
              <w:t>Chất lượng báo cáo tổng kết và báo cáo tóm tắt đề tài</w:t>
            </w:r>
          </w:p>
          <w:p w:rsidR="00B91C25" w:rsidRPr="00811302" w:rsidRDefault="00B91C25" w:rsidP="0032248F">
            <w:pPr>
              <w:spacing w:after="120"/>
              <w:rPr>
                <w:i/>
                <w:iCs/>
              </w:rPr>
            </w:pPr>
            <w:r w:rsidRPr="00811302">
              <w:rPr>
                <w:i/>
                <w:iCs/>
              </w:rPr>
              <w:t>(Nội dung; hình thức; cấu trúc và phương pháp trình bày, …).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1C25" w:rsidRPr="00811302" w:rsidRDefault="00B91C25" w:rsidP="004B2FB1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1C25" w:rsidRPr="00811302" w:rsidRDefault="00B91C25" w:rsidP="00CC00EF">
            <w:pPr>
              <w:spacing w:after="120"/>
            </w:pPr>
          </w:p>
        </w:tc>
      </w:tr>
      <w:tr w:rsidR="0039357C" w:rsidRPr="00811302" w:rsidTr="000E3EE6">
        <w:trPr>
          <w:cantSplit/>
          <w:trHeight w:val="469"/>
          <w:jc w:val="center"/>
        </w:trPr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39357C" w:rsidRDefault="0039357C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357C" w:rsidRPr="00811302" w:rsidRDefault="00F0145F" w:rsidP="0039357C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</w:t>
            </w:r>
            <w:r w:rsidR="0039357C">
              <w:rPr>
                <w:b/>
                <w:bCs/>
              </w:rPr>
              <w:t>Cộng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357C" w:rsidRDefault="0039357C" w:rsidP="004B2FB1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357C" w:rsidRPr="00811302" w:rsidRDefault="0039357C" w:rsidP="00CC00EF">
            <w:pPr>
              <w:spacing w:after="120"/>
            </w:pPr>
          </w:p>
        </w:tc>
      </w:tr>
      <w:tr w:rsidR="00B91C25" w:rsidRPr="00811302" w:rsidTr="000E3EE6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1C25" w:rsidRPr="00811302" w:rsidRDefault="00F0145F" w:rsidP="00CC00EF">
            <w:pPr>
              <w:spacing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F0145F" w:rsidP="00CC00EF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B91C25" w:rsidRPr="00811302">
              <w:rPr>
                <w:b/>
                <w:bCs/>
              </w:rPr>
              <w:t xml:space="preserve">ết quả vượt trội </w:t>
            </w:r>
            <w:r w:rsidR="00B91C25" w:rsidRPr="00811302">
              <w:rPr>
                <w:bCs/>
                <w:i/>
              </w:rPr>
              <w:t>(điểm thưởng)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F0145F" w:rsidP="004B2FB1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B91C25" w:rsidP="00CC00EF">
            <w:pPr>
              <w:spacing w:after="120"/>
            </w:pPr>
          </w:p>
        </w:tc>
      </w:tr>
      <w:tr w:rsidR="00B91C25" w:rsidRPr="00811302" w:rsidTr="000E3EE6">
        <w:trPr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B91C25" w:rsidP="00CC00EF">
            <w:pPr>
              <w:spacing w:after="120"/>
              <w:rPr>
                <w:b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B91C25" w:rsidP="00CC00EF">
            <w:pPr>
              <w:spacing w:after="120"/>
            </w:pPr>
            <w:r w:rsidRPr="00811302">
              <w:t xml:space="preserve">Có </w:t>
            </w:r>
            <w:r>
              <w:t>giải thưởng liên quan đến công trình nghiên cứu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B91C25" w:rsidP="004B2FB1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25" w:rsidRPr="00811302" w:rsidRDefault="00B91C25" w:rsidP="00CC00EF">
            <w:pPr>
              <w:spacing w:after="120"/>
            </w:pPr>
          </w:p>
        </w:tc>
      </w:tr>
    </w:tbl>
    <w:p w:rsidR="00F60FA0" w:rsidRDefault="00F0145F" w:rsidP="00F60FA0">
      <w:pPr>
        <w:spacing w:line="360" w:lineRule="auto"/>
        <w:ind w:left="357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F0145F" w:rsidRPr="00F0145F" w:rsidRDefault="00F0145F" w:rsidP="00F60FA0">
      <w:pPr>
        <w:spacing w:line="360" w:lineRule="auto"/>
        <w:ind w:left="357"/>
        <w:jc w:val="both"/>
        <w:rPr>
          <w:iCs/>
        </w:rPr>
      </w:pPr>
      <w:r>
        <w:rPr>
          <w:iCs/>
        </w:rPr>
        <w:t xml:space="preserve">                                                     Tổng điểm:……….điểm</w:t>
      </w:r>
    </w:p>
    <w:p w:rsidR="00BD2FB0" w:rsidRDefault="00F0145F" w:rsidP="00F60FA0">
      <w:pPr>
        <w:spacing w:line="360" w:lineRule="auto"/>
        <w:ind w:left="357"/>
        <w:jc w:val="both"/>
      </w:pPr>
      <w:r>
        <w:rPr>
          <w:i/>
          <w:iCs/>
        </w:rPr>
        <w:tab/>
      </w:r>
      <w:r w:rsidR="00FF5E31" w:rsidRPr="00811302">
        <w:rPr>
          <w:i/>
          <w:iCs/>
        </w:rPr>
        <w:t>Ghi chú</w:t>
      </w:r>
      <w:r w:rsidR="00FF5E31" w:rsidRPr="00811302">
        <w:t>: Xếp loại (theo điểm tru</w:t>
      </w:r>
      <w:r w:rsidR="00FF5E31">
        <w:t>ng b</w:t>
      </w:r>
      <w:r w:rsidR="000140AC">
        <w:t xml:space="preserve">ình cuối cùng): </w:t>
      </w:r>
      <w:r w:rsidR="00B400A9">
        <w:t>………………..</w:t>
      </w:r>
    </w:p>
    <w:p w:rsidR="00BD2FB0" w:rsidRDefault="0039357C" w:rsidP="00B400A9">
      <w:pPr>
        <w:pStyle w:val="ListParagraph"/>
        <w:numPr>
          <w:ilvl w:val="2"/>
          <w:numId w:val="4"/>
        </w:numPr>
        <w:spacing w:after="120"/>
        <w:jc w:val="both"/>
      </w:pPr>
      <w:r>
        <w:t>Xuất sắc: 91-100</w:t>
      </w:r>
      <w:r w:rsidR="00FF5E31">
        <w:t xml:space="preserve"> điểm;</w:t>
      </w:r>
    </w:p>
    <w:p w:rsidR="00FF5E31" w:rsidRPr="00811302" w:rsidRDefault="00FF5E31" w:rsidP="00B400A9">
      <w:pPr>
        <w:pStyle w:val="ListParagraph"/>
        <w:numPr>
          <w:ilvl w:val="2"/>
          <w:numId w:val="4"/>
        </w:numPr>
        <w:spacing w:after="120"/>
        <w:jc w:val="both"/>
      </w:pPr>
      <w:r>
        <w:t>Tốt: 81</w:t>
      </w:r>
      <w:r w:rsidRPr="00811302">
        <w:t>-9</w:t>
      </w:r>
      <w:r>
        <w:t>0</w:t>
      </w:r>
      <w:r w:rsidRPr="00811302">
        <w:t xml:space="preserve"> điểm; </w:t>
      </w:r>
    </w:p>
    <w:p w:rsidR="00BD2FB0" w:rsidRDefault="00FF5E31" w:rsidP="00B400A9">
      <w:pPr>
        <w:pStyle w:val="ListParagraph"/>
        <w:numPr>
          <w:ilvl w:val="2"/>
          <w:numId w:val="4"/>
        </w:numPr>
        <w:spacing w:after="120"/>
        <w:jc w:val="both"/>
      </w:pPr>
      <w:r>
        <w:t>Khá: 71-80</w:t>
      </w:r>
      <w:r w:rsidRPr="00811302">
        <w:t xml:space="preserve"> điểm; </w:t>
      </w:r>
    </w:p>
    <w:p w:rsidR="00BD2FB0" w:rsidRDefault="00FF5E31" w:rsidP="00B400A9">
      <w:pPr>
        <w:pStyle w:val="ListParagraph"/>
        <w:numPr>
          <w:ilvl w:val="2"/>
          <w:numId w:val="4"/>
        </w:numPr>
        <w:spacing w:after="120"/>
        <w:jc w:val="both"/>
      </w:pPr>
      <w:r>
        <w:t>Đạt: 50</w:t>
      </w:r>
      <w:r w:rsidRPr="00811302">
        <w:t>-</w:t>
      </w:r>
      <w:r>
        <w:t>70</w:t>
      </w:r>
      <w:r w:rsidRPr="00811302">
        <w:t xml:space="preserve"> điểm; </w:t>
      </w:r>
    </w:p>
    <w:p w:rsidR="00B400A9" w:rsidRPr="00811302" w:rsidRDefault="00B400A9" w:rsidP="00B400A9">
      <w:pPr>
        <w:pStyle w:val="ListParagraph"/>
        <w:numPr>
          <w:ilvl w:val="2"/>
          <w:numId w:val="4"/>
        </w:numPr>
        <w:spacing w:after="120"/>
        <w:jc w:val="both"/>
      </w:pPr>
      <w:r w:rsidRPr="00811302">
        <w:t>Không đạt: &lt; 50 điểm</w:t>
      </w:r>
    </w:p>
    <w:p w:rsidR="00FF5E31" w:rsidRPr="003C0021" w:rsidRDefault="007B2AE7" w:rsidP="00B400A9">
      <w:pPr>
        <w:spacing w:after="120"/>
        <w:ind w:left="2552" w:hanging="2195"/>
        <w:jc w:val="both"/>
        <w:rPr>
          <w:b/>
        </w:rPr>
      </w:pPr>
      <w:r w:rsidRPr="003C0021">
        <w:rPr>
          <w:b/>
        </w:rPr>
        <w:t>9</w:t>
      </w:r>
      <w:r w:rsidR="00FF5E31" w:rsidRPr="003C0021">
        <w:rPr>
          <w:b/>
        </w:rPr>
        <w:t>.</w:t>
      </w:r>
      <w:r w:rsidRPr="003C0021">
        <w:rPr>
          <w:b/>
        </w:rPr>
        <w:t xml:space="preserve"> </w:t>
      </w:r>
      <w:r w:rsidR="00FF5E31" w:rsidRPr="003C0021">
        <w:rPr>
          <w:b/>
        </w:rPr>
        <w:t xml:space="preserve">Ý kiến và kiến nghị khác: </w:t>
      </w:r>
    </w:p>
    <w:p w:rsidR="00543B0B" w:rsidRPr="00811302" w:rsidRDefault="00543B0B" w:rsidP="003C0021">
      <w:pPr>
        <w:spacing w:line="360" w:lineRule="auto"/>
        <w:ind w:left="357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5E31" w:rsidRPr="00811302" w:rsidRDefault="00FF5E31" w:rsidP="00FF5E31">
      <w:pPr>
        <w:spacing w:after="120"/>
        <w:ind w:left="357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32"/>
        <w:gridCol w:w="5555"/>
      </w:tblGrid>
      <w:tr w:rsidR="00FF5E31" w:rsidRPr="00811302" w:rsidTr="00CC00EF">
        <w:tc>
          <w:tcPr>
            <w:tcW w:w="3732" w:type="dxa"/>
          </w:tcPr>
          <w:p w:rsidR="00FF5E31" w:rsidRPr="00811302" w:rsidRDefault="00FF5E31" w:rsidP="00CC00EF">
            <w:pPr>
              <w:spacing w:after="120"/>
            </w:pPr>
          </w:p>
        </w:tc>
        <w:tc>
          <w:tcPr>
            <w:tcW w:w="5555" w:type="dxa"/>
          </w:tcPr>
          <w:p w:rsidR="00FF5E31" w:rsidRPr="00811302" w:rsidRDefault="00FF5E31" w:rsidP="00CC00EF">
            <w:pPr>
              <w:spacing w:after="120"/>
              <w:jc w:val="center"/>
            </w:pPr>
            <w:r w:rsidRPr="00811302">
              <w:t xml:space="preserve">Ngày      tháng   </w:t>
            </w:r>
            <w:r w:rsidR="00543B0B">
              <w:t xml:space="preserve"> </w:t>
            </w:r>
            <w:r w:rsidR="004B2FB1">
              <w:t xml:space="preserve"> </w:t>
            </w:r>
            <w:r w:rsidR="00543B0B">
              <w:t xml:space="preserve"> </w:t>
            </w:r>
            <w:r w:rsidRPr="00811302">
              <w:t xml:space="preserve"> năm</w:t>
            </w:r>
          </w:p>
          <w:p w:rsidR="00FF5E31" w:rsidRPr="00811302" w:rsidRDefault="00FF5E31" w:rsidP="00CC00EF">
            <w:pPr>
              <w:spacing w:after="120"/>
              <w:jc w:val="center"/>
            </w:pPr>
            <w:r w:rsidRPr="00811302">
              <w:rPr>
                <w:i/>
                <w:iCs/>
              </w:rPr>
              <w:t>(ký tên)</w:t>
            </w:r>
          </w:p>
        </w:tc>
      </w:tr>
    </w:tbl>
    <w:p w:rsidR="008C595D" w:rsidRPr="00811302" w:rsidRDefault="008C595D" w:rsidP="004D3EF2">
      <w:pPr>
        <w:spacing w:after="120"/>
        <w:rPr>
          <w:b/>
          <w:bCs/>
          <w:i/>
          <w:iCs/>
        </w:rPr>
        <w:sectPr w:rsidR="008C595D" w:rsidRPr="00811302">
          <w:headerReference w:type="first" r:id="rId7"/>
          <w:pgSz w:w="11907" w:h="16840" w:code="9"/>
          <w:pgMar w:top="851" w:right="1021" w:bottom="851" w:left="1418" w:header="227" w:footer="607" w:gutter="0"/>
          <w:cols w:space="720"/>
          <w:titlePg/>
        </w:sectPr>
      </w:pPr>
    </w:p>
    <w:tbl>
      <w:tblPr>
        <w:tblpPr w:leftFromText="180" w:rightFromText="180" w:vertAnchor="page" w:horzAnchor="margin" w:tblpY="984"/>
        <w:tblW w:w="9550" w:type="dxa"/>
        <w:tblCellMar>
          <w:left w:w="0" w:type="dxa"/>
          <w:right w:w="0" w:type="dxa"/>
        </w:tblCellMar>
        <w:tblLook w:val="0000"/>
      </w:tblPr>
      <w:tblGrid>
        <w:gridCol w:w="3495"/>
        <w:gridCol w:w="6055"/>
      </w:tblGrid>
      <w:tr w:rsidR="00FF5E31" w:rsidRPr="00AE754F" w:rsidTr="00FF5E31">
        <w:trPr>
          <w:trHeight w:val="871"/>
        </w:trPr>
        <w:tc>
          <w:tcPr>
            <w:tcW w:w="34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E31" w:rsidRPr="00952B58" w:rsidRDefault="00FF5E31" w:rsidP="004D3EF2">
            <w:pPr>
              <w:spacing w:after="120"/>
              <w:rPr>
                <w:b/>
                <w:bCs/>
              </w:rPr>
            </w:pPr>
          </w:p>
        </w:tc>
        <w:tc>
          <w:tcPr>
            <w:tcW w:w="60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E31" w:rsidRPr="00AE754F" w:rsidRDefault="00FF5E31" w:rsidP="00FF5E31">
            <w:pPr>
              <w:ind w:right="1026"/>
              <w:jc w:val="right"/>
              <w:rPr>
                <w:sz w:val="26"/>
                <w:szCs w:val="26"/>
              </w:rPr>
            </w:pPr>
          </w:p>
        </w:tc>
      </w:tr>
    </w:tbl>
    <w:p w:rsidR="00D611A7" w:rsidRDefault="00D611A7" w:rsidP="00F0145F">
      <w:pPr>
        <w:tabs>
          <w:tab w:val="left" w:pos="2340"/>
        </w:tabs>
        <w:spacing w:after="120"/>
      </w:pPr>
    </w:p>
    <w:p w:rsidR="00D611A7" w:rsidRPr="00D611A7" w:rsidRDefault="00D611A7" w:rsidP="00D611A7"/>
    <w:p w:rsidR="00D611A7" w:rsidRPr="00D611A7" w:rsidRDefault="00D611A7" w:rsidP="00D611A7"/>
    <w:p w:rsidR="00D611A7" w:rsidRDefault="00D611A7" w:rsidP="00D611A7"/>
    <w:p w:rsidR="00A77D8C" w:rsidRPr="00D611A7" w:rsidRDefault="00A77D8C" w:rsidP="00D611A7">
      <w:pPr>
        <w:ind w:firstLine="720"/>
      </w:pPr>
    </w:p>
    <w:sectPr w:rsidR="00A77D8C" w:rsidRPr="00D611A7" w:rsidSect="00D611A7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461" w:rsidRDefault="003E4461" w:rsidP="00943A82">
      <w:r>
        <w:separator/>
      </w:r>
    </w:p>
  </w:endnote>
  <w:endnote w:type="continuationSeparator" w:id="1">
    <w:p w:rsidR="003E4461" w:rsidRDefault="003E4461" w:rsidP="00943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461" w:rsidRDefault="003E4461" w:rsidP="00943A82">
      <w:r>
        <w:separator/>
      </w:r>
    </w:p>
  </w:footnote>
  <w:footnote w:type="continuationSeparator" w:id="1">
    <w:p w:rsidR="003E4461" w:rsidRDefault="003E4461" w:rsidP="00943A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D24" w:rsidRPr="00801F0D" w:rsidRDefault="001B2D24" w:rsidP="001B2D24">
    <w:pPr>
      <w:pStyle w:val="Header"/>
      <w:jc w:val="right"/>
      <w:rPr>
        <w:b/>
        <w:i/>
        <w:sz w:val="20"/>
        <w:szCs w:val="20"/>
      </w:rPr>
    </w:pPr>
    <w:r>
      <w:tab/>
    </w:r>
    <w:r>
      <w:tab/>
    </w:r>
    <w:r>
      <w:tab/>
    </w:r>
    <w:r w:rsidR="00801F0D" w:rsidRPr="00801F0D">
      <w:rPr>
        <w:b/>
        <w:i/>
        <w:sz w:val="20"/>
        <w:szCs w:val="20"/>
      </w:rPr>
      <w:t>ĐHSG/CS-09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7F0"/>
    <w:multiLevelType w:val="hybridMultilevel"/>
    <w:tmpl w:val="E7009280"/>
    <w:lvl w:ilvl="0" w:tplc="B14E73E8">
      <w:start w:val="8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7285A7B"/>
    <w:multiLevelType w:val="hybridMultilevel"/>
    <w:tmpl w:val="170EFB2A"/>
    <w:lvl w:ilvl="0" w:tplc="7764AD3A">
      <w:start w:val="8"/>
      <w:numFmt w:val="bullet"/>
      <w:lvlText w:val=""/>
      <w:lvlJc w:val="left"/>
      <w:pPr>
        <w:ind w:left="22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2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E31"/>
    <w:rsid w:val="000140AC"/>
    <w:rsid w:val="00020E97"/>
    <w:rsid w:val="0004590F"/>
    <w:rsid w:val="00061A46"/>
    <w:rsid w:val="00067F71"/>
    <w:rsid w:val="000A547E"/>
    <w:rsid w:val="000D0CFC"/>
    <w:rsid w:val="000E24F2"/>
    <w:rsid w:val="000E3DEF"/>
    <w:rsid w:val="000E3EE6"/>
    <w:rsid w:val="00190C82"/>
    <w:rsid w:val="001A00DF"/>
    <w:rsid w:val="001B2D24"/>
    <w:rsid w:val="00241134"/>
    <w:rsid w:val="00246214"/>
    <w:rsid w:val="002662DA"/>
    <w:rsid w:val="00277B65"/>
    <w:rsid w:val="00283A92"/>
    <w:rsid w:val="00293A63"/>
    <w:rsid w:val="002B1B89"/>
    <w:rsid w:val="002C2FE6"/>
    <w:rsid w:val="002F283C"/>
    <w:rsid w:val="003473E6"/>
    <w:rsid w:val="003729ED"/>
    <w:rsid w:val="00385120"/>
    <w:rsid w:val="003851CC"/>
    <w:rsid w:val="0039357C"/>
    <w:rsid w:val="003B681D"/>
    <w:rsid w:val="003C0021"/>
    <w:rsid w:val="003C6D17"/>
    <w:rsid w:val="003E4461"/>
    <w:rsid w:val="003F7931"/>
    <w:rsid w:val="00417BF2"/>
    <w:rsid w:val="00426611"/>
    <w:rsid w:val="00472FD0"/>
    <w:rsid w:val="00473172"/>
    <w:rsid w:val="004B2FB1"/>
    <w:rsid w:val="004D3EF2"/>
    <w:rsid w:val="00507234"/>
    <w:rsid w:val="00520FF5"/>
    <w:rsid w:val="00543B0B"/>
    <w:rsid w:val="00544185"/>
    <w:rsid w:val="00552A9A"/>
    <w:rsid w:val="00554F94"/>
    <w:rsid w:val="00561FC3"/>
    <w:rsid w:val="00566DBB"/>
    <w:rsid w:val="005A5009"/>
    <w:rsid w:val="005C5F13"/>
    <w:rsid w:val="005D5E26"/>
    <w:rsid w:val="005E7070"/>
    <w:rsid w:val="005F001C"/>
    <w:rsid w:val="00600D9D"/>
    <w:rsid w:val="006164FD"/>
    <w:rsid w:val="00640202"/>
    <w:rsid w:val="006405AA"/>
    <w:rsid w:val="00640668"/>
    <w:rsid w:val="006469B2"/>
    <w:rsid w:val="0065264A"/>
    <w:rsid w:val="00692FF6"/>
    <w:rsid w:val="006A0286"/>
    <w:rsid w:val="006A265A"/>
    <w:rsid w:val="006E6FE1"/>
    <w:rsid w:val="00703EFC"/>
    <w:rsid w:val="0076278F"/>
    <w:rsid w:val="0077006E"/>
    <w:rsid w:val="007B2AE7"/>
    <w:rsid w:val="007B3A00"/>
    <w:rsid w:val="007B4E6B"/>
    <w:rsid w:val="007D3F34"/>
    <w:rsid w:val="007E2D24"/>
    <w:rsid w:val="00801F0D"/>
    <w:rsid w:val="00812B6A"/>
    <w:rsid w:val="00814A32"/>
    <w:rsid w:val="008155A4"/>
    <w:rsid w:val="008666AD"/>
    <w:rsid w:val="008C22A9"/>
    <w:rsid w:val="008C595D"/>
    <w:rsid w:val="008E3331"/>
    <w:rsid w:val="00904701"/>
    <w:rsid w:val="00907673"/>
    <w:rsid w:val="00920FD0"/>
    <w:rsid w:val="0093261D"/>
    <w:rsid w:val="00936660"/>
    <w:rsid w:val="00943A82"/>
    <w:rsid w:val="00976757"/>
    <w:rsid w:val="00977272"/>
    <w:rsid w:val="00981C0A"/>
    <w:rsid w:val="009A6921"/>
    <w:rsid w:val="009D1DB7"/>
    <w:rsid w:val="009D44AF"/>
    <w:rsid w:val="009E135C"/>
    <w:rsid w:val="009E45EE"/>
    <w:rsid w:val="009F7105"/>
    <w:rsid w:val="00A178CE"/>
    <w:rsid w:val="00A368C0"/>
    <w:rsid w:val="00A77D8C"/>
    <w:rsid w:val="00AB5E49"/>
    <w:rsid w:val="00AD4C24"/>
    <w:rsid w:val="00AE0A5B"/>
    <w:rsid w:val="00AF0C0E"/>
    <w:rsid w:val="00B31607"/>
    <w:rsid w:val="00B344B3"/>
    <w:rsid w:val="00B400A9"/>
    <w:rsid w:val="00B64E90"/>
    <w:rsid w:val="00B77E27"/>
    <w:rsid w:val="00B91C25"/>
    <w:rsid w:val="00B9588B"/>
    <w:rsid w:val="00BA2970"/>
    <w:rsid w:val="00BD2FB0"/>
    <w:rsid w:val="00C075E5"/>
    <w:rsid w:val="00C20672"/>
    <w:rsid w:val="00C7702E"/>
    <w:rsid w:val="00CA6661"/>
    <w:rsid w:val="00CB44C1"/>
    <w:rsid w:val="00D22F8E"/>
    <w:rsid w:val="00D347AA"/>
    <w:rsid w:val="00D60C22"/>
    <w:rsid w:val="00D611A7"/>
    <w:rsid w:val="00D77201"/>
    <w:rsid w:val="00D94249"/>
    <w:rsid w:val="00DA6258"/>
    <w:rsid w:val="00DB0827"/>
    <w:rsid w:val="00DB55B1"/>
    <w:rsid w:val="00DC2A4C"/>
    <w:rsid w:val="00DC371C"/>
    <w:rsid w:val="00E03351"/>
    <w:rsid w:val="00E22997"/>
    <w:rsid w:val="00E35BCC"/>
    <w:rsid w:val="00E36B65"/>
    <w:rsid w:val="00E41613"/>
    <w:rsid w:val="00E739E0"/>
    <w:rsid w:val="00EA60B7"/>
    <w:rsid w:val="00F0145F"/>
    <w:rsid w:val="00F17B78"/>
    <w:rsid w:val="00F2530A"/>
    <w:rsid w:val="00F43082"/>
    <w:rsid w:val="00F60FA0"/>
    <w:rsid w:val="00F644F9"/>
    <w:rsid w:val="00FA5E8D"/>
    <w:rsid w:val="00FD13D3"/>
    <w:rsid w:val="00FE5EAF"/>
    <w:rsid w:val="00FF5E31"/>
    <w:rsid w:val="00FF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AutoShape 171"/>
        <o:r id="V:Rule4" type="connector" idref="#AutoShape 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31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F5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F5E3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FF5E31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semiHidden/>
    <w:rsid w:val="00FF5E31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FF5E31"/>
    <w:pPr>
      <w:ind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507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23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E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trannamdt1</dc:creator>
  <cp:keywords/>
  <dc:description/>
  <cp:lastModifiedBy>trannamdt1</cp:lastModifiedBy>
  <cp:revision>37</cp:revision>
  <cp:lastPrinted>2015-04-21T03:28:00Z</cp:lastPrinted>
  <dcterms:created xsi:type="dcterms:W3CDTF">2015-04-01T02:42:00Z</dcterms:created>
  <dcterms:modified xsi:type="dcterms:W3CDTF">2015-04-21T04:28:00Z</dcterms:modified>
</cp:coreProperties>
</file>