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Hoi An Heritage Hub</w:t>
      </w:r>
    </w:p>
    <w:p>
      <w:pPr>
        <w:jc w:val="center"/>
      </w:pPr>
      <w:r>
        <w:rPr>
          <w:color w:val="4A4A6A"/>
          <w:sz w:val="40"/>
        </w:rPr>
        <w:t>Data Collection Guide — v2</w:t>
      </w:r>
    </w:p>
    <w:p>
      <w:pPr>
        <w:jc w:val="center"/>
      </w:pPr>
      <w:r>
        <w:rPr>
          <w:color w:val="6A6A8A"/>
          <w:sz w:val="28"/>
        </w:rPr>
        <w:t>Instructions for Researchers</w:t>
      </w:r>
    </w:p>
    <w:p>
      <w:pPr>
        <w:jc w:val="center"/>
      </w:pPr>
      <w:r>
        <w:rPr>
          <w:color w:val="8A8AAA"/>
          <w:sz w:val="22"/>
        </w:rPr>
        <w:t>Prepared: May 28,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b/>
        </w:rPr>
        <w:t xml:space="preserve">One row per content item. </w:t>
      </w:r>
      <w:r>
        <w:t>Each row in the Excel data sheet represents a single piece of content for one place. Core place information (columns A–M) is repeated on every row so the sheet is self-contained and importable without cross-referencing.</w:t>
      </w:r>
    </w:p>
    <w:p>
      <w:r>
        <w:rPr>
          <w:b/>
        </w:rPr>
        <w:t xml:space="preserve">Fill Core fields on every row. </w:t>
      </w:r>
      <w:r>
        <w:t>Columns A–M (location_id through Tags) must be filled identically on all rows for the same place. This allows the automated import script to group rows by place.</w:t>
      </w:r>
    </w:p>
    <w:p>
      <w:r>
        <w:rPr>
          <w:b/>
        </w:rPr>
        <w:t xml:space="preserve">Use content_type to identify the row. </w:t>
      </w:r>
      <w:r>
        <w:t>Column N (content_type) tells the system what kind of content this row contains. Valid values: history, comparison, story, tip, highlight, local_voice, media.</w:t>
      </w:r>
    </w:p>
    <w:p>
      <w:r>
        <w:rPr>
          <w:b/>
        </w:rPr>
        <w:t xml:space="preserve">Leave unused columns blank. </w:t>
      </w:r>
      <w:r>
        <w:t>Each content_type only uses specific columns. For example, a "tip" row only uses the tip_body column; all other content columns stay blank.</w:t>
      </w:r>
    </w:p>
    <w:p>
      <w:r>
        <w:rPr>
          <w:b/>
        </w:rPr>
        <w:t xml:space="preserve">Use exact values from Reference sections. </w:t>
      </w:r>
      <w:r>
        <w:t>category_id, tags, era, and media_type must match the approved values in Sections 3–7. Do not invent new values.</w:t>
      </w:r>
    </w:p>
    <w:p>
      <w:r>
        <w:rPr>
          <w:b/>
        </w:rPr>
        <w:t xml:space="preserve">Work in the Excel file. </w:t>
      </w:r>
      <w:r>
        <w:t>Open the companion file "v2-hoian-heritage-hub-data-samples.xlsx" for the data entry sheet. This document contains instructions and reference values only.</w:t>
      </w:r>
    </w:p>
    <w:p>
      <w:r>
        <w:br w:type="page"/>
      </w:r>
    </w:p>
    <w:p>
      <w:pPr>
        <w:pStyle w:val="Heading1"/>
      </w:pPr>
      <w:r>
        <w:t>Column Reference</w:t>
      </w:r>
    </w:p>
    <w:p>
      <w:r>
        <w:t>The consolidated data table has 40 columns. Each row uses only the columns relevant to its content_type.</w:t>
      </w:r>
    </w:p>
    <w:p>
      <w:pPr>
        <w:pStyle w:val="Heading2"/>
      </w:pPr>
      <w:r>
        <w:t>Core Place Columns (A–M) — filled on EVERY row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Instructions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Always "hoi-an"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hoi-an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name of the 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 Covered Bridge (Chùa Cầu)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Lowercase, hyphenated, URL-friendly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japanese-covered-bridge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of 7 approved category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heritage-sites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Street address or general 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 Tran Phu St, Hoi 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Latitude (7 decimal places)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15.8770700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Longitude (7 decimal places)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108.3260100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order within category (number)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sentences describing the 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17th-century covered bridge...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 title, max 60 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 Covered Bridge — Hoi An...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 description, max 160 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Explore the 17th-century Japanese...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og_image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share image filename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japanese-bridge-og.jpg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tags, comma-separated, max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unesco, japanese, colonial</w:t>
            </w:r>
          </w:p>
        </w:tc>
      </w:tr>
    </w:tbl>
    <w:p/>
    <w:p>
      <w:pPr>
        <w:pStyle w:val="Heading2"/>
      </w:pPr>
      <w:r>
        <w:t>Content Type Column (N)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content_type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Columns 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block: era-specific narrative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O, P, Q (era, history_headline, history_body)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vs present photo pair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R, S, T, U (past_photo, present_photo, comparison_caption, comparison_insight)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Editorial narrative (not attributed)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V, W (story_headline, story_body)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Practical visitor tip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 (tip_body)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Callout card with 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Y, Z, AA (highlight_title, highlight_desc, highlight_icon)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Attributed quote from a named 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AB–AG (contributor_name, role, bio, quote, context, verified)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Photo, video, audio, or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AH–AN (media_filename, role, type, alt, caption, credit, era)</w:t>
            </w:r>
          </w:p>
        </w:tc>
      </w:tr>
    </w:tbl>
    <w:p/>
    <w:p>
      <w:pPr>
        <w:pStyle w:val="Heading2"/>
      </w:pPr>
      <w:r>
        <w:t>Content-Specific Columns (O–AN)</w:t>
      </w:r>
    </w:p>
    <w:p>
      <w:r>
        <w:t>Each content_type uses only its designated columns. All other content columns remain blank.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 / Values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history, 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colonial, 1800s, 1900s, pre-war,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history_headline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Bridge Between Cultures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paragraphs of history 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past_photo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Filename of historical photo (must match a media row)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present_photo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Filename of present-day photo (must match a media row)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comparison_caption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Caption for the comparison pair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comparison_insight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insight about what 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story_headline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the Merchants Left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paragraphs of editorial narrative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paragraph tip for visitors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Taoist Temple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highlight_desc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 of the highlight feature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highlight_icon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temple, guardian, bridge,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Mr. Nguyen Van Minh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historian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contributor_bio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studied Hoi An heritage for 30 years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"The bridge is the soul of Hoi An..."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 his study near the bridge,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or 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media_filename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japanese-bridge-hero-2024.jpg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hero or gallery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photo-past, photo-present, video, audio,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Accessibility description for screen readers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media_caption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caption shown below the image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media_credit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Photographer or source attribution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colonial, 1800s, 1900s, pre-war, present (blank for present-day)</w:t>
            </w:r>
          </w:p>
        </w:tc>
      </w:tr>
    </w:tbl>
    <w:p>
      <w:r>
        <w:br w:type="page"/>
      </w:r>
    </w:p>
    <w:p>
      <w:pPr>
        <w:pStyle w:val="Heading1"/>
      </w:pPr>
      <w:r>
        <w:t>Approved Categories</w:t>
      </w:r>
    </w:p>
    <w:p>
      <w:r>
        <w:t>Use the exact category_id values below. Each category has an icon and color_theme assigned by the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category_id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short_name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color_theme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sort_order</w:t>
            </w:r>
          </w:p>
        </w:tc>
      </w:tr>
      <w:tr>
        <w:tc>
          <w:tcPr>
            <w:tcW w:type="dxa" w:w="1440"/>
          </w:tcPr>
          <w:p>
            <w:r>
              <w:t>heritage-sites</w:t>
            </w:r>
          </w:p>
        </w:tc>
        <w:tc>
          <w:tcPr>
            <w:tcW w:type="dxa" w:w="1440"/>
          </w:tcPr>
          <w:p>
            <w:r>
              <w:t>Heritage</w:t>
            </w:r>
          </w:p>
        </w:tc>
        <w:tc>
          <w:tcPr>
            <w:tcW w:type="dxa" w:w="1440"/>
          </w:tcPr>
          <w:p>
            <w:r>
              <w:t>Heritage Sites</w:t>
            </w:r>
          </w:p>
        </w:tc>
        <w:tc>
          <w:tcPr>
            <w:tcW w:type="dxa" w:w="1440"/>
          </w:tcPr>
          <w:p>
            <w:r>
              <w:t>landmark</w:t>
            </w:r>
          </w:p>
        </w:tc>
        <w:tc>
          <w:tcPr>
            <w:tcW w:type="dxa" w:w="1440"/>
          </w:tcPr>
          <w:p>
            <w:r>
              <w:t>heritage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food-and-drink</w:t>
            </w:r>
          </w:p>
        </w:tc>
        <w:tc>
          <w:tcPr>
            <w:tcW w:type="dxa" w:w="1440"/>
          </w:tcPr>
          <w:p>
            <w:r>
              <w:t>Food</w:t>
            </w:r>
          </w:p>
        </w:tc>
        <w:tc>
          <w:tcPr>
            <w:tcW w:type="dxa" w:w="1440"/>
          </w:tcPr>
          <w:p>
            <w:r>
              <w:t>Food &amp; Drink</w:t>
            </w:r>
          </w:p>
        </w:tc>
        <w:tc>
          <w:tcPr>
            <w:tcW w:type="dxa" w:w="1440"/>
          </w:tcPr>
          <w:p>
            <w:r>
              <w:t>utensils</w:t>
            </w:r>
          </w:p>
        </w:tc>
        <w:tc>
          <w:tcPr>
            <w:tcW w:type="dxa" w:w="1440"/>
          </w:tcPr>
          <w:p>
            <w:r>
              <w:t>food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nature-and-outdoors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Nature &amp; Outdoors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arts-and-crafts</w:t>
            </w:r>
          </w:p>
        </w:tc>
        <w:tc>
          <w:tcPr>
            <w:tcW w:type="dxa" w:w="1440"/>
          </w:tcPr>
          <w:p>
            <w:r>
              <w:t>Crafts</w:t>
            </w:r>
          </w:p>
        </w:tc>
        <w:tc>
          <w:tcPr>
            <w:tcW w:type="dxa" w:w="1440"/>
          </w:tcPr>
          <w:p>
            <w:r>
              <w:t>Arts &amp; Crafts</w:t>
            </w:r>
          </w:p>
        </w:tc>
        <w:tc>
          <w:tcPr>
            <w:tcW w:type="dxa" w:w="1440"/>
          </w:tcPr>
          <w:p>
            <w:r>
              <w:t>palette</w:t>
            </w:r>
          </w:p>
        </w:tc>
        <w:tc>
          <w:tcPr>
            <w:tcW w:type="dxa" w:w="1440"/>
          </w:tcPr>
          <w:p>
            <w:r>
              <w:t>heritage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activities-and-experiences</w:t>
            </w:r>
          </w:p>
        </w:tc>
        <w:tc>
          <w:tcPr>
            <w:tcW w:type="dxa" w:w="1440"/>
          </w:tcPr>
          <w:p>
            <w:r>
              <w:t>Activities</w:t>
            </w:r>
          </w:p>
        </w:tc>
        <w:tc>
          <w:tcPr>
            <w:tcW w:type="dxa" w:w="1440"/>
          </w:tcPr>
          <w:p>
            <w:r>
              <w:t>Activities &amp; Experiences</w:t>
            </w:r>
          </w:p>
        </w:tc>
        <w:tc>
          <w:tcPr>
            <w:tcW w:type="dxa" w:w="1440"/>
          </w:tcPr>
          <w:p>
            <w:r>
              <w:t>compass</w:t>
            </w:r>
          </w:p>
        </w:tc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local-life-and-markets</w:t>
            </w:r>
          </w:p>
        </w:tc>
        <w:tc>
          <w:tcPr>
            <w:tcW w:type="dxa" w:w="1440"/>
          </w:tcPr>
          <w:p>
            <w:r>
              <w:t>Local Life</w:t>
            </w:r>
          </w:p>
        </w:tc>
        <w:tc>
          <w:tcPr>
            <w:tcW w:type="dxa" w:w="1440"/>
          </w:tcPr>
          <w:p>
            <w:r>
              <w:t>Local Life &amp; Markets</w:t>
            </w:r>
          </w:p>
        </w:tc>
        <w:tc>
          <w:tcPr>
            <w:tcW w:type="dxa" w:w="1440"/>
          </w:tcPr>
          <w:p>
            <w:r>
              <w:t>store</w:t>
            </w:r>
          </w:p>
        </w:tc>
        <w:tc>
          <w:tcPr>
            <w:tcW w:type="dxa" w:w="1440"/>
          </w:tcPr>
          <w:p>
            <w:r>
              <w:t>food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stays-and-accommodation</w:t>
            </w:r>
          </w:p>
        </w:tc>
        <w:tc>
          <w:tcPr>
            <w:tcW w:type="dxa" w:w="1440"/>
          </w:tcPr>
          <w:p>
            <w:r>
              <w:t>Stays</w:t>
            </w:r>
          </w:p>
        </w:tc>
        <w:tc>
          <w:tcPr>
            <w:tcW w:type="dxa" w:w="1440"/>
          </w:tcPr>
          <w:p>
            <w:r>
              <w:t>Stays &amp; Accommodation</w:t>
            </w:r>
          </w:p>
        </w:tc>
        <w:tc>
          <w:tcPr>
            <w:tcW w:type="dxa" w:w="1440"/>
          </w:tcPr>
          <w:p>
            <w:r>
              <w:t>bed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</w:tbl>
    <w:p/>
    <w:p>
      <w:pPr>
        <w:pStyle w:val="Heading1"/>
      </w:pPr>
      <w:r>
        <w:t>Approved Tags</w:t>
      </w:r>
    </w:p>
    <w:p>
      <w:r>
        <w:t>Each place should have 1-3 tags. Pick the most relevant ones. If you need a new tag, request it from the project team — do not create it yourself.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Tag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unesco</w:t>
            </w:r>
          </w:p>
        </w:tc>
        <w:tc>
          <w:tcPr>
            <w:tcW w:type="dxa" w:w="2880"/>
          </w:tcPr>
          <w:p>
            <w:r>
              <w:t>UNESCO World Heritage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colonial</w:t>
            </w:r>
          </w:p>
        </w:tc>
        <w:tc>
          <w:tcPr>
            <w:tcW w:type="dxa" w:w="2880"/>
          </w:tcPr>
          <w:p>
            <w:r>
              <w:t>French Colonial</w:t>
            </w:r>
          </w:p>
        </w:tc>
        <w:tc>
          <w:tcPr>
            <w:tcW w:type="dxa" w:w="2880"/>
          </w:tcPr>
          <w:p>
            <w:r>
              <w:t>era</w:t>
            </w:r>
          </w:p>
        </w:tc>
      </w:tr>
      <w:tr>
        <w:tc>
          <w:tcPr>
            <w:tcW w:type="dxa" w:w="2880"/>
          </w:tcPr>
          <w:p>
            <w:r>
              <w:t>japanese</w:t>
            </w:r>
          </w:p>
        </w:tc>
        <w:tc>
          <w:tcPr>
            <w:tcW w:type="dxa" w:w="2880"/>
          </w:tcPr>
          <w:p>
            <w:r>
              <w:t>Japanese Influence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chinese</w:t>
            </w:r>
          </w:p>
        </w:tc>
        <w:tc>
          <w:tcPr>
            <w:tcW w:type="dxa" w:w="2880"/>
          </w:tcPr>
          <w:p>
            <w:r>
              <w:t>Chinese Heritage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family-owned</w:t>
            </w:r>
          </w:p>
        </w:tc>
        <w:tc>
          <w:tcPr>
            <w:tcW w:type="dxa" w:w="2880"/>
          </w:tcPr>
          <w:p>
            <w:r>
              <w:t>Family-Owned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</w:tbl>
    <w:p/>
    <w:p>
      <w:pPr>
        <w:pStyle w:val="Heading1"/>
      </w:pPr>
      <w:r>
        <w:t>Approved Era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Era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Human-Readable Label</w:t>
            </w:r>
          </w:p>
        </w:tc>
      </w:tr>
      <w:tr>
        <w:tc>
          <w:tcPr>
            <w:tcW w:type="dxa" w:w="4320"/>
          </w:tcPr>
          <w:p>
            <w:r>
              <w:t>1800s</w:t>
            </w:r>
          </w:p>
        </w:tc>
        <w:tc>
          <w:tcPr>
            <w:tcW w:type="dxa" w:w="4320"/>
          </w:tcPr>
          <w:p>
            <w:r>
              <w:t>19th Century</w:t>
            </w:r>
          </w:p>
        </w:tc>
      </w:tr>
      <w:tr>
        <w:tc>
          <w:tcPr>
            <w:tcW w:type="dxa" w:w="4320"/>
          </w:tcPr>
          <w:p>
            <w:r>
              <w:t>1900s</w:t>
            </w:r>
          </w:p>
        </w:tc>
        <w:tc>
          <w:tcPr>
            <w:tcW w:type="dxa" w:w="4320"/>
          </w:tcPr>
          <w:p>
            <w:r>
              <w:t>20th Century</w:t>
            </w:r>
          </w:p>
        </w:tc>
      </w:tr>
      <w:tr>
        <w:tc>
          <w:tcPr>
            <w:tcW w:type="dxa" w:w="4320"/>
          </w:tcPr>
          <w:p>
            <w:r>
              <w:t>colonial</w:t>
            </w:r>
          </w:p>
        </w:tc>
        <w:tc>
          <w:tcPr>
            <w:tcW w:type="dxa" w:w="4320"/>
          </w:tcPr>
          <w:p>
            <w:r>
              <w:t>French Colonial Period (1887–1954)</w:t>
            </w:r>
          </w:p>
        </w:tc>
      </w:tr>
      <w:tr>
        <w:tc>
          <w:tcPr>
            <w:tcW w:type="dxa" w:w="4320"/>
          </w:tcPr>
          <w:p>
            <w:r>
              <w:t>pre-war</w:t>
            </w:r>
          </w:p>
        </w:tc>
        <w:tc>
          <w:tcPr>
            <w:tcW w:type="dxa" w:w="4320"/>
          </w:tcPr>
          <w:p>
            <w:r>
              <w:t>Pre-War Period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Present Day</w:t>
            </w:r>
          </w:p>
        </w:tc>
      </w:tr>
    </w:tbl>
    <w:p/>
    <w:p>
      <w:pPr>
        <w:pStyle w:val="Heading1"/>
      </w:pPr>
      <w:r>
        <w:t>Approved Media Types</w:t>
      </w:r>
    </w:p>
    <w:p>
      <w:r>
        <w:t>photo-past, photo-present, video, audio, document</w:t>
      </w:r>
    </w:p>
    <w:p>
      <w:pPr>
        <w:pStyle w:val="Heading1"/>
      </w:pPr>
      <w:r>
        <w:t>Approved Media Roles</w:t>
      </w:r>
    </w:p>
    <w:p>
      <w:r>
        <w:t>hero (main image), gallery (secondary images)</w:t>
      </w:r>
    </w:p>
    <w:p>
      <w:pPr>
        <w:pStyle w:val="Heading1"/>
      </w:pPr>
      <w:r>
        <w:t>Icon Suggestions for Highlights by Category</w:t>
      </w:r>
    </w:p>
    <w:p>
      <w:r>
        <w:rPr>
          <w:b/>
        </w:rPr>
        <w:t xml:space="preserve">Heritage Sites: </w:t>
      </w:r>
      <w:r>
        <w:t>bridge, temple, lantern, guardian, statue, gate, well, house, market, river</w:t>
      </w:r>
    </w:p>
    <w:p>
      <w:r>
        <w:rPr>
          <w:b/>
        </w:rPr>
        <w:t xml:space="preserve">Food &amp; Drink: </w:t>
      </w:r>
      <w:r>
        <w:t>cooking, coffee, tea, cocktail, beer, juice, smoothie, ice-cream, rooftop, garden, terrace</w:t>
      </w:r>
    </w:p>
    <w:p>
      <w:r>
        <w:rPr>
          <w:b/>
        </w:rPr>
        <w:t xml:space="preserve">Nature &amp; Outdoors: </w:t>
      </w:r>
      <w:r>
        <w:t>leaf, river, beach, mountain, rice-paddy, garden, sunset, sunrise, waterfall, forest</w:t>
      </w:r>
    </w:p>
    <w:p>
      <w:r>
        <w:rPr>
          <w:b/>
        </w:rPr>
        <w:t xml:space="preserve">Arts &amp; Crafts: </w:t>
      </w:r>
      <w:r>
        <w:t>lantern, pottery, weaving, tailor, brush, loom, kiln, dye, paper, bamboo</w:t>
      </w:r>
    </w:p>
    <w:p>
      <w:r>
        <w:rPr>
          <w:b/>
        </w:rPr>
        <w:t xml:space="preserve">Activities &amp; Experiences: </w:t>
      </w:r>
      <w:r>
        <w:t>compass, boat, cooking, lantern, bicycle, pottery, weaving, fishing, walking, workshop</w:t>
      </w:r>
    </w:p>
    <w:p>
      <w:r>
        <w:rPr>
          <w:b/>
        </w:rPr>
        <w:t xml:space="preserve">Local Life &amp; Markets: </w:t>
      </w:r>
      <w:r>
        <w:t>market, vendor, basket, spice, flower, fish, boat, morning, alley, street</w:t>
      </w:r>
    </w:p>
    <w:p>
      <w:r>
        <w:rPr>
          <w:b/>
        </w:rPr>
        <w:t xml:space="preserve">Stays &amp; Accommodation: </w:t>
      </w:r>
      <w:r>
        <w:t>bed, river, garden, heritage, balcony, pool, villa, homestay, boutique, eco</w:t>
      </w:r>
    </w:p>
    <w:p>
      <w:r>
        <w:br w:type="page"/>
      </w:r>
    </w:p>
    <w:p>
      <w:pPr>
        <w:pStyle w:val="Heading1"/>
      </w:pPr>
      <w:r>
        <w:t>ETL Mapping: Spreadsheet → Database</w:t>
      </w:r>
    </w:p>
    <w:p>
      <w:r>
        <w:t>The consolidated table is designed for direct automated import into the Hoi An Heritage Hub database.</w:t>
      </w:r>
    </w:p>
    <w:p>
      <w:pPr>
        <w:pStyle w:val="Heading2"/>
      </w:pPr>
      <w:r>
        <w:t>Import Process Overview</w:t>
      </w:r>
    </w:p>
    <w:p>
      <w:r>
        <w:rPr>
          <w:b/>
        </w:rPr>
        <w:t xml:space="preserve">Step 1: Upsert places. </w:t>
      </w:r>
      <w:r>
        <w:t>Group rows by (location_id, category_id, slug). Extract core columns (A–M) into one record per place. Insert into `places` table.</w:t>
      </w:r>
    </w:p>
    <w:p>
      <w:r>
        <w:rPr>
          <w:b/>
        </w:rPr>
        <w:t xml:space="preserve">Step 2: Upsert media. </w:t>
      </w:r>
      <w:r>
        <w:t>For content_type=media rows, insert into `place_media` (url=media_filename). Create `place_media_assignments` linking media to place with role and sort_order.</w:t>
      </w:r>
    </w:p>
    <w:p>
      <w:r>
        <w:rPr>
          <w:b/>
        </w:rPr>
        <w:t xml:space="preserve">Step 3: Insert content. </w:t>
      </w:r>
      <w:r>
        <w:t>For content_type in (history, comparison, story, tip, highlight), insert into `place_contents` with structured content_json.</w:t>
      </w:r>
    </w:p>
    <w:p>
      <w:r>
        <w:rPr>
          <w:b/>
        </w:rPr>
        <w:t xml:space="preserve">Step 4: Insert local voices. </w:t>
      </w:r>
      <w:r>
        <w:t>Upsert contributor into `contributors` (matched by name), then insert into `local_voices` with contributor_id.</w:t>
      </w:r>
    </w:p>
    <w:p>
      <w:r>
        <w:rPr>
          <w:b/>
        </w:rPr>
        <w:t xml:space="preserve">Step 5: Assign tags. </w:t>
      </w:r>
      <w:r>
        <w:t>Parse tags column (comma-separated), look up in `tags` table, insert junction rows into `place_tags`.</w:t>
      </w:r>
    </w:p>
    <w:p/>
    <w:p>
      <w:pPr>
        <w:pStyle w:val="Heading2"/>
      </w:pPr>
      <w:r>
        <w:t>Content JSON Structure by Type</w:t>
      </w:r>
    </w:p>
    <w:p>
      <w:r>
        <w:t>The `place_contents.content_json` column stores structured JSON: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JSON Structure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 Columns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{"era": "...", "headline": "...", "body":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era → O, history_headline → P, history_body → Q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{"past_media_id": "...", "present_media_id": "...", "caption": "...", "insight":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past_photo → R (resolved to media_id), present_photo → S, comparison_caption → T, comparison_insight → U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{"headline": "...", "body":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story_headline → V, story_body → W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{"body":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tip_body → 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highlight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{"title": "...", "description": "...", "icon":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highlight_title → Y, highlight_desc → Z, highlight_icon → AA</w:t>
            </w:r>
          </w:p>
        </w:tc>
      </w:tr>
    </w:tbl>
    <w:p/>
    <w:p>
      <w:pPr>
        <w:pStyle w:val="Heading2"/>
      </w:pPr>
      <w:r>
        <w:t>Data Quality Rules</w:t>
      </w:r>
    </w:p>
    <w:p>
      <w:pPr>
        <w:pStyle w:val="ListBullet"/>
      </w:pPr>
      <w:r>
        <w:t>Every row for the same place must have identical values in columns A–M (core place fields).</w:t>
      </w:r>
    </w:p>
    <w:p>
      <w:pPr>
        <w:pStyle w:val="ListBullet"/>
      </w:pPr>
      <w:r>
        <w:t>location_id (A) must be "hoi-an" for all rows.</w:t>
      </w:r>
    </w:p>
    <w:p>
      <w:pPr>
        <w:pStyle w:val="ListBullet"/>
      </w:pPr>
      <w:r>
        <w:t>category_id (D) must be one of the 7 approved category IDs.</w:t>
      </w:r>
    </w:p>
    <w:p>
      <w:pPr>
        <w:pStyle w:val="ListBullet"/>
      </w:pPr>
      <w:r>
        <w:t>media_filename in comparison rows (R, S) must match a media_filename from a media row (AH) for the same place.</w:t>
      </w:r>
    </w:p>
    <w:p>
      <w:pPr>
        <w:pStyle w:val="ListBullet"/>
      </w:pPr>
      <w:r>
        <w:t>Tags column (M) must only contain values from the approved tag list.</w:t>
      </w:r>
    </w:p>
    <w:p>
      <w:pPr>
        <w:pStyle w:val="ListBullet"/>
      </w:pPr>
      <w:r>
        <w:t>Era values (O, AN) must only contain: colonial, 1800s, 1900s, pre-war, present.</w:t>
      </w:r>
    </w:p>
    <w:p>
      <w:pPr>
        <w:pStyle w:val="ListBullet"/>
      </w:pPr>
      <w:r>
        <w:t>media_type (AJ) must only contain: photo-past, photo-present, video, audio, document.</w:t>
      </w:r>
    </w:p>
    <w:p>
      <w:pPr>
        <w:pStyle w:val="ListBullet"/>
      </w:pPr>
      <w:r>
        <w:t>media_role (AI) must only contain: hero, gallery.</w:t>
      </w:r>
    </w:p>
    <w:p>
      <w:pPr>
        <w:pStyle w:val="ListBullet"/>
      </w:pPr>
      <w:r>
        <w:t>verified (AG) must be: yes or no.</w:t>
      </w:r>
    </w:p>
    <w:p>
      <w:pPr>
        <w:pStyle w:val="ListBullet"/>
      </w:pPr>
      <w:r>
        <w:t>Each place must have at least one media row with media_role=hero.</w:t>
      </w:r>
    </w:p>
    <w:p>
      <w:pPr>
        <w:pStyle w:val="ListBullet"/>
      </w:pPr>
      <w:r>
        <w:t>Each place must have at least one tip row and one highlight 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