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D4A017"/>
          <w:sz w:val="48"/>
        </w:rPr>
        <w:t>SAMPLE 1: Historic Places</w:t>
      </w:r>
    </w:p>
    <w:p>
      <w:pPr>
        <w:jc w:val="center"/>
      </w:pPr>
      <w:r>
        <w:rPr>
          <w:color w:val="555555"/>
          <w:sz w:val="36"/>
        </w:rPr>
        <w:t>Japanese Covered Bridge (Chùa Cầu)</w:t>
      </w:r>
    </w:p>
    <w:p/>
    <w:p>
      <w:pPr>
        <w:pStyle w:val="Heading2"/>
      </w:pPr>
      <w:r>
        <w:t>Core Information</w:t>
      </w:r>
    </w:p>
    <w:tbl>
      <w:tblPr>
        <w:tblStyle w:val="TableGrid"/>
        <w:tblW w:type="auto" w:w="0"/>
        <w:jc w:val="left"/>
        <w:tblLook w:firstColumn="1" w:firstRow="1" w:lastColumn="0" w:lastRow="0" w:noHBand="0" w:noVBand="1" w:val="04A0"/>
      </w:tblPr>
      <w:tblGrid>
        <w:gridCol w:w="4703"/>
        <w:gridCol w:w="4703"/>
      </w:tblGrid>
      <w:tr>
        <w:tc>
          <w:tcPr>
            <w:tcW w:type="dxa" w:w="2268"/>
            <w:shd w:fill="2C3E50" w:val="clear"/>
            <w:tcMar>
              <w:top w:w="50" w:type="dxa"/>
              <w:left w:w="50" w:type="dxa"/>
              <w:bottom w:w="50" w:type="dxa"/>
              <w:right w:w="50" w:type="dxa"/>
            </w:tcMar>
          </w:tcPr>
          <w:p>
            <w:r/>
            <w:r>
              <w:rPr>
                <w:rFonts w:ascii="Calibri" w:hAnsi="Calibri"/>
                <w:b/>
                <w:color w:val="FFFFFF"/>
                <w:sz w:val="20"/>
              </w:rPr>
              <w:t>Field</w:t>
            </w:r>
          </w:p>
        </w:tc>
        <w:tc>
          <w:tcPr>
            <w:tcW w:type="dxa" w:w="7654"/>
            <w:shd w:fill="2C3E50" w:val="clear"/>
            <w:tcMar>
              <w:top w:w="50" w:type="dxa"/>
              <w:left w:w="50" w:type="dxa"/>
              <w:bottom w:w="50" w:type="dxa"/>
              <w:right w:w="50" w:type="dxa"/>
            </w:tcMar>
          </w:tcPr>
          <w:p>
            <w:r/>
            <w:r>
              <w:rPr>
                <w:rFonts w:ascii="Calibri" w:hAnsi="Calibri"/>
                <w:b/>
                <w:color w:val="FFFFFF"/>
                <w:sz w:val="20"/>
              </w:rPr>
              <w:t>Value</w:t>
            </w:r>
          </w:p>
        </w:tc>
      </w:tr>
      <w:tr>
        <w:tc>
          <w:tcPr>
            <w:tcW w:type="dxa" w:w="2268"/>
            <w:tcMar>
              <w:top w:w="50" w:type="dxa"/>
              <w:left w:w="50" w:type="dxa"/>
              <w:bottom w:w="50" w:type="dxa"/>
              <w:right w:w="50" w:type="dxa"/>
            </w:tcMar>
            <w:tcMar>
              <w:top w:w="50" w:type="dxa"/>
              <w:left w:w="50" w:type="dxa"/>
              <w:bottom w:w="50" w:type="dxa"/>
              <w:right w:w="50" w:type="dxa"/>
            </w:tcMar>
            <w:tcMar>
              <w:top w:w="50" w:type="dxa"/>
              <w:left w:w="50" w:type="dxa"/>
              <w:bottom w:w="50" w:type="dxa"/>
              <w:right w:w="50" w:type="dxa"/>
            </w:tcMar>
          </w:tcPr>
          <w:p>
            <w:r/>
            <w:r>
              <w:rPr>
                <w:rFonts w:ascii="Calibri" w:hAnsi="Calibri"/>
                <w:b/>
                <w:sz w:val="20"/>
              </w:rPr>
              <w:t>Place Name</w:t>
            </w:r>
          </w:p>
        </w:tc>
        <w:tc>
          <w:tcPr>
            <w:tcW w:type="dxa" w:w="7654"/>
            <w:tcMar>
              <w:top w:w="50" w:type="dxa"/>
              <w:left w:w="50" w:type="dxa"/>
              <w:bottom w:w="50" w:type="dxa"/>
              <w:right w:w="50" w:type="dxa"/>
            </w:tcMar>
            <w:tcMar>
              <w:top w:w="50" w:type="dxa"/>
              <w:left w:w="50" w:type="dxa"/>
              <w:bottom w:w="50" w:type="dxa"/>
              <w:right w:w="50" w:type="dxa"/>
            </w:tcMar>
          </w:tcPr>
          <w:p>
            <w:r/>
            <w:r>
              <w:rPr>
                <w:rFonts w:ascii="Calibri" w:hAnsi="Calibri"/>
                <w:b w:val="0"/>
                <w:sz w:val="20"/>
              </w:rPr>
              <w:t>Japanese Covered Bridge (Chùa Cầu)</w:t>
            </w:r>
          </w:p>
        </w:tc>
      </w:tr>
      <w:tr>
        <w:tc>
          <w:tcPr>
            <w:tcW w:type="dxa" w:w="2268"/>
            <w:tcMar>
              <w:top w:w="50" w:type="dxa"/>
              <w:left w:w="50" w:type="dxa"/>
              <w:bottom w:w="50" w:type="dxa"/>
              <w:right w:w="50" w:type="dxa"/>
            </w:tcMar>
            <w:tcMar>
              <w:top w:w="50" w:type="dxa"/>
              <w:left w:w="50" w:type="dxa"/>
              <w:bottom w:w="50" w:type="dxa"/>
              <w:right w:w="50" w:type="dxa"/>
            </w:tcMar>
            <w:tcMar>
              <w:top w:w="50" w:type="dxa"/>
              <w:left w:w="50" w:type="dxa"/>
              <w:bottom w:w="50" w:type="dxa"/>
              <w:right w:w="50" w:type="dxa"/>
            </w:tcMar>
          </w:tcPr>
          <w:p>
            <w:r/>
            <w:r>
              <w:rPr>
                <w:rFonts w:ascii="Calibri" w:hAnsi="Calibri"/>
                <w:b/>
                <w:sz w:val="20"/>
              </w:rPr>
              <w:t>Slug</w:t>
            </w:r>
          </w:p>
        </w:tc>
        <w:tc>
          <w:tcPr>
            <w:tcW w:type="dxa" w:w="7654"/>
            <w:tcMar>
              <w:top w:w="50" w:type="dxa"/>
              <w:left w:w="50" w:type="dxa"/>
              <w:bottom w:w="50" w:type="dxa"/>
              <w:right w:w="50" w:type="dxa"/>
            </w:tcMar>
            <w:tcMar>
              <w:top w:w="50" w:type="dxa"/>
              <w:left w:w="50" w:type="dxa"/>
              <w:bottom w:w="50" w:type="dxa"/>
              <w:right w:w="50" w:type="dxa"/>
            </w:tcMar>
          </w:tcPr>
          <w:p>
            <w:r/>
            <w:r>
              <w:rPr>
                <w:rFonts w:ascii="Calibri" w:hAnsi="Calibri"/>
                <w:b w:val="0"/>
                <w:sz w:val="20"/>
              </w:rPr>
              <w:t>japanese-covered-bridge</w:t>
            </w:r>
          </w:p>
        </w:tc>
      </w:tr>
      <w:tr>
        <w:tc>
          <w:tcPr>
            <w:tcW w:type="dxa" w:w="2268"/>
            <w:tcMar>
              <w:top w:w="50" w:type="dxa"/>
              <w:left w:w="50" w:type="dxa"/>
              <w:bottom w:w="50" w:type="dxa"/>
              <w:right w:w="50" w:type="dxa"/>
            </w:tcMar>
            <w:tcMar>
              <w:top w:w="50" w:type="dxa"/>
              <w:left w:w="50" w:type="dxa"/>
              <w:bottom w:w="50" w:type="dxa"/>
              <w:right w:w="50" w:type="dxa"/>
            </w:tcMar>
            <w:tcMar>
              <w:top w:w="50" w:type="dxa"/>
              <w:left w:w="50" w:type="dxa"/>
              <w:bottom w:w="50" w:type="dxa"/>
              <w:right w:w="50" w:type="dxa"/>
            </w:tcMar>
          </w:tcPr>
          <w:p>
            <w:r/>
            <w:r>
              <w:rPr>
                <w:rFonts w:ascii="Calibri" w:hAnsi="Calibri"/>
                <w:b/>
                <w:sz w:val="20"/>
              </w:rPr>
              <w:t>Category</w:t>
            </w:r>
          </w:p>
        </w:tc>
        <w:tc>
          <w:tcPr>
            <w:tcW w:type="dxa" w:w="7654"/>
            <w:tcMar>
              <w:top w:w="50" w:type="dxa"/>
              <w:left w:w="50" w:type="dxa"/>
              <w:bottom w:w="50" w:type="dxa"/>
              <w:right w:w="50" w:type="dxa"/>
            </w:tcMar>
            <w:tcMar>
              <w:top w:w="50" w:type="dxa"/>
              <w:left w:w="50" w:type="dxa"/>
              <w:bottom w:w="50" w:type="dxa"/>
              <w:right w:w="50" w:type="dxa"/>
            </w:tcMar>
          </w:tcPr>
          <w:p>
            <w:r/>
            <w:r>
              <w:rPr>
                <w:rFonts w:ascii="Calibri" w:hAnsi="Calibri"/>
                <w:b w:val="0"/>
                <w:sz w:val="20"/>
              </w:rPr>
              <w:t>historic-places</w:t>
            </w:r>
          </w:p>
        </w:tc>
      </w:tr>
      <w:tr>
        <w:tc>
          <w:tcPr>
            <w:tcW w:type="dxa" w:w="2268"/>
            <w:tcMar>
              <w:top w:w="50" w:type="dxa"/>
              <w:left w:w="50" w:type="dxa"/>
              <w:bottom w:w="50" w:type="dxa"/>
              <w:right w:w="50" w:type="dxa"/>
            </w:tcMar>
            <w:tcMar>
              <w:top w:w="50" w:type="dxa"/>
              <w:left w:w="50" w:type="dxa"/>
              <w:bottom w:w="50" w:type="dxa"/>
              <w:right w:w="50" w:type="dxa"/>
            </w:tcMar>
            <w:tcMar>
              <w:top w:w="50" w:type="dxa"/>
              <w:left w:w="50" w:type="dxa"/>
              <w:bottom w:w="50" w:type="dxa"/>
              <w:right w:w="50" w:type="dxa"/>
            </w:tcMar>
          </w:tcPr>
          <w:p>
            <w:r/>
            <w:r>
              <w:rPr>
                <w:rFonts w:ascii="Calibri" w:hAnsi="Calibri"/>
                <w:b/>
                <w:sz w:val="20"/>
              </w:rPr>
              <w:t>Address</w:t>
            </w:r>
          </w:p>
        </w:tc>
        <w:tc>
          <w:tcPr>
            <w:tcW w:type="dxa" w:w="7654"/>
            <w:tcMar>
              <w:top w:w="50" w:type="dxa"/>
              <w:left w:w="50" w:type="dxa"/>
              <w:bottom w:w="50" w:type="dxa"/>
              <w:right w:w="50" w:type="dxa"/>
            </w:tcMar>
            <w:tcMar>
              <w:top w:w="50" w:type="dxa"/>
              <w:left w:w="50" w:type="dxa"/>
              <w:bottom w:w="50" w:type="dxa"/>
              <w:right w:w="50" w:type="dxa"/>
            </w:tcMar>
          </w:tcPr>
          <w:p>
            <w:r/>
            <w:r>
              <w:rPr>
                <w:rFonts w:ascii="Calibri" w:hAnsi="Calibri"/>
                <w:b w:val="0"/>
                <w:sz w:val="20"/>
              </w:rPr>
              <w:t>186 Tran Phu St, Hoi An</w:t>
            </w:r>
          </w:p>
        </w:tc>
      </w:tr>
      <w:tr>
        <w:tc>
          <w:tcPr>
            <w:tcW w:type="dxa" w:w="2268"/>
            <w:tcMar>
              <w:top w:w="50" w:type="dxa"/>
              <w:left w:w="50" w:type="dxa"/>
              <w:bottom w:w="50" w:type="dxa"/>
              <w:right w:w="50" w:type="dxa"/>
            </w:tcMar>
            <w:tcMar>
              <w:top w:w="50" w:type="dxa"/>
              <w:left w:w="50" w:type="dxa"/>
              <w:bottom w:w="50" w:type="dxa"/>
              <w:right w:w="50" w:type="dxa"/>
            </w:tcMar>
            <w:tcMar>
              <w:top w:w="50" w:type="dxa"/>
              <w:left w:w="50" w:type="dxa"/>
              <w:bottom w:w="50" w:type="dxa"/>
              <w:right w:w="50" w:type="dxa"/>
            </w:tcMar>
          </w:tcPr>
          <w:p>
            <w:r/>
            <w:r>
              <w:rPr>
                <w:rFonts w:ascii="Calibri" w:hAnsi="Calibri"/>
                <w:b/>
                <w:sz w:val="20"/>
              </w:rPr>
              <w:t>Coordinates</w:t>
            </w:r>
          </w:p>
        </w:tc>
        <w:tc>
          <w:tcPr>
            <w:tcW w:type="dxa" w:w="7654"/>
            <w:tcMar>
              <w:top w:w="50" w:type="dxa"/>
              <w:left w:w="50" w:type="dxa"/>
              <w:bottom w:w="50" w:type="dxa"/>
              <w:right w:w="50" w:type="dxa"/>
            </w:tcMar>
            <w:tcMar>
              <w:top w:w="50" w:type="dxa"/>
              <w:left w:w="50" w:type="dxa"/>
              <w:bottom w:w="50" w:type="dxa"/>
              <w:right w:w="50" w:type="dxa"/>
            </w:tcMar>
          </w:tcPr>
          <w:p>
            <w:r/>
            <w:r>
              <w:rPr>
                <w:rFonts w:ascii="Calibri" w:hAnsi="Calibri"/>
                <w:b w:val="0"/>
                <w:sz w:val="20"/>
              </w:rPr>
              <w:t>15.87707, 108.32601</w:t>
            </w:r>
          </w:p>
        </w:tc>
      </w:tr>
      <w:tr>
        <w:tc>
          <w:tcPr>
            <w:tcW w:type="dxa" w:w="2268"/>
            <w:tcMar>
              <w:top w:w="50" w:type="dxa"/>
              <w:left w:w="50" w:type="dxa"/>
              <w:bottom w:w="50" w:type="dxa"/>
              <w:right w:w="50" w:type="dxa"/>
            </w:tcMar>
            <w:tcMar>
              <w:top w:w="50" w:type="dxa"/>
              <w:left w:w="50" w:type="dxa"/>
              <w:bottom w:w="50" w:type="dxa"/>
              <w:right w:w="50" w:type="dxa"/>
            </w:tcMar>
            <w:tcMar>
              <w:top w:w="50" w:type="dxa"/>
              <w:left w:w="50" w:type="dxa"/>
              <w:bottom w:w="50" w:type="dxa"/>
              <w:right w:w="50" w:type="dxa"/>
            </w:tcMar>
          </w:tcPr>
          <w:p>
            <w:r/>
            <w:r>
              <w:rPr>
                <w:rFonts w:ascii="Calibri" w:hAnsi="Calibri"/>
                <w:b/>
                <w:sz w:val="20"/>
              </w:rPr>
              <w:t>Sort Order</w:t>
            </w:r>
          </w:p>
        </w:tc>
        <w:tc>
          <w:tcPr>
            <w:tcW w:type="dxa" w:w="7654"/>
            <w:tcMar>
              <w:top w:w="50" w:type="dxa"/>
              <w:left w:w="50" w:type="dxa"/>
              <w:bottom w:w="50" w:type="dxa"/>
              <w:right w:w="50" w:type="dxa"/>
            </w:tcMar>
            <w:tcMar>
              <w:top w:w="50" w:type="dxa"/>
              <w:left w:w="50" w:type="dxa"/>
              <w:bottom w:w="50" w:type="dxa"/>
              <w:right w:w="50" w:type="dxa"/>
            </w:tcMar>
          </w:tcPr>
          <w:p>
            <w:r/>
            <w:r>
              <w:rPr>
                <w:rFonts w:ascii="Calibri" w:hAnsi="Calibri"/>
                <w:b w:val="0"/>
                <w:sz w:val="20"/>
              </w:rPr>
              <w:t>1</w:t>
            </w:r>
          </w:p>
        </w:tc>
      </w:tr>
      <w:tr>
        <w:tc>
          <w:tcPr>
            <w:tcW w:type="dxa" w:w="2268"/>
            <w:tcMar>
              <w:top w:w="50" w:type="dxa"/>
              <w:left w:w="50" w:type="dxa"/>
              <w:bottom w:w="50" w:type="dxa"/>
              <w:right w:w="50" w:type="dxa"/>
            </w:tcMar>
            <w:tcMar>
              <w:top w:w="50" w:type="dxa"/>
              <w:left w:w="50" w:type="dxa"/>
              <w:bottom w:w="50" w:type="dxa"/>
              <w:right w:w="50" w:type="dxa"/>
            </w:tcMar>
            <w:tcMar>
              <w:top w:w="50" w:type="dxa"/>
              <w:left w:w="50" w:type="dxa"/>
              <w:bottom w:w="50" w:type="dxa"/>
              <w:right w:w="50" w:type="dxa"/>
            </w:tcMar>
          </w:tcPr>
          <w:p>
            <w:r/>
            <w:r>
              <w:rPr>
                <w:rFonts w:ascii="Calibri" w:hAnsi="Calibri"/>
                <w:b/>
                <w:sz w:val="20"/>
              </w:rPr>
              <w:t>Tags</w:t>
            </w:r>
          </w:p>
        </w:tc>
        <w:tc>
          <w:tcPr>
            <w:tcW w:type="dxa" w:w="7654"/>
            <w:tcMar>
              <w:top w:w="50" w:type="dxa"/>
              <w:left w:w="50" w:type="dxa"/>
              <w:bottom w:w="50" w:type="dxa"/>
              <w:right w:w="50" w:type="dxa"/>
            </w:tcMar>
            <w:tcMar>
              <w:top w:w="50" w:type="dxa"/>
              <w:left w:w="50" w:type="dxa"/>
              <w:bottom w:w="50" w:type="dxa"/>
              <w:right w:w="50" w:type="dxa"/>
            </w:tcMar>
          </w:tcPr>
          <w:p>
            <w:r/>
            <w:r>
              <w:rPr>
                <w:rFonts w:ascii="Calibri" w:hAnsi="Calibri"/>
                <w:b w:val="0"/>
                <w:sz w:val="20"/>
              </w:rPr>
              <w:t>unesco, japanese, colonial</w:t>
            </w:r>
          </w:p>
        </w:tc>
      </w:tr>
    </w:tbl>
    <w:p/>
    <w:p>
      <w:pPr>
        <w:pStyle w:val="Heading2"/>
      </w:pPr>
      <w:r>
        <w:t>Description</w:t>
      </w:r>
    </w:p>
    <w:p>
      <w:r>
        <w:t>A 17th-century covered bridge built by Japanese merchants, symbolizing the connection between cultures. Its weathered wooden beams and guardian statues have watched over the Thu Bon River for over four centuries. The bridge features a small Taoist temple on its north end, dedicated to the deity Trấn Vũ, and is adorned with statues of a monkey and a dog — the two gods who control the earthquake-inducing monster Namazu in Japanese folklore.</w:t>
      </w:r>
    </w:p>
    <w:p/>
    <w:p>
      <w:pPr>
        <w:pStyle w:val="Heading2"/>
      </w:pPr>
      <w:r>
        <w:t>SEO Fields</w:t>
      </w:r>
    </w:p>
    <w:tbl>
      <w:tblPr>
        <w:tblStyle w:val="TableGrid"/>
        <w:tblW w:type="auto" w:w="0"/>
        <w:jc w:val="left"/>
        <w:tblLook w:firstColumn="1" w:firstRow="1" w:lastColumn="0" w:lastRow="0" w:noHBand="0" w:noVBand="1" w:val="04A0"/>
      </w:tblPr>
      <w:tblGrid>
        <w:gridCol w:w="4703"/>
        <w:gridCol w:w="4703"/>
      </w:tblGrid>
      <w:tr>
        <w:tc>
          <w:tcPr>
            <w:tcW w:type="dxa" w:w="2268"/>
            <w:shd w:fill="2C3E50" w:val="clear"/>
            <w:tcMar>
              <w:top w:w="50" w:type="dxa"/>
              <w:left w:w="50" w:type="dxa"/>
              <w:bottom w:w="50" w:type="dxa"/>
              <w:right w:w="50" w:type="dxa"/>
            </w:tcMar>
          </w:tcPr>
          <w:p>
            <w:r/>
            <w:r>
              <w:rPr>
                <w:rFonts w:ascii="Calibri" w:hAnsi="Calibri"/>
                <w:b/>
                <w:color w:val="FFFFFF"/>
                <w:sz w:val="20"/>
              </w:rPr>
              <w:t>Field</w:t>
            </w:r>
          </w:p>
        </w:tc>
        <w:tc>
          <w:tcPr>
            <w:tcW w:type="dxa" w:w="7654"/>
            <w:shd w:fill="2C3E50" w:val="clear"/>
            <w:tcMar>
              <w:top w:w="50" w:type="dxa"/>
              <w:left w:w="50" w:type="dxa"/>
              <w:bottom w:w="50" w:type="dxa"/>
              <w:right w:w="50" w:type="dxa"/>
            </w:tcMar>
          </w:tcPr>
          <w:p>
            <w:r/>
            <w:r>
              <w:rPr>
                <w:rFonts w:ascii="Calibri" w:hAnsi="Calibri"/>
                <w:b/>
                <w:color w:val="FFFFFF"/>
                <w:sz w:val="20"/>
              </w:rPr>
              <w:t>Value</w:t>
            </w:r>
          </w:p>
        </w:tc>
      </w:tr>
      <w:tr>
        <w:tc>
          <w:tcPr>
            <w:tcW w:type="dxa" w:w="2268"/>
            <w:tcMar>
              <w:top w:w="50" w:type="dxa"/>
              <w:left w:w="50" w:type="dxa"/>
              <w:bottom w:w="50" w:type="dxa"/>
              <w:right w:w="50" w:type="dxa"/>
            </w:tcMar>
            <w:tcMar>
              <w:top w:w="50" w:type="dxa"/>
              <w:left w:w="50" w:type="dxa"/>
              <w:bottom w:w="50" w:type="dxa"/>
              <w:right w:w="50" w:type="dxa"/>
            </w:tcMar>
            <w:tcMar>
              <w:top w:w="50" w:type="dxa"/>
              <w:left w:w="50" w:type="dxa"/>
              <w:bottom w:w="50" w:type="dxa"/>
              <w:right w:w="50" w:type="dxa"/>
            </w:tcMar>
          </w:tcPr>
          <w:p>
            <w:r/>
            <w:r>
              <w:rPr>
                <w:rFonts w:ascii="Calibri" w:hAnsi="Calibri"/>
                <w:b/>
                <w:sz w:val="20"/>
              </w:rPr>
              <w:t>Meta Title</w:t>
            </w:r>
          </w:p>
        </w:tc>
        <w:tc>
          <w:tcPr>
            <w:tcW w:type="dxa" w:w="7654"/>
            <w:tcMar>
              <w:top w:w="50" w:type="dxa"/>
              <w:left w:w="50" w:type="dxa"/>
              <w:bottom w:w="50" w:type="dxa"/>
              <w:right w:w="50" w:type="dxa"/>
            </w:tcMar>
            <w:tcMar>
              <w:top w:w="50" w:type="dxa"/>
              <w:left w:w="50" w:type="dxa"/>
              <w:bottom w:w="50" w:type="dxa"/>
              <w:right w:w="50" w:type="dxa"/>
            </w:tcMar>
          </w:tcPr>
          <w:p>
            <w:r/>
            <w:r>
              <w:rPr>
                <w:rFonts w:ascii="Calibri" w:hAnsi="Calibri"/>
                <w:b w:val="0"/>
                <w:sz w:val="20"/>
              </w:rPr>
              <w:t>Japanese Covered Bridge — Hoi An Heritage Hub</w:t>
            </w:r>
          </w:p>
        </w:tc>
      </w:tr>
      <w:tr>
        <w:tc>
          <w:tcPr>
            <w:tcW w:type="dxa" w:w="2268"/>
            <w:tcMar>
              <w:top w:w="50" w:type="dxa"/>
              <w:left w:w="50" w:type="dxa"/>
              <w:bottom w:w="50" w:type="dxa"/>
              <w:right w:w="50" w:type="dxa"/>
            </w:tcMar>
            <w:tcMar>
              <w:top w:w="50" w:type="dxa"/>
              <w:left w:w="50" w:type="dxa"/>
              <w:bottom w:w="50" w:type="dxa"/>
              <w:right w:w="50" w:type="dxa"/>
            </w:tcMar>
            <w:tcMar>
              <w:top w:w="50" w:type="dxa"/>
              <w:left w:w="50" w:type="dxa"/>
              <w:bottom w:w="50" w:type="dxa"/>
              <w:right w:w="50" w:type="dxa"/>
            </w:tcMar>
          </w:tcPr>
          <w:p>
            <w:r/>
            <w:r>
              <w:rPr>
                <w:rFonts w:ascii="Calibri" w:hAnsi="Calibri"/>
                <w:b/>
                <w:sz w:val="20"/>
              </w:rPr>
              <w:t>Meta Description</w:t>
            </w:r>
          </w:p>
        </w:tc>
        <w:tc>
          <w:tcPr>
            <w:tcW w:type="dxa" w:w="7654"/>
            <w:tcMar>
              <w:top w:w="50" w:type="dxa"/>
              <w:left w:w="50" w:type="dxa"/>
              <w:bottom w:w="50" w:type="dxa"/>
              <w:right w:w="50" w:type="dxa"/>
            </w:tcMar>
            <w:tcMar>
              <w:top w:w="50" w:type="dxa"/>
              <w:left w:w="50" w:type="dxa"/>
              <w:bottom w:w="50" w:type="dxa"/>
              <w:right w:w="50" w:type="dxa"/>
            </w:tcMar>
          </w:tcPr>
          <w:p>
            <w:r/>
            <w:r>
              <w:rPr>
                <w:rFonts w:ascii="Calibri" w:hAnsi="Calibri"/>
                <w:b w:val="0"/>
                <w:sz w:val="20"/>
              </w:rPr>
              <w:t>Explore the 17th-century Japanese Covered Bridge in Hoi An, a UNESCO-recognized symbol of cultural connection between Japan, China, and Vietnam.</w:t>
            </w:r>
          </w:p>
        </w:tc>
      </w:tr>
      <w:tr>
        <w:tc>
          <w:tcPr>
            <w:tcW w:type="dxa" w:w="2268"/>
            <w:tcMar>
              <w:top w:w="50" w:type="dxa"/>
              <w:left w:w="50" w:type="dxa"/>
              <w:bottom w:w="50" w:type="dxa"/>
              <w:right w:w="50" w:type="dxa"/>
            </w:tcMar>
            <w:tcMar>
              <w:top w:w="50" w:type="dxa"/>
              <w:left w:w="50" w:type="dxa"/>
              <w:bottom w:w="50" w:type="dxa"/>
              <w:right w:w="50" w:type="dxa"/>
            </w:tcMar>
            <w:tcMar>
              <w:top w:w="50" w:type="dxa"/>
              <w:left w:w="50" w:type="dxa"/>
              <w:bottom w:w="50" w:type="dxa"/>
              <w:right w:w="50" w:type="dxa"/>
            </w:tcMar>
          </w:tcPr>
          <w:p>
            <w:r/>
            <w:r>
              <w:rPr>
                <w:rFonts w:ascii="Calibri" w:hAnsi="Calibri"/>
                <w:b/>
                <w:sz w:val="20"/>
              </w:rPr>
              <w:t>OG Image</w:t>
            </w:r>
          </w:p>
        </w:tc>
        <w:tc>
          <w:tcPr>
            <w:tcW w:type="dxa" w:w="7654"/>
            <w:tcMar>
              <w:top w:w="50" w:type="dxa"/>
              <w:left w:w="50" w:type="dxa"/>
              <w:bottom w:w="50" w:type="dxa"/>
              <w:right w:w="50" w:type="dxa"/>
            </w:tcMar>
            <w:tcMar>
              <w:top w:w="50" w:type="dxa"/>
              <w:left w:w="50" w:type="dxa"/>
              <w:bottom w:w="50" w:type="dxa"/>
              <w:right w:w="50" w:type="dxa"/>
            </w:tcMar>
          </w:tcPr>
          <w:p>
            <w:r/>
            <w:r>
              <w:rPr>
                <w:rFonts w:ascii="Calibri" w:hAnsi="Calibri"/>
                <w:b w:val="0"/>
                <w:sz w:val="20"/>
              </w:rPr>
              <w:t>japanese-bridge-og.jpg</w:t>
            </w:r>
          </w:p>
        </w:tc>
      </w:tr>
    </w:tbl>
    <w:p/>
    <w:p>
      <w:pPr>
        <w:pStyle w:val="Heading2"/>
      </w:pPr>
      <w:r>
        <w:t>Media Inventory</w:t>
      </w:r>
    </w:p>
    <w:p>
      <w:r>
        <w:t>List all photos, videos, audio files, and documents for this place.</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701"/>
            <w:shd w:fill="2C3E50" w:val="clear"/>
            <w:tcMar>
              <w:top w:w="50" w:type="dxa"/>
              <w:left w:w="50" w:type="dxa"/>
              <w:bottom w:w="50" w:type="dxa"/>
              <w:right w:w="50" w:type="dxa"/>
            </w:tcMar>
          </w:tcPr>
          <w:p>
            <w:r/>
            <w:r>
              <w:rPr>
                <w:rFonts w:ascii="Calibri" w:hAnsi="Calibri"/>
                <w:b/>
                <w:color w:val="FFFFFF"/>
                <w:sz w:val="20"/>
              </w:rPr>
              <w:t>Filename</w:t>
            </w:r>
          </w:p>
        </w:tc>
        <w:tc>
          <w:tcPr>
            <w:tcW w:type="dxa" w:w="1417"/>
            <w:shd w:fill="2C3E50" w:val="clear"/>
            <w:tcMar>
              <w:top w:w="50" w:type="dxa"/>
              <w:left w:w="50" w:type="dxa"/>
              <w:bottom w:w="50" w:type="dxa"/>
              <w:right w:w="50" w:type="dxa"/>
            </w:tcMar>
          </w:tcPr>
          <w:p>
            <w:r/>
            <w:r>
              <w:rPr>
                <w:rFonts w:ascii="Calibri" w:hAnsi="Calibri"/>
                <w:b/>
                <w:color w:val="FFFFFF"/>
                <w:sz w:val="20"/>
              </w:rPr>
              <w:t>Role</w:t>
            </w:r>
          </w:p>
        </w:tc>
        <w:tc>
          <w:tcPr>
            <w:tcW w:type="dxa" w:w="1417"/>
            <w:shd w:fill="2C3E50" w:val="clear"/>
            <w:tcMar>
              <w:top w:w="50" w:type="dxa"/>
              <w:left w:w="50" w:type="dxa"/>
              <w:bottom w:w="50" w:type="dxa"/>
              <w:right w:w="50" w:type="dxa"/>
            </w:tcMar>
          </w:tcPr>
          <w:p>
            <w:r/>
            <w:r>
              <w:rPr>
                <w:rFonts w:ascii="Calibri" w:hAnsi="Calibri"/>
                <w:b/>
                <w:color w:val="FFFFFF"/>
                <w:sz w:val="20"/>
              </w:rPr>
              <w:t>Type</w:t>
            </w:r>
          </w:p>
        </w:tc>
        <w:tc>
          <w:tcPr>
            <w:tcW w:type="dxa" w:w="1701"/>
            <w:shd w:fill="2C3E50" w:val="clear"/>
            <w:tcMar>
              <w:top w:w="50" w:type="dxa"/>
              <w:left w:w="50" w:type="dxa"/>
              <w:bottom w:w="50" w:type="dxa"/>
              <w:right w:w="50" w:type="dxa"/>
            </w:tcMar>
          </w:tcPr>
          <w:p>
            <w:r/>
            <w:r>
              <w:rPr>
                <w:rFonts w:ascii="Calibri" w:hAnsi="Calibri"/>
                <w:b/>
                <w:color w:val="FFFFFF"/>
                <w:sz w:val="20"/>
              </w:rPr>
              <w:t>Alt Text</w:t>
            </w:r>
          </w:p>
        </w:tc>
        <w:tc>
          <w:tcPr>
            <w:tcW w:type="dxa" w:w="1417"/>
            <w:shd w:fill="2C3E50" w:val="clear"/>
            <w:tcMar>
              <w:top w:w="50" w:type="dxa"/>
              <w:left w:w="50" w:type="dxa"/>
              <w:bottom w:w="50" w:type="dxa"/>
              <w:right w:w="50" w:type="dxa"/>
            </w:tcMar>
          </w:tcPr>
          <w:p>
            <w:r/>
            <w:r>
              <w:rPr>
                <w:rFonts w:ascii="Calibri" w:hAnsi="Calibri"/>
                <w:b/>
                <w:color w:val="FFFFFF"/>
                <w:sz w:val="20"/>
              </w:rPr>
              <w:t>Caption</w:t>
            </w:r>
          </w:p>
        </w:tc>
        <w:tc>
          <w:tcPr>
            <w:tcW w:type="dxa" w:w="1134"/>
            <w:shd w:fill="2C3E50" w:val="clear"/>
            <w:tcMar>
              <w:top w:w="50" w:type="dxa"/>
              <w:left w:w="50" w:type="dxa"/>
              <w:bottom w:w="50" w:type="dxa"/>
              <w:right w:w="50" w:type="dxa"/>
            </w:tcMar>
          </w:tcPr>
          <w:p>
            <w:r/>
            <w:r>
              <w:rPr>
                <w:rFonts w:ascii="Calibri" w:hAnsi="Calibri"/>
                <w:b/>
                <w:color w:val="FFFFFF"/>
                <w:sz w:val="20"/>
              </w:rPr>
              <w:t>Credit</w:t>
            </w:r>
          </w:p>
        </w:tc>
        <w:tc>
          <w:tcPr>
            <w:tcW w:type="dxa" w:w="1134"/>
            <w:shd w:fill="2C3E50" w:val="clear"/>
            <w:tcMar>
              <w:top w:w="50" w:type="dxa"/>
              <w:left w:w="50" w:type="dxa"/>
              <w:bottom w:w="50" w:type="dxa"/>
              <w:right w:w="50" w:type="dxa"/>
            </w:tcMar>
          </w:tcPr>
          <w:p>
            <w:r/>
            <w:r>
              <w:rPr>
                <w:rFonts w:ascii="Calibri" w:hAnsi="Calibri"/>
                <w:b/>
                <w:color w:val="FFFFFF"/>
                <w:sz w:val="20"/>
              </w:rPr>
              <w:t>Era</w:t>
            </w:r>
          </w:p>
        </w:tc>
      </w:tr>
      <w:tr>
        <w:tc>
          <w:tcPr>
            <w:tcW w:type="dxa" w:w="1701"/>
            <w:tcMar>
              <w:top w:w="50" w:type="dxa"/>
              <w:left w:w="50" w:type="dxa"/>
              <w:bottom w:w="50" w:type="dxa"/>
              <w:right w:w="50" w:type="dxa"/>
            </w:tcMar>
            <w:tcMar>
              <w:top w:w="50" w:type="dxa"/>
              <w:left w:w="50" w:type="dxa"/>
              <w:bottom w:w="50" w:type="dxa"/>
              <w:right w:w="50" w:type="dxa"/>
            </w:tcMar>
          </w:tcPr>
          <w:p>
            <w:r/>
            <w:r>
              <w:rPr>
                <w:rFonts w:ascii="Calibri" w:hAnsi="Calibri"/>
                <w:b w:val="0"/>
                <w:sz w:val="20"/>
              </w:rPr>
              <w:t>japanese-bridge-hero-2024.jpg</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hero</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photo-present</w:t>
            </w:r>
          </w:p>
        </w:tc>
        <w:tc>
          <w:tcPr>
            <w:tcW w:type="dxa" w:w="1701"/>
            <w:tcMar>
              <w:top w:w="50" w:type="dxa"/>
              <w:left w:w="50" w:type="dxa"/>
              <w:bottom w:w="50" w:type="dxa"/>
              <w:right w:w="50" w:type="dxa"/>
            </w:tcMar>
            <w:tcMar>
              <w:top w:w="50" w:type="dxa"/>
              <w:left w:w="50" w:type="dxa"/>
              <w:bottom w:w="50" w:type="dxa"/>
              <w:right w:w="50" w:type="dxa"/>
            </w:tcMar>
          </w:tcPr>
          <w:p>
            <w:r/>
            <w:r>
              <w:rPr>
                <w:rFonts w:ascii="Calibri" w:hAnsi="Calibri"/>
                <w:b w:val="0"/>
                <w:sz w:val="20"/>
              </w:rPr>
              <w:t>Japanese Covered Bridge after 2024 renovation</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The Japanese Covered Bridge in 2024, fully restored</w:t>
            </w:r>
          </w:p>
        </w:tc>
        <w:tc>
          <w:tcPr>
            <w:tcW w:type="dxa" w:w="1134"/>
            <w:tcMar>
              <w:top w:w="50" w:type="dxa"/>
              <w:left w:w="50" w:type="dxa"/>
              <w:bottom w:w="50" w:type="dxa"/>
              <w:right w:w="50" w:type="dxa"/>
            </w:tcMar>
            <w:tcMar>
              <w:top w:w="50" w:type="dxa"/>
              <w:left w:w="50" w:type="dxa"/>
              <w:bottom w:w="50" w:type="dxa"/>
              <w:right w:w="50" w:type="dxa"/>
            </w:tcMar>
          </w:tcPr>
          <w:p>
            <w:r/>
            <w:r>
              <w:rPr>
                <w:rFonts w:ascii="Calibri" w:hAnsi="Calibri"/>
                <w:b w:val="0"/>
                <w:sz w:val="20"/>
              </w:rPr>
              <w:t>Hoi An Heritage Hub</w:t>
            </w:r>
          </w:p>
        </w:tc>
        <w:tc>
          <w:tcPr>
            <w:tcW w:type="dxa" w:w="1134"/>
            <w:tcMar>
              <w:top w:w="50" w:type="dxa"/>
              <w:left w:w="50" w:type="dxa"/>
              <w:bottom w:w="50" w:type="dxa"/>
              <w:right w:w="50" w:type="dxa"/>
            </w:tcMar>
            <w:tcMar>
              <w:top w:w="50" w:type="dxa"/>
              <w:left w:w="50" w:type="dxa"/>
              <w:bottom w:w="50" w:type="dxa"/>
              <w:right w:w="50" w:type="dxa"/>
            </w:tcMar>
          </w:tcPr>
          <w:p>
            <w:r/>
            <w:r>
              <w:rPr>
                <w:rFonts w:ascii="Calibri" w:hAnsi="Calibri"/>
                <w:b w:val="0"/>
                <w:sz w:val="20"/>
              </w:rPr>
              <w:t>present</w:t>
            </w:r>
          </w:p>
        </w:tc>
      </w:tr>
      <w:tr>
        <w:tc>
          <w:tcPr>
            <w:tcW w:type="dxa" w:w="1701"/>
            <w:tcMar>
              <w:top w:w="50" w:type="dxa"/>
              <w:left w:w="50" w:type="dxa"/>
              <w:bottom w:w="50" w:type="dxa"/>
              <w:right w:w="50" w:type="dxa"/>
            </w:tcMar>
            <w:tcMar>
              <w:top w:w="50" w:type="dxa"/>
              <w:left w:w="50" w:type="dxa"/>
              <w:bottom w:w="50" w:type="dxa"/>
              <w:right w:w="50" w:type="dxa"/>
            </w:tcMar>
          </w:tcPr>
          <w:p>
            <w:r/>
            <w:r>
              <w:rPr>
                <w:rFonts w:ascii="Calibri" w:hAnsi="Calibri"/>
                <w:b w:val="0"/>
                <w:sz w:val="20"/>
              </w:rPr>
              <w:t>japanese-bridge-postcard-1920.jpg</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gallery</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photo-past</w:t>
            </w:r>
          </w:p>
        </w:tc>
        <w:tc>
          <w:tcPr>
            <w:tcW w:type="dxa" w:w="1701"/>
            <w:tcMar>
              <w:top w:w="50" w:type="dxa"/>
              <w:left w:w="50" w:type="dxa"/>
              <w:bottom w:w="50" w:type="dxa"/>
              <w:right w:w="50" w:type="dxa"/>
            </w:tcMar>
            <w:tcMar>
              <w:top w:w="50" w:type="dxa"/>
              <w:left w:w="50" w:type="dxa"/>
              <w:bottom w:w="50" w:type="dxa"/>
              <w:right w:w="50" w:type="dxa"/>
            </w:tcMar>
          </w:tcPr>
          <w:p>
            <w:r/>
            <w:r>
              <w:rPr>
                <w:rFonts w:ascii="Calibri" w:hAnsi="Calibri"/>
                <w:b w:val="0"/>
                <w:sz w:val="20"/>
              </w:rPr>
              <w:t>Black and white postcard of Japanese Bridge, circa 1920</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The bridge as it appeared in the early 20th century</w:t>
            </w:r>
          </w:p>
        </w:tc>
        <w:tc>
          <w:tcPr>
            <w:tcW w:type="dxa" w:w="1134"/>
            <w:tcMar>
              <w:top w:w="50" w:type="dxa"/>
              <w:left w:w="50" w:type="dxa"/>
              <w:bottom w:w="50" w:type="dxa"/>
              <w:right w:w="50" w:type="dxa"/>
            </w:tcMar>
            <w:tcMar>
              <w:top w:w="50" w:type="dxa"/>
              <w:left w:w="50" w:type="dxa"/>
              <w:bottom w:w="50" w:type="dxa"/>
              <w:right w:w="50" w:type="dxa"/>
            </w:tcMar>
          </w:tcPr>
          <w:p>
            <w:r/>
            <w:r>
              <w:rPr>
                <w:rFonts w:ascii="Calibri" w:hAnsi="Calibri"/>
                <w:b w:val="0"/>
                <w:sz w:val="20"/>
              </w:rPr>
              <w:t>Hoi An Museum Archives</w:t>
            </w:r>
          </w:p>
        </w:tc>
        <w:tc>
          <w:tcPr>
            <w:tcW w:type="dxa" w:w="1134"/>
            <w:tcMar>
              <w:top w:w="50" w:type="dxa"/>
              <w:left w:w="50" w:type="dxa"/>
              <w:bottom w:w="50" w:type="dxa"/>
              <w:right w:w="50" w:type="dxa"/>
            </w:tcMar>
            <w:tcMar>
              <w:top w:w="50" w:type="dxa"/>
              <w:left w:w="50" w:type="dxa"/>
              <w:bottom w:w="50" w:type="dxa"/>
              <w:right w:w="50" w:type="dxa"/>
            </w:tcMar>
          </w:tcPr>
          <w:p>
            <w:r/>
            <w:r>
              <w:rPr>
                <w:rFonts w:ascii="Calibri" w:hAnsi="Calibri"/>
                <w:b w:val="0"/>
                <w:sz w:val="20"/>
              </w:rPr>
              <w:t>colonial</w:t>
            </w:r>
          </w:p>
        </w:tc>
      </w:tr>
      <w:tr>
        <w:tc>
          <w:tcPr>
            <w:tcW w:type="dxa" w:w="1701"/>
            <w:tcMar>
              <w:top w:w="50" w:type="dxa"/>
              <w:left w:w="50" w:type="dxa"/>
              <w:bottom w:w="50" w:type="dxa"/>
              <w:right w:w="50" w:type="dxa"/>
            </w:tcMar>
            <w:tcMar>
              <w:top w:w="50" w:type="dxa"/>
              <w:left w:w="50" w:type="dxa"/>
              <w:bottom w:w="50" w:type="dxa"/>
              <w:right w:w="50" w:type="dxa"/>
            </w:tcMar>
          </w:tcPr>
          <w:p>
            <w:r/>
            <w:r>
              <w:rPr>
                <w:rFonts w:ascii="Calibri" w:hAnsi="Calibri"/>
                <w:b w:val="0"/>
                <w:sz w:val="20"/>
              </w:rPr>
              <w:t>japanese-bridge-night-2013.jpg</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gallery</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photo-present</w:t>
            </w:r>
          </w:p>
        </w:tc>
        <w:tc>
          <w:tcPr>
            <w:tcW w:type="dxa" w:w="1701"/>
            <w:tcMar>
              <w:top w:w="50" w:type="dxa"/>
              <w:left w:w="50" w:type="dxa"/>
              <w:bottom w:w="50" w:type="dxa"/>
              <w:right w:w="50" w:type="dxa"/>
            </w:tcMar>
            <w:tcMar>
              <w:top w:w="50" w:type="dxa"/>
              <w:left w:w="50" w:type="dxa"/>
              <w:bottom w:w="50" w:type="dxa"/>
              <w:right w:w="50" w:type="dxa"/>
            </w:tcMar>
          </w:tcPr>
          <w:p>
            <w:r/>
            <w:r>
              <w:rPr>
                <w:rFonts w:ascii="Calibri" w:hAnsi="Calibri"/>
                <w:b w:val="0"/>
                <w:sz w:val="20"/>
              </w:rPr>
              <w:t>Japanese Bridge illuminated at night</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The bridge lit up at night in 2013</w:t>
            </w:r>
          </w:p>
        </w:tc>
        <w:tc>
          <w:tcPr>
            <w:tcW w:type="dxa" w:w="1134"/>
            <w:tcMar>
              <w:top w:w="50" w:type="dxa"/>
              <w:left w:w="50" w:type="dxa"/>
              <w:bottom w:w="50" w:type="dxa"/>
              <w:right w:w="50" w:type="dxa"/>
            </w:tcMar>
            <w:tcMar>
              <w:top w:w="50" w:type="dxa"/>
              <w:left w:w="50" w:type="dxa"/>
              <w:bottom w:w="50" w:type="dxa"/>
              <w:right w:w="50" w:type="dxa"/>
            </w:tcMar>
          </w:tcPr>
          <w:p>
            <w:r/>
            <w:r>
              <w:rPr>
                <w:rFonts w:ascii="Calibri" w:hAnsi="Calibri"/>
                <w:b w:val="0"/>
                <w:sz w:val="20"/>
              </w:rPr>
              <w:t>Wikimedia Commons</w:t>
            </w:r>
          </w:p>
        </w:tc>
        <w:tc>
          <w:tcPr>
            <w:tcW w:type="dxa" w:w="1134"/>
            <w:tcMar>
              <w:top w:w="50" w:type="dxa"/>
              <w:left w:w="50" w:type="dxa"/>
              <w:bottom w:w="50" w:type="dxa"/>
              <w:right w:w="50" w:type="dxa"/>
            </w:tcMar>
            <w:tcMar>
              <w:top w:w="50" w:type="dxa"/>
              <w:left w:w="50" w:type="dxa"/>
              <w:bottom w:w="50" w:type="dxa"/>
              <w:right w:w="50" w:type="dxa"/>
            </w:tcMar>
          </w:tcPr>
          <w:p>
            <w:r/>
            <w:r>
              <w:rPr>
                <w:rFonts w:ascii="Calibri" w:hAnsi="Calibri"/>
                <w:b w:val="0"/>
                <w:sz w:val="20"/>
              </w:rPr>
              <w:t>present</w:t>
            </w:r>
          </w:p>
        </w:tc>
      </w:tr>
      <w:tr>
        <w:tc>
          <w:tcPr>
            <w:tcW w:type="dxa" w:w="1701"/>
            <w:tcMar>
              <w:top w:w="50" w:type="dxa"/>
              <w:left w:w="50" w:type="dxa"/>
              <w:bottom w:w="50" w:type="dxa"/>
              <w:right w:w="50" w:type="dxa"/>
            </w:tcMar>
            <w:tcMar>
              <w:top w:w="50" w:type="dxa"/>
              <w:left w:w="50" w:type="dxa"/>
              <w:bottom w:w="50" w:type="dxa"/>
              <w:right w:w="50" w:type="dxa"/>
            </w:tcMar>
          </w:tcPr>
          <w:p>
            <w:r/>
            <w:r>
              <w:rPr>
                <w:rFonts w:ascii="Calibri" w:hAnsi="Calibri"/>
                <w:b w:val="0"/>
                <w:sz w:val="20"/>
              </w:rPr>
              <w:t>japanese-bridge-restoration-2023.jpg</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gallery</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photo-present</w:t>
            </w:r>
          </w:p>
        </w:tc>
        <w:tc>
          <w:tcPr>
            <w:tcW w:type="dxa" w:w="1701"/>
            <w:tcMar>
              <w:top w:w="50" w:type="dxa"/>
              <w:left w:w="50" w:type="dxa"/>
              <w:bottom w:w="50" w:type="dxa"/>
              <w:right w:w="50" w:type="dxa"/>
            </w:tcMar>
            <w:tcMar>
              <w:top w:w="50" w:type="dxa"/>
              <w:left w:w="50" w:type="dxa"/>
              <w:bottom w:w="50" w:type="dxa"/>
              <w:right w:w="50" w:type="dxa"/>
            </w:tcMar>
          </w:tcPr>
          <w:p>
            <w:r/>
            <w:r>
              <w:rPr>
                <w:rFonts w:ascii="Calibri" w:hAnsi="Calibri"/>
                <w:b w:val="0"/>
                <w:sz w:val="20"/>
              </w:rPr>
              <w:t>Bridge dismantled for restoration work</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The Japanese Bridge dismantled for restoration as of October 2023</w:t>
            </w:r>
          </w:p>
        </w:tc>
        <w:tc>
          <w:tcPr>
            <w:tcW w:type="dxa" w:w="1134"/>
            <w:tcMar>
              <w:top w:w="50" w:type="dxa"/>
              <w:left w:w="50" w:type="dxa"/>
              <w:bottom w:w="50" w:type="dxa"/>
              <w:right w:w="50" w:type="dxa"/>
            </w:tcMar>
            <w:tcMar>
              <w:top w:w="50" w:type="dxa"/>
              <w:left w:w="50" w:type="dxa"/>
              <w:bottom w:w="50" w:type="dxa"/>
              <w:right w:w="50" w:type="dxa"/>
            </w:tcMar>
          </w:tcPr>
          <w:p>
            <w:r/>
            <w:r>
              <w:rPr>
                <w:rFonts w:ascii="Calibri" w:hAnsi="Calibri"/>
                <w:b w:val="0"/>
                <w:sz w:val="20"/>
              </w:rPr>
              <w:t>Hoi An Heritage Hub</w:t>
            </w:r>
          </w:p>
        </w:tc>
        <w:tc>
          <w:tcPr>
            <w:tcW w:type="dxa" w:w="1134"/>
            <w:tcMar>
              <w:top w:w="50" w:type="dxa"/>
              <w:left w:w="50" w:type="dxa"/>
              <w:bottom w:w="50" w:type="dxa"/>
              <w:right w:w="50" w:type="dxa"/>
            </w:tcMar>
            <w:tcMar>
              <w:top w:w="50" w:type="dxa"/>
              <w:left w:w="50" w:type="dxa"/>
              <w:bottom w:w="50" w:type="dxa"/>
              <w:right w:w="50" w:type="dxa"/>
            </w:tcMar>
          </w:tcPr>
          <w:p>
            <w:r/>
            <w:r>
              <w:rPr>
                <w:rFonts w:ascii="Calibri" w:hAnsi="Calibri"/>
                <w:b w:val="0"/>
                <w:sz w:val="20"/>
              </w:rPr>
              <w:t>present</w:t>
            </w:r>
          </w:p>
        </w:tc>
      </w:tr>
    </w:tbl>
    <w:p/>
    <w:p>
      <w:pPr>
        <w:pStyle w:val="Heading2"/>
      </w:pPr>
      <w:r>
        <w:t>History Blocks</w:t>
      </w:r>
    </w:p>
    <w:p>
      <w:r>
        <w:t>Write 1-3 history blocks. Each block covers a specific era or aspect of the place's history.</w:t>
      </w:r>
    </w:p>
    <w:tbl>
      <w:tblPr>
        <w:tblStyle w:val="TableGrid"/>
        <w:tblW w:type="auto" w:w="0"/>
        <w:jc w:val="left"/>
        <w:tblLook w:firstColumn="1" w:firstRow="1" w:lastColumn="0" w:lastRow="0" w:noHBand="0" w:noVBand="1" w:val="04A0"/>
      </w:tblPr>
      <w:tblGrid>
        <w:gridCol w:w="3135"/>
        <w:gridCol w:w="3135"/>
        <w:gridCol w:w="3135"/>
      </w:tblGrid>
      <w:tr>
        <w:tc>
          <w:tcPr>
            <w:tcW w:type="dxa" w:w="1417"/>
            <w:shd w:fill="2C3E50" w:val="clear"/>
            <w:tcMar>
              <w:top w:w="50" w:type="dxa"/>
              <w:left w:w="50" w:type="dxa"/>
              <w:bottom w:w="50" w:type="dxa"/>
              <w:right w:w="50" w:type="dxa"/>
            </w:tcMar>
          </w:tcPr>
          <w:p>
            <w:r/>
            <w:r>
              <w:rPr>
                <w:rFonts w:ascii="Calibri" w:hAnsi="Calibri"/>
                <w:b/>
                <w:color w:val="FFFFFF"/>
                <w:sz w:val="20"/>
              </w:rPr>
              <w:t>Era</w:t>
            </w:r>
          </w:p>
        </w:tc>
        <w:tc>
          <w:tcPr>
            <w:tcW w:type="dxa" w:w="2268"/>
            <w:shd w:fill="2C3E50" w:val="clear"/>
            <w:tcMar>
              <w:top w:w="50" w:type="dxa"/>
              <w:left w:w="50" w:type="dxa"/>
              <w:bottom w:w="50" w:type="dxa"/>
              <w:right w:w="50" w:type="dxa"/>
            </w:tcMar>
          </w:tcPr>
          <w:p>
            <w:r/>
            <w:r>
              <w:rPr>
                <w:rFonts w:ascii="Calibri" w:hAnsi="Calibri"/>
                <w:b/>
                <w:color w:val="FFFFFF"/>
                <w:sz w:val="20"/>
              </w:rPr>
              <w:t>Headline</w:t>
            </w:r>
          </w:p>
        </w:tc>
        <w:tc>
          <w:tcPr>
            <w:tcW w:type="dxa" w:w="6236"/>
            <w:shd w:fill="2C3E50" w:val="clear"/>
            <w:tcMar>
              <w:top w:w="50" w:type="dxa"/>
              <w:left w:w="50" w:type="dxa"/>
              <w:bottom w:w="50" w:type="dxa"/>
              <w:right w:w="50" w:type="dxa"/>
            </w:tcMar>
          </w:tcPr>
          <w:p>
            <w:r/>
            <w:r>
              <w:rPr>
                <w:rFonts w:ascii="Calibri" w:hAnsi="Calibri"/>
                <w:b/>
                <w:color w:val="FFFFFF"/>
                <w:sz w:val="20"/>
              </w:rPr>
              <w:t>Body (2-3 paragraphs)</w:t>
            </w:r>
          </w:p>
        </w:tc>
      </w:tr>
      <w:tr>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colonial</w:t>
            </w:r>
          </w:p>
        </w:tc>
        <w:tc>
          <w:tcPr>
            <w:tcW w:type="dxa" w:w="2268"/>
            <w:tcMar>
              <w:top w:w="50" w:type="dxa"/>
              <w:left w:w="50" w:type="dxa"/>
              <w:bottom w:w="50" w:type="dxa"/>
              <w:right w:w="50" w:type="dxa"/>
            </w:tcMar>
            <w:tcMar>
              <w:top w:w="50" w:type="dxa"/>
              <w:left w:w="50" w:type="dxa"/>
              <w:bottom w:w="50" w:type="dxa"/>
              <w:right w:w="50" w:type="dxa"/>
            </w:tcMar>
          </w:tcPr>
          <w:p>
            <w:r/>
            <w:r>
              <w:rPr>
                <w:rFonts w:ascii="Calibri" w:hAnsi="Calibri"/>
                <w:b w:val="0"/>
                <w:sz w:val="20"/>
              </w:rPr>
              <w:t>A Bridge Between Cultures</w:t>
            </w:r>
          </w:p>
        </w:tc>
        <w:tc>
          <w:tcPr>
            <w:tcW w:type="dxa" w:w="6236"/>
            <w:tcMar>
              <w:top w:w="50" w:type="dxa"/>
              <w:left w:w="50" w:type="dxa"/>
              <w:bottom w:w="50" w:type="dxa"/>
              <w:right w:w="50" w:type="dxa"/>
            </w:tcMar>
            <w:tcMar>
              <w:top w:w="50" w:type="dxa"/>
              <w:left w:w="50" w:type="dxa"/>
              <w:bottom w:w="50" w:type="dxa"/>
              <w:right w:w="50" w:type="dxa"/>
            </w:tcMar>
          </w:tcPr>
          <w:p>
            <w:r/>
            <w:r>
              <w:rPr>
                <w:rFonts w:ascii="Calibri" w:hAnsi="Calibri"/>
                <w:b w:val="0"/>
                <w:sz w:val="20"/>
              </w:rPr>
              <w:t>During the 16th century, Japanese merchants began to establish residence in the port city of Faifo (now Hoi An) and created their own enclave. In 1593, one group of merchants began building a covered bridge to cross a neighborhood canal, finishing construction in 1595. The bridge improved access between the Japanese and Chinese enclaves on opposite sides of the canal, becoming a vital link for trade and cultural exchange.</w:t>
              <w:br/>
              <w:br/>
              <w:t>The bridge's temple was added in 1653 by Japanese residents as a way to placate the earthquake-inducing monster Namazu from Japanese folklore. The ornate decor includes porcelain bowls capping the roof tiles and statues of a monkey and a dog — the two gods who control Namazu.</w:t>
            </w:r>
          </w:p>
        </w:tc>
      </w:tr>
      <w:tr>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1800s</w:t>
            </w:r>
          </w:p>
        </w:tc>
        <w:tc>
          <w:tcPr>
            <w:tcW w:type="dxa" w:w="2268"/>
            <w:tcMar>
              <w:top w:w="50" w:type="dxa"/>
              <w:left w:w="50" w:type="dxa"/>
              <w:bottom w:w="50" w:type="dxa"/>
              <w:right w:w="50" w:type="dxa"/>
            </w:tcMar>
            <w:tcMar>
              <w:top w:w="50" w:type="dxa"/>
              <w:left w:w="50" w:type="dxa"/>
              <w:bottom w:w="50" w:type="dxa"/>
              <w:right w:w="50" w:type="dxa"/>
            </w:tcMar>
          </w:tcPr>
          <w:p>
            <w:r/>
            <w:r>
              <w:rPr>
                <w:rFonts w:ascii="Calibri" w:hAnsi="Calibri"/>
                <w:b w:val="0"/>
                <w:sz w:val="20"/>
              </w:rPr>
              <w:t>Lai Viễn Kiều — A Bridge to Welcome Guests</w:t>
            </w:r>
          </w:p>
        </w:tc>
        <w:tc>
          <w:tcPr>
            <w:tcW w:type="dxa" w:w="6236"/>
            <w:tcMar>
              <w:top w:w="50" w:type="dxa"/>
              <w:left w:w="50" w:type="dxa"/>
              <w:bottom w:w="50" w:type="dxa"/>
              <w:right w:w="50" w:type="dxa"/>
            </w:tcMar>
            <w:tcMar>
              <w:top w:w="50" w:type="dxa"/>
              <w:left w:w="50" w:type="dxa"/>
              <w:bottom w:w="50" w:type="dxa"/>
              <w:right w:w="50" w:type="dxa"/>
            </w:tcMar>
          </w:tcPr>
          <w:p>
            <w:r/>
            <w:r>
              <w:rPr>
                <w:rFonts w:ascii="Calibri" w:hAnsi="Calibri"/>
                <w:b w:val="0"/>
                <w:sz w:val="20"/>
              </w:rPr>
              <w:t>During a 1719 visit to Hoi An, Lord Nguyễn Phúc Chu named the bridge Lai Viễn Kiều, meaning "a bridge to welcome guests from afar." This name reflected the bridge's role as a gateway for foreign traders and visitors arriving in the prosperous port city.</w:t>
              <w:br/>
              <w:br/>
              <w:t>The bridge was rebuilt in 1817, as recorded on a roof beam date and an inscription at the bridgehead, though it is unclear whether the temple was rebuilt at the same time. Subsequent renovations in 1865, 1915, and 1986 gradually integrated Vietnamese and Chinese architectural elements alongside the original Japanese design.</w:t>
            </w:r>
          </w:p>
        </w:tc>
      </w:tr>
      <w:tr>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present</w:t>
            </w:r>
          </w:p>
        </w:tc>
        <w:tc>
          <w:tcPr>
            <w:tcW w:type="dxa" w:w="2268"/>
            <w:tcMar>
              <w:top w:w="50" w:type="dxa"/>
              <w:left w:w="50" w:type="dxa"/>
              <w:bottom w:w="50" w:type="dxa"/>
              <w:right w:w="50" w:type="dxa"/>
            </w:tcMar>
            <w:tcMar>
              <w:top w:w="50" w:type="dxa"/>
              <w:left w:w="50" w:type="dxa"/>
              <w:bottom w:w="50" w:type="dxa"/>
              <w:right w:w="50" w:type="dxa"/>
            </w:tcMar>
          </w:tcPr>
          <w:p>
            <w:r/>
            <w:r>
              <w:rPr>
                <w:rFonts w:ascii="Calibri" w:hAnsi="Calibri"/>
                <w:b w:val="0"/>
                <w:sz w:val="20"/>
              </w:rPr>
              <w:t>A Living Heritage Under Threat</w:t>
            </w:r>
          </w:p>
        </w:tc>
        <w:tc>
          <w:tcPr>
            <w:tcW w:type="dxa" w:w="6236"/>
            <w:tcMar>
              <w:top w:w="50" w:type="dxa"/>
              <w:left w:w="50" w:type="dxa"/>
              <w:bottom w:w="50" w:type="dxa"/>
              <w:right w:w="50" w:type="dxa"/>
            </w:tcMar>
            <w:tcMar>
              <w:top w:w="50" w:type="dxa"/>
              <w:left w:w="50" w:type="dxa"/>
              <w:bottom w:w="50" w:type="dxa"/>
              <w:right w:w="50" w:type="dxa"/>
            </w:tcMar>
          </w:tcPr>
          <w:p>
            <w:r/>
            <w:r>
              <w:rPr>
                <w:rFonts w:ascii="Calibri" w:hAnsi="Calibri"/>
                <w:b w:val="0"/>
                <w:sz w:val="20"/>
              </w:rPr>
              <w:t>In February 1990, Chùa Cầu was granted the status of National Historic-Cultural Relic. In 2006, the bridge was featured on a 20,000 VND banknote, cementing its status as one of Vietnam's most iconic landmarks.</w:t>
              <w:br/>
              <w:br/>
              <w:t>Today, the structure faces a serious threat: underground erosion is causing the bridge to sink. Conservation works are underway to prevent its collapse, including a major dismantling and restoration project that began in October 2023. The bridge remains a symbol of Hoi An's multicultural heritage and a UNESCO World Heritage Site.</w:t>
            </w:r>
          </w:p>
        </w:tc>
      </w:tr>
    </w:tbl>
    <w:p/>
    <w:p>
      <w:pPr>
        <w:pStyle w:val="Heading2"/>
      </w:pPr>
      <w:r>
        <w:t>Comparisons (Past vs. Present Photo Pairs)</w:t>
      </w:r>
    </w:p>
    <w:p>
      <w:r>
        <w:t>Each comparison pairs one historical photo with one present-day photo.</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984"/>
            <w:shd w:fill="2C3E50" w:val="clear"/>
            <w:tcMar>
              <w:top w:w="50" w:type="dxa"/>
              <w:left w:w="50" w:type="dxa"/>
              <w:bottom w:w="50" w:type="dxa"/>
              <w:right w:w="50" w:type="dxa"/>
            </w:tcMar>
          </w:tcPr>
          <w:p>
            <w:r/>
            <w:r>
              <w:rPr>
                <w:rFonts w:ascii="Calibri" w:hAnsi="Calibri"/>
                <w:b/>
                <w:color w:val="FFFFFF"/>
                <w:sz w:val="20"/>
              </w:rPr>
              <w:t>Past Photo Filename</w:t>
            </w:r>
          </w:p>
        </w:tc>
        <w:tc>
          <w:tcPr>
            <w:tcW w:type="dxa" w:w="1984"/>
            <w:shd w:fill="2C3E50" w:val="clear"/>
            <w:tcMar>
              <w:top w:w="50" w:type="dxa"/>
              <w:left w:w="50" w:type="dxa"/>
              <w:bottom w:w="50" w:type="dxa"/>
              <w:right w:w="50" w:type="dxa"/>
            </w:tcMar>
          </w:tcPr>
          <w:p>
            <w:r/>
            <w:r>
              <w:rPr>
                <w:rFonts w:ascii="Calibri" w:hAnsi="Calibri"/>
                <w:b/>
                <w:color w:val="FFFFFF"/>
                <w:sz w:val="20"/>
              </w:rPr>
              <w:t>Present Photo Filename</w:t>
            </w:r>
          </w:p>
        </w:tc>
        <w:tc>
          <w:tcPr>
            <w:tcW w:type="dxa" w:w="2835"/>
            <w:shd w:fill="2C3E50" w:val="clear"/>
            <w:tcMar>
              <w:top w:w="50" w:type="dxa"/>
              <w:left w:w="50" w:type="dxa"/>
              <w:bottom w:w="50" w:type="dxa"/>
              <w:right w:w="50" w:type="dxa"/>
            </w:tcMar>
          </w:tcPr>
          <w:p>
            <w:r/>
            <w:r>
              <w:rPr>
                <w:rFonts w:ascii="Calibri" w:hAnsi="Calibri"/>
                <w:b/>
                <w:color w:val="FFFFFF"/>
                <w:sz w:val="20"/>
              </w:rPr>
              <w:t>Caption</w:t>
            </w:r>
          </w:p>
        </w:tc>
        <w:tc>
          <w:tcPr>
            <w:tcW w:type="dxa" w:w="3118"/>
            <w:shd w:fill="2C3E50" w:val="clear"/>
            <w:tcMar>
              <w:top w:w="50" w:type="dxa"/>
              <w:left w:w="50" w:type="dxa"/>
              <w:bottom w:w="50" w:type="dxa"/>
              <w:right w:w="50" w:type="dxa"/>
            </w:tcMar>
          </w:tcPr>
          <w:p>
            <w:r/>
            <w:r>
              <w:rPr>
                <w:rFonts w:ascii="Calibri" w:hAnsi="Calibri"/>
                <w:b/>
                <w:color w:val="FFFFFF"/>
                <w:sz w:val="20"/>
              </w:rPr>
              <w:t>Insight (optional)</w:t>
            </w:r>
          </w:p>
        </w:tc>
      </w:tr>
      <w:tr>
        <w:tc>
          <w:tcPr>
            <w:tcW w:type="dxa" w:w="1984"/>
            <w:tcMar>
              <w:top w:w="50" w:type="dxa"/>
              <w:left w:w="50" w:type="dxa"/>
              <w:bottom w:w="50" w:type="dxa"/>
              <w:right w:w="50" w:type="dxa"/>
            </w:tcMar>
            <w:tcMar>
              <w:top w:w="50" w:type="dxa"/>
              <w:left w:w="50" w:type="dxa"/>
              <w:bottom w:w="50" w:type="dxa"/>
              <w:right w:w="50" w:type="dxa"/>
            </w:tcMar>
          </w:tcPr>
          <w:p>
            <w:r/>
            <w:r>
              <w:rPr>
                <w:rFonts w:ascii="Calibri" w:hAnsi="Calibri"/>
                <w:b w:val="0"/>
                <w:sz w:val="20"/>
              </w:rPr>
              <w:t>japanese-bridge-postcard-1920.jpg</w:t>
            </w:r>
          </w:p>
        </w:tc>
        <w:tc>
          <w:tcPr>
            <w:tcW w:type="dxa" w:w="1984"/>
            <w:tcMar>
              <w:top w:w="50" w:type="dxa"/>
              <w:left w:w="50" w:type="dxa"/>
              <w:bottom w:w="50" w:type="dxa"/>
              <w:right w:w="50" w:type="dxa"/>
            </w:tcMar>
            <w:tcMar>
              <w:top w:w="50" w:type="dxa"/>
              <w:left w:w="50" w:type="dxa"/>
              <w:bottom w:w="50" w:type="dxa"/>
              <w:right w:w="50" w:type="dxa"/>
            </w:tcMar>
          </w:tcPr>
          <w:p>
            <w:r/>
            <w:r>
              <w:rPr>
                <w:rFonts w:ascii="Calibri" w:hAnsi="Calibri"/>
                <w:b w:val="0"/>
                <w:sz w:val="20"/>
              </w:rPr>
              <w:t>japanese-bridge-hero-2024.jpg</w:t>
            </w:r>
          </w:p>
        </w:tc>
        <w:tc>
          <w:tcPr>
            <w:tcW w:type="dxa" w:w="2835"/>
            <w:tcMar>
              <w:top w:w="50" w:type="dxa"/>
              <w:left w:w="50" w:type="dxa"/>
              <w:bottom w:w="50" w:type="dxa"/>
              <w:right w:w="50" w:type="dxa"/>
            </w:tcMar>
            <w:tcMar>
              <w:top w:w="50" w:type="dxa"/>
              <w:left w:w="50" w:type="dxa"/>
              <w:bottom w:w="50" w:type="dxa"/>
              <w:right w:w="50" w:type="dxa"/>
            </w:tcMar>
          </w:tcPr>
          <w:p>
            <w:r/>
            <w:r>
              <w:rPr>
                <w:rFonts w:ascii="Calibri" w:hAnsi="Calibri"/>
                <w:b w:val="0"/>
                <w:sz w:val="20"/>
              </w:rPr>
              <w:t>The Japanese Covered Bridge: 100 years apart</w:t>
            </w:r>
          </w:p>
        </w:tc>
        <w:tc>
          <w:tcPr>
            <w:tcW w:type="dxa" w:w="3118"/>
            <w:tcMar>
              <w:top w:w="50" w:type="dxa"/>
              <w:left w:w="50" w:type="dxa"/>
              <w:bottom w:w="50" w:type="dxa"/>
              <w:right w:w="50" w:type="dxa"/>
            </w:tcMar>
            <w:tcMar>
              <w:top w:w="50" w:type="dxa"/>
              <w:left w:w="50" w:type="dxa"/>
              <w:bottom w:w="50" w:type="dxa"/>
              <w:right w:w="50" w:type="dxa"/>
            </w:tcMar>
          </w:tcPr>
          <w:p>
            <w:r/>
            <w:r>
              <w:rPr>
                <w:rFonts w:ascii="Calibri" w:hAnsi="Calibri"/>
                <w:b w:val="0"/>
                <w:sz w:val="20"/>
              </w:rPr>
              <w:t>The bridge structure remains largely unchanged, but the surrounding canal has been widened and the neighborhood has modernized significantly.</w:t>
            </w:r>
          </w:p>
        </w:tc>
      </w:tr>
      <w:tr>
        <w:tc>
          <w:tcPr>
            <w:tcW w:type="dxa" w:w="1984"/>
            <w:tcMar>
              <w:top w:w="50" w:type="dxa"/>
              <w:left w:w="50" w:type="dxa"/>
              <w:bottom w:w="50" w:type="dxa"/>
              <w:right w:w="50" w:type="dxa"/>
            </w:tcMar>
          </w:tcPr>
          <w:p>
            <w:r/>
            <w:r>
              <w:rPr>
                <w:rFonts w:ascii="Calibri" w:hAnsi="Calibri"/>
                <w:b w:val="0"/>
                <w:sz w:val="20"/>
              </w:rPr>
            </w:r>
          </w:p>
        </w:tc>
        <w:tc>
          <w:tcPr>
            <w:tcW w:type="dxa" w:w="1984"/>
            <w:tcMar>
              <w:top w:w="50" w:type="dxa"/>
              <w:left w:w="50" w:type="dxa"/>
              <w:bottom w:w="50" w:type="dxa"/>
              <w:right w:w="50" w:type="dxa"/>
            </w:tcMar>
          </w:tcPr>
          <w:p>
            <w:r/>
            <w:r>
              <w:rPr>
                <w:rFonts w:ascii="Calibri" w:hAnsi="Calibri"/>
                <w:b w:val="0"/>
                <w:sz w:val="20"/>
              </w:rPr>
            </w:r>
          </w:p>
        </w:tc>
        <w:tc>
          <w:tcPr>
            <w:tcW w:type="dxa" w:w="2835"/>
            <w:tcMar>
              <w:top w:w="50" w:type="dxa"/>
              <w:left w:w="50" w:type="dxa"/>
              <w:bottom w:w="50" w:type="dxa"/>
              <w:right w:w="50" w:type="dxa"/>
            </w:tcMar>
          </w:tcPr>
          <w:p>
            <w:r/>
            <w:r>
              <w:rPr>
                <w:rFonts w:ascii="Calibri" w:hAnsi="Calibri"/>
                <w:b w:val="0"/>
                <w:sz w:val="20"/>
              </w:rPr>
            </w:r>
          </w:p>
        </w:tc>
        <w:tc>
          <w:tcPr>
            <w:tcW w:type="dxa" w:w="3118"/>
            <w:tcMar>
              <w:top w:w="50" w:type="dxa"/>
              <w:left w:w="50" w:type="dxa"/>
              <w:bottom w:w="50" w:type="dxa"/>
              <w:right w:w="50" w:type="dxa"/>
            </w:tcMar>
          </w:tcPr>
          <w:p>
            <w:r/>
            <w:r>
              <w:rPr>
                <w:rFonts w:ascii="Calibri" w:hAnsi="Calibri"/>
                <w:b w:val="0"/>
                <w:sz w:val="20"/>
              </w:rPr>
            </w:r>
          </w:p>
        </w:tc>
      </w:tr>
    </w:tbl>
    <w:p/>
    <w:p>
      <w:pPr>
        <w:pStyle w:val="Heading2"/>
      </w:pPr>
      <w:r>
        <w:t>Stories (Editorial Narratives)</w:t>
      </w:r>
    </w:p>
    <w:p>
      <w:r>
        <w:t>Write 1-2 editorial stories about this place. These are NOT attributed to a specific person.</w:t>
      </w:r>
    </w:p>
    <w:tbl>
      <w:tblPr>
        <w:tblStyle w:val="TableGrid"/>
        <w:tblW w:type="auto" w:w="0"/>
        <w:jc w:val="left"/>
        <w:tblLook w:firstColumn="1" w:firstRow="1" w:lastColumn="0" w:lastRow="0" w:noHBand="0" w:noVBand="1" w:val="04A0"/>
      </w:tblPr>
      <w:tblGrid>
        <w:gridCol w:w="4703"/>
        <w:gridCol w:w="4703"/>
      </w:tblGrid>
      <w:tr>
        <w:tc>
          <w:tcPr>
            <w:tcW w:type="dxa" w:w="2268"/>
            <w:shd w:fill="2C3E50" w:val="clear"/>
            <w:tcMar>
              <w:top w:w="50" w:type="dxa"/>
              <w:left w:w="50" w:type="dxa"/>
              <w:bottom w:w="50" w:type="dxa"/>
              <w:right w:w="50" w:type="dxa"/>
            </w:tcMar>
          </w:tcPr>
          <w:p>
            <w:r/>
            <w:r>
              <w:rPr>
                <w:rFonts w:ascii="Calibri" w:hAnsi="Calibri"/>
                <w:b/>
                <w:color w:val="FFFFFF"/>
                <w:sz w:val="20"/>
              </w:rPr>
              <w:t>Headline</w:t>
            </w:r>
          </w:p>
        </w:tc>
        <w:tc>
          <w:tcPr>
            <w:tcW w:type="dxa" w:w="7654"/>
            <w:shd w:fill="2C3E50" w:val="clear"/>
            <w:tcMar>
              <w:top w:w="50" w:type="dxa"/>
              <w:left w:w="50" w:type="dxa"/>
              <w:bottom w:w="50" w:type="dxa"/>
              <w:right w:w="50" w:type="dxa"/>
            </w:tcMar>
          </w:tcPr>
          <w:p>
            <w:r/>
            <w:r>
              <w:rPr>
                <w:rFonts w:ascii="Calibri" w:hAnsi="Calibri"/>
                <w:b/>
                <w:color w:val="FFFFFF"/>
                <w:sz w:val="20"/>
              </w:rPr>
              <w:t>Body (2-3 paragraphs)</w:t>
            </w:r>
          </w:p>
        </w:tc>
      </w:tr>
      <w:tr>
        <w:tc>
          <w:tcPr>
            <w:tcW w:type="dxa" w:w="2268"/>
            <w:tcMar>
              <w:top w:w="50" w:type="dxa"/>
              <w:left w:w="50" w:type="dxa"/>
              <w:bottom w:w="50" w:type="dxa"/>
              <w:right w:w="50" w:type="dxa"/>
            </w:tcMar>
            <w:tcMar>
              <w:top w:w="50" w:type="dxa"/>
              <w:left w:w="50" w:type="dxa"/>
              <w:bottom w:w="50" w:type="dxa"/>
              <w:right w:w="50" w:type="dxa"/>
            </w:tcMar>
          </w:tcPr>
          <w:p>
            <w:r/>
            <w:r>
              <w:rPr>
                <w:rFonts w:ascii="Calibri" w:hAnsi="Calibri"/>
                <w:b w:val="0"/>
                <w:sz w:val="20"/>
              </w:rPr>
              <w:t>When the Merchants Left</w:t>
            </w:r>
          </w:p>
        </w:tc>
        <w:tc>
          <w:tcPr>
            <w:tcW w:type="dxa" w:w="7654"/>
            <w:tcMar>
              <w:top w:w="50" w:type="dxa"/>
              <w:left w:w="50" w:type="dxa"/>
              <w:bottom w:w="50" w:type="dxa"/>
              <w:right w:w="50" w:type="dxa"/>
            </w:tcMar>
            <w:tcMar>
              <w:top w:w="50" w:type="dxa"/>
              <w:left w:w="50" w:type="dxa"/>
              <w:bottom w:w="50" w:type="dxa"/>
              <w:right w:w="50" w:type="dxa"/>
            </w:tcMar>
          </w:tcPr>
          <w:p>
            <w:r/>
            <w:r>
              <w:rPr>
                <w:rFonts w:ascii="Calibri" w:hAnsi="Calibri"/>
                <w:b w:val="0"/>
                <w:sz w:val="20"/>
              </w:rPr>
              <w:t>With the 17th-century withdrawals of Japanese merchants and the Dutch East India Company from Hoi An, Chùa Cầu and its surrounding neighborhood remained relatively preserved. The Japanese community that built the bridge gradually departed, but their architectural legacy endured through centuries of Vietnamese and Chinese stewardship.</w:t>
              <w:br/>
              <w:br/>
              <w:t>The bridge stands today as a rare physical testament to Hoi An's golden age as an international trading port — a place where Japanese, Chinese, Vietnamese, and European merchants once converged along the Thu Bon River.</w:t>
            </w:r>
          </w:p>
        </w:tc>
      </w:tr>
      <w:tr>
        <w:tc>
          <w:tcPr>
            <w:tcW w:type="dxa" w:w="2268"/>
            <w:tcMar>
              <w:top w:w="50" w:type="dxa"/>
              <w:left w:w="50" w:type="dxa"/>
              <w:bottom w:w="50" w:type="dxa"/>
              <w:right w:w="50" w:type="dxa"/>
            </w:tcMar>
          </w:tcPr>
          <w:p>
            <w:r/>
            <w:r>
              <w:rPr>
                <w:rFonts w:ascii="Calibri" w:hAnsi="Calibri"/>
                <w:b w:val="0"/>
                <w:sz w:val="20"/>
              </w:rPr>
            </w:r>
          </w:p>
        </w:tc>
        <w:tc>
          <w:tcPr>
            <w:tcW w:type="dxa" w:w="7654"/>
            <w:tcMar>
              <w:top w:w="50" w:type="dxa"/>
              <w:left w:w="50" w:type="dxa"/>
              <w:bottom w:w="50" w:type="dxa"/>
              <w:right w:w="50" w:type="dxa"/>
            </w:tcMar>
          </w:tcPr>
          <w:p>
            <w:r/>
            <w:r>
              <w:rPr>
                <w:rFonts w:ascii="Calibri" w:hAnsi="Calibri"/>
                <w:b w:val="0"/>
                <w:sz w:val="20"/>
              </w:rPr>
            </w:r>
          </w:p>
        </w:tc>
      </w:tr>
    </w:tbl>
    <w:p/>
    <w:p>
      <w:pPr>
        <w:pStyle w:val="Heading2"/>
      </w:pPr>
      <w:r>
        <w:t>Tips</w:t>
      </w:r>
    </w:p>
    <w:p>
      <w:r>
        <w:t>Write 1-3 practical tips for visitors.</w:t>
      </w:r>
    </w:p>
    <w:tbl>
      <w:tblPr>
        <w:tblStyle w:val="TableGrid"/>
        <w:tblW w:type="auto" w:w="0"/>
        <w:jc w:val="left"/>
        <w:tblLook w:firstColumn="1" w:firstRow="1" w:lastColumn="0" w:lastRow="0" w:noHBand="0" w:noVBand="1" w:val="04A0"/>
      </w:tblPr>
      <w:tblGrid>
        <w:gridCol w:w="9406"/>
      </w:tblGrid>
      <w:tr>
        <w:tc>
          <w:tcPr>
            <w:tcW w:type="dxa" w:w="9921"/>
            <w:shd w:fill="2C3E50" w:val="clear"/>
            <w:tcMar>
              <w:top w:w="50" w:type="dxa"/>
              <w:left w:w="50" w:type="dxa"/>
              <w:bottom w:w="50" w:type="dxa"/>
              <w:right w:w="50" w:type="dxa"/>
            </w:tcMar>
          </w:tcPr>
          <w:p>
            <w:r/>
            <w:r>
              <w:rPr>
                <w:rFonts w:ascii="Calibri" w:hAnsi="Calibri"/>
                <w:b/>
                <w:color w:val="FFFFFF"/>
                <w:sz w:val="20"/>
              </w:rPr>
              <w:t>Tip (single paragraph)</w:t>
            </w:r>
          </w:p>
        </w:tc>
      </w:tr>
      <w:tr>
        <w:tc>
          <w:tcPr>
            <w:tcW w:type="dxa" w:w="9921"/>
            <w:tcMar>
              <w:top w:w="50" w:type="dxa"/>
              <w:left w:w="50" w:type="dxa"/>
              <w:bottom w:w="50" w:type="dxa"/>
              <w:right w:w="50" w:type="dxa"/>
            </w:tcMar>
            <w:tcMar>
              <w:top w:w="50" w:type="dxa"/>
              <w:left w:w="50" w:type="dxa"/>
              <w:bottom w:w="50" w:type="dxa"/>
              <w:right w:w="50" w:type="dxa"/>
            </w:tcMar>
          </w:tcPr>
          <w:p>
            <w:r/>
            <w:r>
              <w:rPr>
                <w:rFonts w:ascii="Calibri" w:hAnsi="Calibri"/>
                <w:b w:val="0"/>
                <w:sz w:val="20"/>
              </w:rPr>
              <w:t>Visit early in the morning (before 8 AM) to avoid crowds and capture the best light for photography.</w:t>
            </w:r>
          </w:p>
        </w:tc>
      </w:tr>
      <w:tr>
        <w:tc>
          <w:tcPr>
            <w:tcW w:type="dxa" w:w="9921"/>
            <w:tcMar>
              <w:top w:w="50" w:type="dxa"/>
              <w:left w:w="50" w:type="dxa"/>
              <w:bottom w:w="50" w:type="dxa"/>
              <w:right w:w="50" w:type="dxa"/>
            </w:tcMar>
            <w:tcMar>
              <w:top w:w="50" w:type="dxa"/>
              <w:left w:w="50" w:type="dxa"/>
              <w:bottom w:w="50" w:type="dxa"/>
              <w:right w:w="50" w:type="dxa"/>
            </w:tcMar>
          </w:tcPr>
          <w:p>
            <w:r/>
            <w:r>
              <w:rPr>
                <w:rFonts w:ascii="Calibri" w:hAnsi="Calibri"/>
                <w:b w:val="0"/>
                <w:sz w:val="20"/>
              </w:rPr>
              <w:t>The bridge is included in Hoi An Ancient Town's ticket — purchase your entry pass at any of the ticket booths around the old quarter.</w:t>
            </w:r>
          </w:p>
        </w:tc>
      </w:tr>
      <w:tr>
        <w:tc>
          <w:tcPr>
            <w:tcW w:type="dxa" w:w="9921"/>
            <w:tcMar>
              <w:top w:w="50" w:type="dxa"/>
              <w:left w:w="50" w:type="dxa"/>
              <w:bottom w:w="50" w:type="dxa"/>
              <w:right w:w="50" w:type="dxa"/>
            </w:tcMar>
            <w:tcMar>
              <w:top w:w="50" w:type="dxa"/>
              <w:left w:w="50" w:type="dxa"/>
              <w:bottom w:w="50" w:type="dxa"/>
              <w:right w:w="50" w:type="dxa"/>
            </w:tcMar>
          </w:tcPr>
          <w:p>
            <w:r/>
            <w:r>
              <w:rPr>
                <w:rFonts w:ascii="Calibri" w:hAnsi="Calibri"/>
                <w:b w:val="0"/>
                <w:sz w:val="20"/>
              </w:rPr>
              <w:t>Look closely at the monkey and dog statues at each end of the bridge — they represent the years the bridge was started (Year of the Monkey, 1593) and completed (Year of the Dog, 1595).</w:t>
            </w:r>
          </w:p>
        </w:tc>
      </w:tr>
    </w:tbl>
    <w:p/>
    <w:p>
      <w:pPr>
        <w:pStyle w:val="Heading2"/>
      </w:pPr>
      <w:r>
        <w:t>Highlights (Callout Cards)</w:t>
      </w:r>
    </w:p>
    <w:p>
      <w:r>
        <w:t>Write 2-5 highlight cards that showcase key features of this place.</w:t>
      </w:r>
    </w:p>
    <w:tbl>
      <w:tblPr>
        <w:tblStyle w:val="TableGrid"/>
        <w:tblW w:type="auto" w:w="0"/>
        <w:jc w:val="left"/>
        <w:tblLook w:firstColumn="1" w:firstRow="1" w:lastColumn="0" w:lastRow="0" w:noHBand="0" w:noVBand="1" w:val="04A0"/>
      </w:tblPr>
      <w:tblGrid>
        <w:gridCol w:w="3135"/>
        <w:gridCol w:w="3135"/>
        <w:gridCol w:w="3135"/>
      </w:tblGrid>
      <w:tr>
        <w:tc>
          <w:tcPr>
            <w:tcW w:type="dxa" w:w="1701"/>
            <w:shd w:fill="2C3E50" w:val="clear"/>
            <w:tcMar>
              <w:top w:w="50" w:type="dxa"/>
              <w:left w:w="50" w:type="dxa"/>
              <w:bottom w:w="50" w:type="dxa"/>
              <w:right w:w="50" w:type="dxa"/>
            </w:tcMar>
          </w:tcPr>
          <w:p>
            <w:r/>
            <w:r>
              <w:rPr>
                <w:rFonts w:ascii="Calibri" w:hAnsi="Calibri"/>
                <w:b/>
                <w:color w:val="FFFFFF"/>
                <w:sz w:val="20"/>
              </w:rPr>
              <w:t>Title</w:t>
            </w:r>
          </w:p>
        </w:tc>
        <w:tc>
          <w:tcPr>
            <w:tcW w:type="dxa" w:w="5669"/>
            <w:shd w:fill="2C3E50" w:val="clear"/>
            <w:tcMar>
              <w:top w:w="50" w:type="dxa"/>
              <w:left w:w="50" w:type="dxa"/>
              <w:bottom w:w="50" w:type="dxa"/>
              <w:right w:w="50" w:type="dxa"/>
            </w:tcMar>
          </w:tcPr>
          <w:p>
            <w:r/>
            <w:r>
              <w:rPr>
                <w:rFonts w:ascii="Calibri" w:hAnsi="Calibri"/>
                <w:b/>
                <w:color w:val="FFFFFF"/>
                <w:sz w:val="20"/>
              </w:rPr>
              <w:t>Description</w:t>
            </w:r>
          </w:p>
        </w:tc>
        <w:tc>
          <w:tcPr>
            <w:tcW w:type="dxa" w:w="2551"/>
            <w:shd w:fill="2C3E50" w:val="clear"/>
            <w:tcMar>
              <w:top w:w="50" w:type="dxa"/>
              <w:left w:w="50" w:type="dxa"/>
              <w:bottom w:w="50" w:type="dxa"/>
              <w:right w:w="50" w:type="dxa"/>
            </w:tcMar>
          </w:tcPr>
          <w:p>
            <w:r/>
            <w:r>
              <w:rPr>
                <w:rFonts w:ascii="Calibri" w:hAnsi="Calibri"/>
                <w:b/>
                <w:color w:val="FFFFFF"/>
                <w:sz w:val="20"/>
              </w:rPr>
              <w:t>Icon</w:t>
            </w:r>
          </w:p>
        </w:tc>
      </w:tr>
      <w:tr>
        <w:tc>
          <w:tcPr>
            <w:tcW w:type="dxa" w:w="1701"/>
            <w:tcMar>
              <w:top w:w="50" w:type="dxa"/>
              <w:left w:w="50" w:type="dxa"/>
              <w:bottom w:w="50" w:type="dxa"/>
              <w:right w:w="50" w:type="dxa"/>
            </w:tcMar>
            <w:tcMar>
              <w:top w:w="50" w:type="dxa"/>
              <w:left w:w="50" w:type="dxa"/>
              <w:bottom w:w="50" w:type="dxa"/>
              <w:right w:w="50" w:type="dxa"/>
            </w:tcMar>
          </w:tcPr>
          <w:p>
            <w:r/>
            <w:r>
              <w:rPr>
                <w:rFonts w:ascii="Calibri" w:hAnsi="Calibri"/>
                <w:b w:val="0"/>
                <w:sz w:val="20"/>
              </w:rPr>
              <w:t>Taoist Temple</w:t>
            </w:r>
          </w:p>
        </w:tc>
        <w:tc>
          <w:tcPr>
            <w:tcW w:type="dxa" w:w="5669"/>
            <w:tcMar>
              <w:top w:w="50" w:type="dxa"/>
              <w:left w:w="50" w:type="dxa"/>
              <w:bottom w:w="50" w:type="dxa"/>
              <w:right w:w="50" w:type="dxa"/>
            </w:tcMar>
            <w:tcMar>
              <w:top w:w="50" w:type="dxa"/>
              <w:left w:w="50" w:type="dxa"/>
              <w:bottom w:w="50" w:type="dxa"/>
              <w:right w:w="50" w:type="dxa"/>
            </w:tcMar>
          </w:tcPr>
          <w:p>
            <w:r/>
            <w:r>
              <w:rPr>
                <w:rFonts w:ascii="Calibri" w:hAnsi="Calibri"/>
                <w:b w:val="0"/>
                <w:sz w:val="20"/>
              </w:rPr>
              <w:t>A small temple sits atop the bridge, dedicated to the deity Trấn Vũ with ornate porcelain decorations.</w:t>
            </w:r>
          </w:p>
        </w:tc>
        <w:tc>
          <w:tcPr>
            <w:tcW w:type="dxa" w:w="2551"/>
            <w:tcMar>
              <w:top w:w="50" w:type="dxa"/>
              <w:left w:w="50" w:type="dxa"/>
              <w:bottom w:w="50" w:type="dxa"/>
              <w:right w:w="50" w:type="dxa"/>
            </w:tcMar>
            <w:tcMar>
              <w:top w:w="50" w:type="dxa"/>
              <w:left w:w="50" w:type="dxa"/>
              <w:bottom w:w="50" w:type="dxa"/>
              <w:right w:w="50" w:type="dxa"/>
            </w:tcMar>
          </w:tcPr>
          <w:p>
            <w:r/>
            <w:r>
              <w:rPr>
                <w:rFonts w:ascii="Calibri" w:hAnsi="Calibri"/>
                <w:b w:val="0"/>
                <w:sz w:val="20"/>
              </w:rPr>
              <w:t>temple</w:t>
            </w:r>
          </w:p>
        </w:tc>
      </w:tr>
      <w:tr>
        <w:tc>
          <w:tcPr>
            <w:tcW w:type="dxa" w:w="1701"/>
            <w:tcMar>
              <w:top w:w="50" w:type="dxa"/>
              <w:left w:w="50" w:type="dxa"/>
              <w:bottom w:w="50" w:type="dxa"/>
              <w:right w:w="50" w:type="dxa"/>
            </w:tcMar>
            <w:tcMar>
              <w:top w:w="50" w:type="dxa"/>
              <w:left w:w="50" w:type="dxa"/>
              <w:bottom w:w="50" w:type="dxa"/>
              <w:right w:w="50" w:type="dxa"/>
            </w:tcMar>
          </w:tcPr>
          <w:p>
            <w:r/>
            <w:r>
              <w:rPr>
                <w:rFonts w:ascii="Calibri" w:hAnsi="Calibri"/>
                <w:b w:val="0"/>
                <w:sz w:val="20"/>
              </w:rPr>
              <w:t>Guardian Statues</w:t>
            </w:r>
          </w:p>
        </w:tc>
        <w:tc>
          <w:tcPr>
            <w:tcW w:type="dxa" w:w="5669"/>
            <w:tcMar>
              <w:top w:w="50" w:type="dxa"/>
              <w:left w:w="50" w:type="dxa"/>
              <w:bottom w:w="50" w:type="dxa"/>
              <w:right w:w="50" w:type="dxa"/>
            </w:tcMar>
            <w:tcMar>
              <w:top w:w="50" w:type="dxa"/>
              <w:left w:w="50" w:type="dxa"/>
              <w:bottom w:w="50" w:type="dxa"/>
              <w:right w:w="50" w:type="dxa"/>
            </w:tcMar>
          </w:tcPr>
          <w:p>
            <w:r/>
            <w:r>
              <w:rPr>
                <w:rFonts w:ascii="Calibri" w:hAnsi="Calibri"/>
                <w:b w:val="0"/>
                <w:sz w:val="20"/>
              </w:rPr>
              <w:t>Monkey and dog statues at each bridgehead control the earthquake monster Namazu in Japanese folklore.</w:t>
            </w:r>
          </w:p>
        </w:tc>
        <w:tc>
          <w:tcPr>
            <w:tcW w:type="dxa" w:w="2551"/>
            <w:tcMar>
              <w:top w:w="50" w:type="dxa"/>
              <w:left w:w="50" w:type="dxa"/>
              <w:bottom w:w="50" w:type="dxa"/>
              <w:right w:w="50" w:type="dxa"/>
            </w:tcMar>
            <w:tcMar>
              <w:top w:w="50" w:type="dxa"/>
              <w:left w:w="50" w:type="dxa"/>
              <w:bottom w:w="50" w:type="dxa"/>
              <w:right w:w="50" w:type="dxa"/>
            </w:tcMar>
          </w:tcPr>
          <w:p>
            <w:r/>
            <w:r>
              <w:rPr>
                <w:rFonts w:ascii="Calibri" w:hAnsi="Calibri"/>
                <w:b w:val="0"/>
                <w:sz w:val="20"/>
              </w:rPr>
              <w:t>guardian</w:t>
            </w:r>
          </w:p>
        </w:tc>
      </w:tr>
      <w:tr>
        <w:tc>
          <w:tcPr>
            <w:tcW w:type="dxa" w:w="1701"/>
            <w:tcMar>
              <w:top w:w="50" w:type="dxa"/>
              <w:left w:w="50" w:type="dxa"/>
              <w:bottom w:w="50" w:type="dxa"/>
              <w:right w:w="50" w:type="dxa"/>
            </w:tcMar>
            <w:tcMar>
              <w:top w:w="50" w:type="dxa"/>
              <w:left w:w="50" w:type="dxa"/>
              <w:bottom w:w="50" w:type="dxa"/>
              <w:right w:w="50" w:type="dxa"/>
            </w:tcMar>
          </w:tcPr>
          <w:p>
            <w:r/>
            <w:r>
              <w:rPr>
                <w:rFonts w:ascii="Calibri" w:hAnsi="Calibri"/>
                <w:b w:val="0"/>
                <w:sz w:val="20"/>
              </w:rPr>
              <w:t>UNESCO Heritage</w:t>
            </w:r>
          </w:p>
        </w:tc>
        <w:tc>
          <w:tcPr>
            <w:tcW w:type="dxa" w:w="5669"/>
            <w:tcMar>
              <w:top w:w="50" w:type="dxa"/>
              <w:left w:w="50" w:type="dxa"/>
              <w:bottom w:w="50" w:type="dxa"/>
              <w:right w:w="50" w:type="dxa"/>
            </w:tcMar>
            <w:tcMar>
              <w:top w:w="50" w:type="dxa"/>
              <w:left w:w="50" w:type="dxa"/>
              <w:bottom w:w="50" w:type="dxa"/>
              <w:right w:w="50" w:type="dxa"/>
            </w:tcMar>
          </w:tcPr>
          <w:p>
            <w:r/>
            <w:r>
              <w:rPr>
                <w:rFonts w:ascii="Calibri" w:hAnsi="Calibri"/>
                <w:b w:val="0"/>
                <w:sz w:val="20"/>
              </w:rPr>
              <w:t>Granted National Historic-Cultural Relic status in 1990, featured on the 20,000 VND banknote.</w:t>
            </w:r>
          </w:p>
        </w:tc>
        <w:tc>
          <w:tcPr>
            <w:tcW w:type="dxa" w:w="2551"/>
            <w:tcMar>
              <w:top w:w="50" w:type="dxa"/>
              <w:left w:w="50" w:type="dxa"/>
              <w:bottom w:w="50" w:type="dxa"/>
              <w:right w:w="50" w:type="dxa"/>
            </w:tcMar>
            <w:tcMar>
              <w:top w:w="50" w:type="dxa"/>
              <w:left w:w="50" w:type="dxa"/>
              <w:bottom w:w="50" w:type="dxa"/>
              <w:right w:w="50" w:type="dxa"/>
            </w:tcMar>
          </w:tcPr>
          <w:p>
            <w:r/>
            <w:r>
              <w:rPr>
                <w:rFonts w:ascii="Calibri" w:hAnsi="Calibri"/>
                <w:b w:val="0"/>
                <w:sz w:val="20"/>
              </w:rPr>
              <w:t>unesco</w:t>
            </w:r>
          </w:p>
        </w:tc>
      </w:tr>
      <w:tr>
        <w:tc>
          <w:tcPr>
            <w:tcW w:type="dxa" w:w="1701"/>
            <w:tcMar>
              <w:top w:w="50" w:type="dxa"/>
              <w:left w:w="50" w:type="dxa"/>
              <w:bottom w:w="50" w:type="dxa"/>
              <w:right w:w="50" w:type="dxa"/>
            </w:tcMar>
            <w:tcMar>
              <w:top w:w="50" w:type="dxa"/>
              <w:left w:w="50" w:type="dxa"/>
              <w:bottom w:w="50" w:type="dxa"/>
              <w:right w:w="50" w:type="dxa"/>
            </w:tcMar>
          </w:tcPr>
          <w:p>
            <w:r/>
            <w:r>
              <w:rPr>
                <w:rFonts w:ascii="Calibri" w:hAnsi="Calibri"/>
                <w:b w:val="0"/>
                <w:sz w:val="20"/>
              </w:rPr>
              <w:t>Living Restoration</w:t>
            </w:r>
          </w:p>
        </w:tc>
        <w:tc>
          <w:tcPr>
            <w:tcW w:type="dxa" w:w="5669"/>
            <w:tcMar>
              <w:top w:w="50" w:type="dxa"/>
              <w:left w:w="50" w:type="dxa"/>
              <w:bottom w:w="50" w:type="dxa"/>
              <w:right w:w="50" w:type="dxa"/>
            </w:tcMar>
            <w:tcMar>
              <w:top w:w="50" w:type="dxa"/>
              <w:left w:w="50" w:type="dxa"/>
              <w:bottom w:w="50" w:type="dxa"/>
              <w:right w:w="50" w:type="dxa"/>
            </w:tcMar>
          </w:tcPr>
          <w:p>
            <w:r/>
            <w:r>
              <w:rPr>
                <w:rFonts w:ascii="Calibri" w:hAnsi="Calibri"/>
                <w:b w:val="0"/>
                <w:sz w:val="20"/>
              </w:rPr>
              <w:t>Currently undergoing major restoration work to prevent collapse from underground erosion.</w:t>
            </w:r>
          </w:p>
        </w:tc>
        <w:tc>
          <w:tcPr>
            <w:tcW w:type="dxa" w:w="2551"/>
            <w:tcMar>
              <w:top w:w="50" w:type="dxa"/>
              <w:left w:w="50" w:type="dxa"/>
              <w:bottom w:w="50" w:type="dxa"/>
              <w:right w:w="50" w:type="dxa"/>
            </w:tcMar>
            <w:tcMar>
              <w:top w:w="50" w:type="dxa"/>
              <w:left w:w="50" w:type="dxa"/>
              <w:bottom w:w="50" w:type="dxa"/>
              <w:right w:w="50" w:type="dxa"/>
            </w:tcMar>
          </w:tcPr>
          <w:p>
            <w:r/>
            <w:r>
              <w:rPr>
                <w:rFonts w:ascii="Calibri" w:hAnsi="Calibri"/>
                <w:b w:val="0"/>
                <w:sz w:val="20"/>
              </w:rPr>
              <w:t>bridge</w:t>
            </w:r>
          </w:p>
        </w:tc>
      </w:tr>
    </w:tbl>
    <w:p/>
    <w:p>
      <w:pPr>
        <w:pStyle w:val="Heading2"/>
      </w:pPr>
      <w:r>
        <w:t>Local Voices (Attributed Quotes)</w:t>
      </w:r>
    </w:p>
    <w:p>
      <w:r>
        <w:t>Collect 1-3 quotes from named people associated with this place.</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417"/>
            <w:shd w:fill="2C3E50" w:val="clear"/>
            <w:tcMar>
              <w:top w:w="50" w:type="dxa"/>
              <w:left w:w="50" w:type="dxa"/>
              <w:bottom w:w="50" w:type="dxa"/>
              <w:right w:w="50" w:type="dxa"/>
            </w:tcMar>
          </w:tcPr>
          <w:p>
            <w:r/>
            <w:r>
              <w:rPr>
                <w:rFonts w:ascii="Calibri" w:hAnsi="Calibri"/>
                <w:b/>
                <w:color w:val="FFFFFF"/>
                <w:sz w:val="20"/>
              </w:rPr>
              <w:t>Contributor Name</w:t>
            </w:r>
          </w:p>
        </w:tc>
        <w:tc>
          <w:tcPr>
            <w:tcW w:type="dxa" w:w="1417"/>
            <w:shd w:fill="2C3E50" w:val="clear"/>
            <w:tcMar>
              <w:top w:w="50" w:type="dxa"/>
              <w:left w:w="50" w:type="dxa"/>
              <w:bottom w:w="50" w:type="dxa"/>
              <w:right w:w="50" w:type="dxa"/>
            </w:tcMar>
          </w:tcPr>
          <w:p>
            <w:r/>
            <w:r>
              <w:rPr>
                <w:rFonts w:ascii="Calibri" w:hAnsi="Calibri"/>
                <w:b/>
                <w:color w:val="FFFFFF"/>
                <w:sz w:val="20"/>
              </w:rPr>
              <w:t>Role</w:t>
            </w:r>
          </w:p>
        </w:tc>
        <w:tc>
          <w:tcPr>
            <w:tcW w:type="dxa" w:w="1417"/>
            <w:shd w:fill="2C3E50" w:val="clear"/>
            <w:tcMar>
              <w:top w:w="50" w:type="dxa"/>
              <w:left w:w="50" w:type="dxa"/>
              <w:bottom w:w="50" w:type="dxa"/>
              <w:right w:w="50" w:type="dxa"/>
            </w:tcMar>
          </w:tcPr>
          <w:p>
            <w:r/>
            <w:r>
              <w:rPr>
                <w:rFonts w:ascii="Calibri" w:hAnsi="Calibri"/>
                <w:b/>
                <w:color w:val="FFFFFF"/>
                <w:sz w:val="20"/>
              </w:rPr>
              <w:t>Bio (optional)</w:t>
            </w:r>
          </w:p>
        </w:tc>
        <w:tc>
          <w:tcPr>
            <w:tcW w:type="dxa" w:w="2835"/>
            <w:shd w:fill="2C3E50" w:val="clear"/>
            <w:tcMar>
              <w:top w:w="50" w:type="dxa"/>
              <w:left w:w="50" w:type="dxa"/>
              <w:bottom w:w="50" w:type="dxa"/>
              <w:right w:w="50" w:type="dxa"/>
            </w:tcMar>
          </w:tcPr>
          <w:p>
            <w:r/>
            <w:r>
              <w:rPr>
                <w:rFonts w:ascii="Calibri" w:hAnsi="Calibri"/>
                <w:b/>
                <w:color w:val="FFFFFF"/>
                <w:sz w:val="20"/>
              </w:rPr>
              <w:t>Quote</w:t>
            </w:r>
          </w:p>
        </w:tc>
        <w:tc>
          <w:tcPr>
            <w:tcW w:type="dxa" w:w="1417"/>
            <w:shd w:fill="2C3E50" w:val="clear"/>
            <w:tcMar>
              <w:top w:w="50" w:type="dxa"/>
              <w:left w:w="50" w:type="dxa"/>
              <w:bottom w:w="50" w:type="dxa"/>
              <w:right w:w="50" w:type="dxa"/>
            </w:tcMar>
          </w:tcPr>
          <w:p>
            <w:r/>
            <w:r>
              <w:rPr>
                <w:rFonts w:ascii="Calibri" w:hAnsi="Calibri"/>
                <w:b/>
                <w:color w:val="FFFFFF"/>
                <w:sz w:val="20"/>
              </w:rPr>
              <w:t>Context</w:t>
            </w:r>
          </w:p>
        </w:tc>
        <w:tc>
          <w:tcPr>
            <w:tcW w:type="dxa" w:w="1417"/>
            <w:shd w:fill="2C3E50" w:val="clear"/>
            <w:tcMar>
              <w:top w:w="50" w:type="dxa"/>
              <w:left w:w="50" w:type="dxa"/>
              <w:bottom w:w="50" w:type="dxa"/>
              <w:right w:w="50" w:type="dxa"/>
            </w:tcMar>
          </w:tcPr>
          <w:p>
            <w:r/>
            <w:r>
              <w:rPr>
                <w:rFonts w:ascii="Calibri" w:hAnsi="Calibri"/>
                <w:b/>
                <w:color w:val="FFFFFF"/>
                <w:sz w:val="20"/>
              </w:rPr>
              <w:t>Verified (yes/no)</w:t>
            </w:r>
          </w:p>
        </w:tc>
      </w:tr>
      <w:tr>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Mr. Nguyen Van Minh</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Local historian</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Has studied Hoi An heritage for 30 years</w:t>
            </w:r>
          </w:p>
        </w:tc>
        <w:tc>
          <w:tcPr>
            <w:tcW w:type="dxa" w:w="2835"/>
            <w:tcMar>
              <w:top w:w="50" w:type="dxa"/>
              <w:left w:w="50" w:type="dxa"/>
              <w:bottom w:w="50" w:type="dxa"/>
              <w:right w:w="50" w:type="dxa"/>
            </w:tcMar>
            <w:tcMar>
              <w:top w:w="50" w:type="dxa"/>
              <w:left w:w="50" w:type="dxa"/>
              <w:bottom w:w="50" w:type="dxa"/>
              <w:right w:w="50" w:type="dxa"/>
            </w:tcMar>
          </w:tcPr>
          <w:p>
            <w:r/>
            <w:r>
              <w:rPr>
                <w:rFonts w:ascii="Calibri" w:hAnsi="Calibri"/>
                <w:b w:val="0"/>
                <w:sz w:val="20"/>
              </w:rPr>
              <w:t>"The Japanese Covered Bridge is not just a bridge — it is the soul of Hoi An. Every beam tells a story of merchants who crossed oceans to build something that would outlast them all."</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At his study near the bridge, 2024</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yes</w:t>
            </w:r>
          </w:p>
        </w:tc>
      </w:tr>
      <w:tr>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Ms. Tran Thi Lan</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3rd generation shopkeeper</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Family has run a shop near the bridge since 1950</w:t>
            </w:r>
          </w:p>
        </w:tc>
        <w:tc>
          <w:tcPr>
            <w:tcW w:type="dxa" w:w="2835"/>
            <w:tcMar>
              <w:top w:w="50" w:type="dxa"/>
              <w:left w:w="50" w:type="dxa"/>
              <w:bottom w:w="50" w:type="dxa"/>
              <w:right w:w="50" w:type="dxa"/>
            </w:tcMar>
            <w:tcMar>
              <w:top w:w="50" w:type="dxa"/>
              <w:left w:w="50" w:type="dxa"/>
              <w:bottom w:w="50" w:type="dxa"/>
              <w:right w:w="50" w:type="dxa"/>
            </w:tcMar>
          </w:tcPr>
          <w:p>
            <w:r/>
            <w:r>
              <w:rPr>
                <w:rFonts w:ascii="Calibri" w:hAnsi="Calibri"/>
                <w:b w:val="0"/>
                <w:sz w:val="20"/>
              </w:rPr>
              <w:t>"My grandmother used to tell me that the bridge was built by people who believed in friendship across cultures. That is still true today — visitors from Japan come and they feel at home."</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At her family shop on Tran Phu Street</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yes</w:t>
            </w:r>
          </w:p>
        </w:tc>
      </w:tr>
      <w:tr>
        <w:tc>
          <w:tcPr>
            <w:tcW w:type="dxa" w:w="1417"/>
            <w:tcMar>
              <w:top w:w="50" w:type="dxa"/>
              <w:left w:w="50" w:type="dxa"/>
              <w:bottom w:w="50" w:type="dxa"/>
              <w:right w:w="50" w:type="dxa"/>
            </w:tcMar>
          </w:tcPr>
          <w:p>
            <w:r/>
            <w:r>
              <w:rPr>
                <w:rFonts w:ascii="Calibri" w:hAnsi="Calibri"/>
                <w:b w:val="0"/>
                <w:sz w:val="20"/>
              </w:rPr>
            </w:r>
          </w:p>
        </w:tc>
        <w:tc>
          <w:tcPr>
            <w:tcW w:type="dxa" w:w="1417"/>
            <w:tcMar>
              <w:top w:w="50" w:type="dxa"/>
              <w:left w:w="50" w:type="dxa"/>
              <w:bottom w:w="50" w:type="dxa"/>
              <w:right w:w="50" w:type="dxa"/>
            </w:tcMar>
          </w:tcPr>
          <w:p>
            <w:r/>
            <w:r>
              <w:rPr>
                <w:rFonts w:ascii="Calibri" w:hAnsi="Calibri"/>
                <w:b w:val="0"/>
                <w:sz w:val="20"/>
              </w:rPr>
            </w:r>
          </w:p>
        </w:tc>
        <w:tc>
          <w:tcPr>
            <w:tcW w:type="dxa" w:w="1417"/>
            <w:tcMar>
              <w:top w:w="50" w:type="dxa"/>
              <w:left w:w="50" w:type="dxa"/>
              <w:bottom w:w="50" w:type="dxa"/>
              <w:right w:w="50" w:type="dxa"/>
            </w:tcMar>
          </w:tcPr>
          <w:p>
            <w:r/>
            <w:r>
              <w:rPr>
                <w:rFonts w:ascii="Calibri" w:hAnsi="Calibri"/>
                <w:b w:val="0"/>
                <w:sz w:val="20"/>
              </w:rPr>
            </w:r>
          </w:p>
        </w:tc>
        <w:tc>
          <w:tcPr>
            <w:tcW w:type="dxa" w:w="2835"/>
            <w:tcMar>
              <w:top w:w="50" w:type="dxa"/>
              <w:left w:w="50" w:type="dxa"/>
              <w:bottom w:w="50" w:type="dxa"/>
              <w:right w:w="50" w:type="dxa"/>
            </w:tcMar>
          </w:tcPr>
          <w:p>
            <w:r/>
            <w:r>
              <w:rPr>
                <w:rFonts w:ascii="Calibri" w:hAnsi="Calibri"/>
                <w:b w:val="0"/>
                <w:sz w:val="20"/>
              </w:rPr>
            </w:r>
          </w:p>
        </w:tc>
        <w:tc>
          <w:tcPr>
            <w:tcW w:type="dxa" w:w="1417"/>
            <w:tcMar>
              <w:top w:w="50" w:type="dxa"/>
              <w:left w:w="50" w:type="dxa"/>
              <w:bottom w:w="50" w:type="dxa"/>
              <w:right w:w="50" w:type="dxa"/>
            </w:tcMar>
          </w:tcPr>
          <w:p>
            <w:r/>
            <w:r>
              <w:rPr>
                <w:rFonts w:ascii="Calibri" w:hAnsi="Calibri"/>
                <w:b w:val="0"/>
                <w:sz w:val="20"/>
              </w:rPr>
            </w:r>
          </w:p>
        </w:tc>
        <w:tc>
          <w:tcPr>
            <w:tcW w:type="dxa" w:w="1417"/>
            <w:tcMar>
              <w:top w:w="50" w:type="dxa"/>
              <w:left w:w="50" w:type="dxa"/>
              <w:bottom w:w="50" w:type="dxa"/>
              <w:right w:w="50" w:type="dxa"/>
            </w:tcMar>
          </w:tcPr>
          <w:p>
            <w:r/>
            <w:r>
              <w:rPr>
                <w:rFonts w:ascii="Calibri" w:hAnsi="Calibri"/>
                <w:b w:val="0"/>
                <w:sz w:val="20"/>
              </w:rPr>
            </w:r>
          </w:p>
        </w:tc>
      </w:tr>
    </w:tbl>
    <w:p>
      <w:r>
        <w:br w:type="page"/>
      </w:r>
    </w:p>
    <w:p/>
    <w:p>
      <w:pPr>
        <w:jc w:val="center"/>
      </w:pPr>
      <w:r>
        <w:rPr>
          <w:b/>
          <w:color w:val="D4A017"/>
          <w:sz w:val="48"/>
        </w:rPr>
        <w:t>SAMPLE 2: Beverage</w:t>
      </w:r>
    </w:p>
    <w:p>
      <w:pPr>
        <w:jc w:val="center"/>
      </w:pPr>
      <w:r>
        <w:rPr>
          <w:color w:val="555555"/>
          <w:sz w:val="36"/>
        </w:rPr>
        <w:t>Bale Well Restaurant</w:t>
      </w:r>
    </w:p>
    <w:p/>
    <w:p>
      <w:pPr>
        <w:pStyle w:val="Heading2"/>
      </w:pPr>
      <w:r>
        <w:t>Core Information</w:t>
      </w:r>
    </w:p>
    <w:tbl>
      <w:tblPr>
        <w:tblStyle w:val="TableGrid"/>
        <w:tblW w:type="auto" w:w="0"/>
        <w:jc w:val="left"/>
        <w:tblLook w:firstColumn="1" w:firstRow="1" w:lastColumn="0" w:lastRow="0" w:noHBand="0" w:noVBand="1" w:val="04A0"/>
      </w:tblPr>
      <w:tblGrid>
        <w:gridCol w:w="4703"/>
        <w:gridCol w:w="4703"/>
      </w:tblGrid>
      <w:tr>
        <w:tc>
          <w:tcPr>
            <w:tcW w:type="dxa" w:w="2268"/>
            <w:shd w:fill="2C3E50" w:val="clear"/>
            <w:tcMar>
              <w:top w:w="50" w:type="dxa"/>
              <w:left w:w="50" w:type="dxa"/>
              <w:bottom w:w="50" w:type="dxa"/>
              <w:right w:w="50" w:type="dxa"/>
            </w:tcMar>
          </w:tcPr>
          <w:p>
            <w:r/>
            <w:r>
              <w:rPr>
                <w:rFonts w:ascii="Calibri" w:hAnsi="Calibri"/>
                <w:b/>
                <w:color w:val="FFFFFF"/>
                <w:sz w:val="20"/>
              </w:rPr>
              <w:t>Field</w:t>
            </w:r>
          </w:p>
        </w:tc>
        <w:tc>
          <w:tcPr>
            <w:tcW w:type="dxa" w:w="7654"/>
            <w:shd w:fill="2C3E50" w:val="clear"/>
            <w:tcMar>
              <w:top w:w="50" w:type="dxa"/>
              <w:left w:w="50" w:type="dxa"/>
              <w:bottom w:w="50" w:type="dxa"/>
              <w:right w:w="50" w:type="dxa"/>
            </w:tcMar>
          </w:tcPr>
          <w:p>
            <w:r/>
            <w:r>
              <w:rPr>
                <w:rFonts w:ascii="Calibri" w:hAnsi="Calibri"/>
                <w:b/>
                <w:color w:val="FFFFFF"/>
                <w:sz w:val="20"/>
              </w:rPr>
              <w:t>Value</w:t>
            </w:r>
          </w:p>
        </w:tc>
      </w:tr>
      <w:tr>
        <w:tc>
          <w:tcPr>
            <w:tcW w:type="dxa" w:w="2268"/>
            <w:tcMar>
              <w:top w:w="50" w:type="dxa"/>
              <w:left w:w="50" w:type="dxa"/>
              <w:bottom w:w="50" w:type="dxa"/>
              <w:right w:w="50" w:type="dxa"/>
            </w:tcMar>
            <w:tcMar>
              <w:top w:w="50" w:type="dxa"/>
              <w:left w:w="50" w:type="dxa"/>
              <w:bottom w:w="50" w:type="dxa"/>
              <w:right w:w="50" w:type="dxa"/>
            </w:tcMar>
            <w:tcMar>
              <w:top w:w="50" w:type="dxa"/>
              <w:left w:w="50" w:type="dxa"/>
              <w:bottom w:w="50" w:type="dxa"/>
              <w:right w:w="50" w:type="dxa"/>
            </w:tcMar>
          </w:tcPr>
          <w:p>
            <w:r/>
            <w:r>
              <w:rPr>
                <w:rFonts w:ascii="Calibri" w:hAnsi="Calibri"/>
                <w:b/>
                <w:sz w:val="20"/>
              </w:rPr>
              <w:t>Place Name</w:t>
            </w:r>
          </w:p>
        </w:tc>
        <w:tc>
          <w:tcPr>
            <w:tcW w:type="dxa" w:w="7654"/>
            <w:tcMar>
              <w:top w:w="50" w:type="dxa"/>
              <w:left w:w="50" w:type="dxa"/>
              <w:bottom w:w="50" w:type="dxa"/>
              <w:right w:w="50" w:type="dxa"/>
            </w:tcMar>
            <w:tcMar>
              <w:top w:w="50" w:type="dxa"/>
              <w:left w:w="50" w:type="dxa"/>
              <w:bottom w:w="50" w:type="dxa"/>
              <w:right w:w="50" w:type="dxa"/>
            </w:tcMar>
          </w:tcPr>
          <w:p>
            <w:r/>
            <w:r>
              <w:rPr>
                <w:rFonts w:ascii="Calibri" w:hAnsi="Calibri"/>
                <w:b w:val="0"/>
                <w:sz w:val="20"/>
              </w:rPr>
              <w:t>Bale Well Restaurant</w:t>
            </w:r>
          </w:p>
        </w:tc>
      </w:tr>
      <w:tr>
        <w:tc>
          <w:tcPr>
            <w:tcW w:type="dxa" w:w="2268"/>
            <w:tcMar>
              <w:top w:w="50" w:type="dxa"/>
              <w:left w:w="50" w:type="dxa"/>
              <w:bottom w:w="50" w:type="dxa"/>
              <w:right w:w="50" w:type="dxa"/>
            </w:tcMar>
            <w:tcMar>
              <w:top w:w="50" w:type="dxa"/>
              <w:left w:w="50" w:type="dxa"/>
              <w:bottom w:w="50" w:type="dxa"/>
              <w:right w:w="50" w:type="dxa"/>
            </w:tcMar>
            <w:tcMar>
              <w:top w:w="50" w:type="dxa"/>
              <w:left w:w="50" w:type="dxa"/>
              <w:bottom w:w="50" w:type="dxa"/>
              <w:right w:w="50" w:type="dxa"/>
            </w:tcMar>
          </w:tcPr>
          <w:p>
            <w:r/>
            <w:r>
              <w:rPr>
                <w:rFonts w:ascii="Calibri" w:hAnsi="Calibri"/>
                <w:b/>
                <w:sz w:val="20"/>
              </w:rPr>
              <w:t>Slug</w:t>
            </w:r>
          </w:p>
        </w:tc>
        <w:tc>
          <w:tcPr>
            <w:tcW w:type="dxa" w:w="7654"/>
            <w:tcMar>
              <w:top w:w="50" w:type="dxa"/>
              <w:left w:w="50" w:type="dxa"/>
              <w:bottom w:w="50" w:type="dxa"/>
              <w:right w:w="50" w:type="dxa"/>
            </w:tcMar>
            <w:tcMar>
              <w:top w:w="50" w:type="dxa"/>
              <w:left w:w="50" w:type="dxa"/>
              <w:bottom w:w="50" w:type="dxa"/>
              <w:right w:w="50" w:type="dxa"/>
            </w:tcMar>
          </w:tcPr>
          <w:p>
            <w:r/>
            <w:r>
              <w:rPr>
                <w:rFonts w:ascii="Calibri" w:hAnsi="Calibri"/>
                <w:b w:val="0"/>
                <w:sz w:val="20"/>
              </w:rPr>
              <w:t>bale-well-restaurant</w:t>
            </w:r>
          </w:p>
        </w:tc>
      </w:tr>
      <w:tr>
        <w:tc>
          <w:tcPr>
            <w:tcW w:type="dxa" w:w="2268"/>
            <w:tcMar>
              <w:top w:w="50" w:type="dxa"/>
              <w:left w:w="50" w:type="dxa"/>
              <w:bottom w:w="50" w:type="dxa"/>
              <w:right w:w="50" w:type="dxa"/>
            </w:tcMar>
            <w:tcMar>
              <w:top w:w="50" w:type="dxa"/>
              <w:left w:w="50" w:type="dxa"/>
              <w:bottom w:w="50" w:type="dxa"/>
              <w:right w:w="50" w:type="dxa"/>
            </w:tcMar>
            <w:tcMar>
              <w:top w:w="50" w:type="dxa"/>
              <w:left w:w="50" w:type="dxa"/>
              <w:bottom w:w="50" w:type="dxa"/>
              <w:right w:w="50" w:type="dxa"/>
            </w:tcMar>
          </w:tcPr>
          <w:p>
            <w:r/>
            <w:r>
              <w:rPr>
                <w:rFonts w:ascii="Calibri" w:hAnsi="Calibri"/>
                <w:b/>
                <w:sz w:val="20"/>
              </w:rPr>
              <w:t>Category</w:t>
            </w:r>
          </w:p>
        </w:tc>
        <w:tc>
          <w:tcPr>
            <w:tcW w:type="dxa" w:w="7654"/>
            <w:tcMar>
              <w:top w:w="50" w:type="dxa"/>
              <w:left w:w="50" w:type="dxa"/>
              <w:bottom w:w="50" w:type="dxa"/>
              <w:right w:w="50" w:type="dxa"/>
            </w:tcMar>
            <w:tcMar>
              <w:top w:w="50" w:type="dxa"/>
              <w:left w:w="50" w:type="dxa"/>
              <w:bottom w:w="50" w:type="dxa"/>
              <w:right w:w="50" w:type="dxa"/>
            </w:tcMar>
          </w:tcPr>
          <w:p>
            <w:r/>
            <w:r>
              <w:rPr>
                <w:rFonts w:ascii="Calibri" w:hAnsi="Calibri"/>
                <w:b w:val="0"/>
                <w:sz w:val="20"/>
              </w:rPr>
              <w:t>beverage</w:t>
            </w:r>
          </w:p>
        </w:tc>
      </w:tr>
      <w:tr>
        <w:tc>
          <w:tcPr>
            <w:tcW w:type="dxa" w:w="2268"/>
            <w:tcMar>
              <w:top w:w="50" w:type="dxa"/>
              <w:left w:w="50" w:type="dxa"/>
              <w:bottom w:w="50" w:type="dxa"/>
              <w:right w:w="50" w:type="dxa"/>
            </w:tcMar>
            <w:tcMar>
              <w:top w:w="50" w:type="dxa"/>
              <w:left w:w="50" w:type="dxa"/>
              <w:bottom w:w="50" w:type="dxa"/>
              <w:right w:w="50" w:type="dxa"/>
            </w:tcMar>
            <w:tcMar>
              <w:top w:w="50" w:type="dxa"/>
              <w:left w:w="50" w:type="dxa"/>
              <w:bottom w:w="50" w:type="dxa"/>
              <w:right w:w="50" w:type="dxa"/>
            </w:tcMar>
          </w:tcPr>
          <w:p>
            <w:r/>
            <w:r>
              <w:rPr>
                <w:rFonts w:ascii="Calibri" w:hAnsi="Calibri"/>
                <w:b/>
                <w:sz w:val="20"/>
              </w:rPr>
              <w:t>Address</w:t>
            </w:r>
          </w:p>
        </w:tc>
        <w:tc>
          <w:tcPr>
            <w:tcW w:type="dxa" w:w="7654"/>
            <w:tcMar>
              <w:top w:w="50" w:type="dxa"/>
              <w:left w:w="50" w:type="dxa"/>
              <w:bottom w:w="50" w:type="dxa"/>
              <w:right w:w="50" w:type="dxa"/>
            </w:tcMar>
            <w:tcMar>
              <w:top w:w="50" w:type="dxa"/>
              <w:left w:w="50" w:type="dxa"/>
              <w:bottom w:w="50" w:type="dxa"/>
              <w:right w:w="50" w:type="dxa"/>
            </w:tcMar>
          </w:tcPr>
          <w:p>
            <w:r/>
            <w:r>
              <w:rPr>
                <w:rFonts w:ascii="Calibri" w:hAnsi="Calibri"/>
                <w:b w:val="0"/>
                <w:sz w:val="20"/>
              </w:rPr>
              <w:t>17 Tran Phu St, Hoi An Ancient Town</w:t>
            </w:r>
          </w:p>
        </w:tc>
      </w:tr>
      <w:tr>
        <w:tc>
          <w:tcPr>
            <w:tcW w:type="dxa" w:w="2268"/>
            <w:tcMar>
              <w:top w:w="50" w:type="dxa"/>
              <w:left w:w="50" w:type="dxa"/>
              <w:bottom w:w="50" w:type="dxa"/>
              <w:right w:w="50" w:type="dxa"/>
            </w:tcMar>
            <w:tcMar>
              <w:top w:w="50" w:type="dxa"/>
              <w:left w:w="50" w:type="dxa"/>
              <w:bottom w:w="50" w:type="dxa"/>
              <w:right w:w="50" w:type="dxa"/>
            </w:tcMar>
            <w:tcMar>
              <w:top w:w="50" w:type="dxa"/>
              <w:left w:w="50" w:type="dxa"/>
              <w:bottom w:w="50" w:type="dxa"/>
              <w:right w:w="50" w:type="dxa"/>
            </w:tcMar>
          </w:tcPr>
          <w:p>
            <w:r/>
            <w:r>
              <w:rPr>
                <w:rFonts w:ascii="Calibri" w:hAnsi="Calibri"/>
                <w:b/>
                <w:sz w:val="20"/>
              </w:rPr>
              <w:t>Coordinates</w:t>
            </w:r>
          </w:p>
        </w:tc>
        <w:tc>
          <w:tcPr>
            <w:tcW w:type="dxa" w:w="7654"/>
            <w:tcMar>
              <w:top w:w="50" w:type="dxa"/>
              <w:left w:w="50" w:type="dxa"/>
              <w:bottom w:w="50" w:type="dxa"/>
              <w:right w:w="50" w:type="dxa"/>
            </w:tcMar>
            <w:tcMar>
              <w:top w:w="50" w:type="dxa"/>
              <w:left w:w="50" w:type="dxa"/>
              <w:bottom w:w="50" w:type="dxa"/>
              <w:right w:w="50" w:type="dxa"/>
            </w:tcMar>
          </w:tcPr>
          <w:p>
            <w:r/>
            <w:r>
              <w:rPr>
                <w:rFonts w:ascii="Calibri" w:hAnsi="Calibri"/>
                <w:b w:val="0"/>
                <w:sz w:val="20"/>
              </w:rPr>
              <w:t>15.87950, 108.32850</w:t>
            </w:r>
          </w:p>
        </w:tc>
      </w:tr>
      <w:tr>
        <w:tc>
          <w:tcPr>
            <w:tcW w:type="dxa" w:w="2268"/>
            <w:tcMar>
              <w:top w:w="50" w:type="dxa"/>
              <w:left w:w="50" w:type="dxa"/>
              <w:bottom w:w="50" w:type="dxa"/>
              <w:right w:w="50" w:type="dxa"/>
            </w:tcMar>
            <w:tcMar>
              <w:top w:w="50" w:type="dxa"/>
              <w:left w:w="50" w:type="dxa"/>
              <w:bottom w:w="50" w:type="dxa"/>
              <w:right w:w="50" w:type="dxa"/>
            </w:tcMar>
            <w:tcMar>
              <w:top w:w="50" w:type="dxa"/>
              <w:left w:w="50" w:type="dxa"/>
              <w:bottom w:w="50" w:type="dxa"/>
              <w:right w:w="50" w:type="dxa"/>
            </w:tcMar>
          </w:tcPr>
          <w:p>
            <w:r/>
            <w:r>
              <w:rPr>
                <w:rFonts w:ascii="Calibri" w:hAnsi="Calibri"/>
                <w:b/>
                <w:sz w:val="20"/>
              </w:rPr>
              <w:t>Sort Order</w:t>
            </w:r>
          </w:p>
        </w:tc>
        <w:tc>
          <w:tcPr>
            <w:tcW w:type="dxa" w:w="7654"/>
            <w:tcMar>
              <w:top w:w="50" w:type="dxa"/>
              <w:left w:w="50" w:type="dxa"/>
              <w:bottom w:w="50" w:type="dxa"/>
              <w:right w:w="50" w:type="dxa"/>
            </w:tcMar>
            <w:tcMar>
              <w:top w:w="50" w:type="dxa"/>
              <w:left w:w="50" w:type="dxa"/>
              <w:bottom w:w="50" w:type="dxa"/>
              <w:right w:w="50" w:type="dxa"/>
            </w:tcMar>
          </w:tcPr>
          <w:p>
            <w:r/>
            <w:r>
              <w:rPr>
                <w:rFonts w:ascii="Calibri" w:hAnsi="Calibri"/>
                <w:b w:val="0"/>
                <w:sz w:val="20"/>
              </w:rPr>
              <w:t>1</w:t>
            </w:r>
          </w:p>
        </w:tc>
      </w:tr>
      <w:tr>
        <w:tc>
          <w:tcPr>
            <w:tcW w:type="dxa" w:w="2268"/>
            <w:tcMar>
              <w:top w:w="50" w:type="dxa"/>
              <w:left w:w="50" w:type="dxa"/>
              <w:bottom w:w="50" w:type="dxa"/>
              <w:right w:w="50" w:type="dxa"/>
            </w:tcMar>
            <w:tcMar>
              <w:top w:w="50" w:type="dxa"/>
              <w:left w:w="50" w:type="dxa"/>
              <w:bottom w:w="50" w:type="dxa"/>
              <w:right w:w="50" w:type="dxa"/>
            </w:tcMar>
            <w:tcMar>
              <w:top w:w="50" w:type="dxa"/>
              <w:left w:w="50" w:type="dxa"/>
              <w:bottom w:w="50" w:type="dxa"/>
              <w:right w:w="50" w:type="dxa"/>
            </w:tcMar>
          </w:tcPr>
          <w:p>
            <w:r/>
            <w:r>
              <w:rPr>
                <w:rFonts w:ascii="Calibri" w:hAnsi="Calibri"/>
                <w:b/>
                <w:sz w:val="20"/>
              </w:rPr>
              <w:t>Tags</w:t>
            </w:r>
          </w:p>
        </w:tc>
        <w:tc>
          <w:tcPr>
            <w:tcW w:type="dxa" w:w="7654"/>
            <w:tcMar>
              <w:top w:w="50" w:type="dxa"/>
              <w:left w:w="50" w:type="dxa"/>
              <w:bottom w:w="50" w:type="dxa"/>
              <w:right w:w="50" w:type="dxa"/>
            </w:tcMar>
            <w:tcMar>
              <w:top w:w="50" w:type="dxa"/>
              <w:left w:w="50" w:type="dxa"/>
              <w:bottom w:w="50" w:type="dxa"/>
              <w:right w:w="50" w:type="dxa"/>
            </w:tcMar>
          </w:tcPr>
          <w:p>
            <w:r/>
            <w:r>
              <w:rPr>
                <w:rFonts w:ascii="Calibri" w:hAnsi="Calibri"/>
                <w:b w:val="0"/>
                <w:sz w:val="20"/>
              </w:rPr>
              <w:t>family-owned, chinese</w:t>
            </w:r>
          </w:p>
        </w:tc>
      </w:tr>
    </w:tbl>
    <w:p/>
    <w:p>
      <w:pPr>
        <w:pStyle w:val="Heading2"/>
      </w:pPr>
      <w:r>
        <w:t>Description</w:t>
      </w:r>
    </w:p>
    <w:p>
      <w:r>
        <w:t>A beloved local institution in the heart of Hoi An Ancient Town, Bale Well is famous for its authentic Vietnamese bánh xèo (sizzling crepes) paired with fresh herbal wraps and a curated selection of local beverages — from traditional Vietnamese iced coffee to craft cocktails inspired by the flavors of central Vietnam. The restaurant's lantern-lit courtyard offers an intimate dining experience steps from the Japanese Covered Bridge.</w:t>
      </w:r>
    </w:p>
    <w:p/>
    <w:p>
      <w:pPr>
        <w:pStyle w:val="Heading2"/>
      </w:pPr>
      <w:r>
        <w:t>SEO Fields</w:t>
      </w:r>
    </w:p>
    <w:tbl>
      <w:tblPr>
        <w:tblStyle w:val="TableGrid"/>
        <w:tblW w:type="auto" w:w="0"/>
        <w:jc w:val="left"/>
        <w:tblLook w:firstColumn="1" w:firstRow="1" w:lastColumn="0" w:lastRow="0" w:noHBand="0" w:noVBand="1" w:val="04A0"/>
      </w:tblPr>
      <w:tblGrid>
        <w:gridCol w:w="4703"/>
        <w:gridCol w:w="4703"/>
      </w:tblGrid>
      <w:tr>
        <w:tc>
          <w:tcPr>
            <w:tcW w:type="dxa" w:w="2268"/>
            <w:shd w:fill="2C3E50" w:val="clear"/>
            <w:tcMar>
              <w:top w:w="50" w:type="dxa"/>
              <w:left w:w="50" w:type="dxa"/>
              <w:bottom w:w="50" w:type="dxa"/>
              <w:right w:w="50" w:type="dxa"/>
            </w:tcMar>
          </w:tcPr>
          <w:p>
            <w:r/>
            <w:r>
              <w:rPr>
                <w:rFonts w:ascii="Calibri" w:hAnsi="Calibri"/>
                <w:b/>
                <w:color w:val="FFFFFF"/>
                <w:sz w:val="20"/>
              </w:rPr>
              <w:t>Field</w:t>
            </w:r>
          </w:p>
        </w:tc>
        <w:tc>
          <w:tcPr>
            <w:tcW w:type="dxa" w:w="7654"/>
            <w:shd w:fill="2C3E50" w:val="clear"/>
            <w:tcMar>
              <w:top w:w="50" w:type="dxa"/>
              <w:left w:w="50" w:type="dxa"/>
              <w:bottom w:w="50" w:type="dxa"/>
              <w:right w:w="50" w:type="dxa"/>
            </w:tcMar>
          </w:tcPr>
          <w:p>
            <w:r/>
            <w:r>
              <w:rPr>
                <w:rFonts w:ascii="Calibri" w:hAnsi="Calibri"/>
                <w:b/>
                <w:color w:val="FFFFFF"/>
                <w:sz w:val="20"/>
              </w:rPr>
              <w:t>Value</w:t>
            </w:r>
          </w:p>
        </w:tc>
      </w:tr>
      <w:tr>
        <w:tc>
          <w:tcPr>
            <w:tcW w:type="dxa" w:w="2268"/>
            <w:tcMar>
              <w:top w:w="50" w:type="dxa"/>
              <w:left w:w="50" w:type="dxa"/>
              <w:bottom w:w="50" w:type="dxa"/>
              <w:right w:w="50" w:type="dxa"/>
            </w:tcMar>
            <w:tcMar>
              <w:top w:w="50" w:type="dxa"/>
              <w:left w:w="50" w:type="dxa"/>
              <w:bottom w:w="50" w:type="dxa"/>
              <w:right w:w="50" w:type="dxa"/>
            </w:tcMar>
            <w:tcMar>
              <w:top w:w="50" w:type="dxa"/>
              <w:left w:w="50" w:type="dxa"/>
              <w:bottom w:w="50" w:type="dxa"/>
              <w:right w:w="50" w:type="dxa"/>
            </w:tcMar>
          </w:tcPr>
          <w:p>
            <w:r/>
            <w:r>
              <w:rPr>
                <w:rFonts w:ascii="Calibri" w:hAnsi="Calibri"/>
                <w:b/>
                <w:sz w:val="20"/>
              </w:rPr>
              <w:t>Meta Title</w:t>
            </w:r>
          </w:p>
        </w:tc>
        <w:tc>
          <w:tcPr>
            <w:tcW w:type="dxa" w:w="7654"/>
            <w:tcMar>
              <w:top w:w="50" w:type="dxa"/>
              <w:left w:w="50" w:type="dxa"/>
              <w:bottom w:w="50" w:type="dxa"/>
              <w:right w:w="50" w:type="dxa"/>
            </w:tcMar>
            <w:tcMar>
              <w:top w:w="50" w:type="dxa"/>
              <w:left w:w="50" w:type="dxa"/>
              <w:bottom w:w="50" w:type="dxa"/>
              <w:right w:w="50" w:type="dxa"/>
            </w:tcMar>
          </w:tcPr>
          <w:p>
            <w:r/>
            <w:r>
              <w:rPr>
                <w:rFonts w:ascii="Calibri" w:hAnsi="Calibri"/>
                <w:b w:val="0"/>
                <w:sz w:val="20"/>
              </w:rPr>
              <w:t>Bale Well Restaurant — Hoi An Heritage Hub</w:t>
            </w:r>
          </w:p>
        </w:tc>
      </w:tr>
      <w:tr>
        <w:tc>
          <w:tcPr>
            <w:tcW w:type="dxa" w:w="2268"/>
            <w:tcMar>
              <w:top w:w="50" w:type="dxa"/>
              <w:left w:w="50" w:type="dxa"/>
              <w:bottom w:w="50" w:type="dxa"/>
              <w:right w:w="50" w:type="dxa"/>
            </w:tcMar>
            <w:tcMar>
              <w:top w:w="50" w:type="dxa"/>
              <w:left w:w="50" w:type="dxa"/>
              <w:bottom w:w="50" w:type="dxa"/>
              <w:right w:w="50" w:type="dxa"/>
            </w:tcMar>
            <w:tcMar>
              <w:top w:w="50" w:type="dxa"/>
              <w:left w:w="50" w:type="dxa"/>
              <w:bottom w:w="50" w:type="dxa"/>
              <w:right w:w="50" w:type="dxa"/>
            </w:tcMar>
          </w:tcPr>
          <w:p>
            <w:r/>
            <w:r>
              <w:rPr>
                <w:rFonts w:ascii="Calibri" w:hAnsi="Calibri"/>
                <w:b/>
                <w:sz w:val="20"/>
              </w:rPr>
              <w:t>Meta Description</w:t>
            </w:r>
          </w:p>
        </w:tc>
        <w:tc>
          <w:tcPr>
            <w:tcW w:type="dxa" w:w="7654"/>
            <w:tcMar>
              <w:top w:w="50" w:type="dxa"/>
              <w:left w:w="50" w:type="dxa"/>
              <w:bottom w:w="50" w:type="dxa"/>
              <w:right w:w="50" w:type="dxa"/>
            </w:tcMar>
            <w:tcMar>
              <w:top w:w="50" w:type="dxa"/>
              <w:left w:w="50" w:type="dxa"/>
              <w:bottom w:w="50" w:type="dxa"/>
              <w:right w:w="50" w:type="dxa"/>
            </w:tcMar>
          </w:tcPr>
          <w:p>
            <w:r/>
            <w:r>
              <w:rPr>
                <w:rFonts w:ascii="Calibri" w:hAnsi="Calibri"/>
                <w:b w:val="0"/>
                <w:sz w:val="20"/>
              </w:rPr>
              <w:t>Discover Bale Well, a family-owned Hoi An restaurant famous for bánh xèo, Vietnamese coffee, and lantern-lit courtyard dining in the Ancient Town.</w:t>
            </w:r>
          </w:p>
        </w:tc>
      </w:tr>
      <w:tr>
        <w:tc>
          <w:tcPr>
            <w:tcW w:type="dxa" w:w="2268"/>
            <w:tcMar>
              <w:top w:w="50" w:type="dxa"/>
              <w:left w:w="50" w:type="dxa"/>
              <w:bottom w:w="50" w:type="dxa"/>
              <w:right w:w="50" w:type="dxa"/>
            </w:tcMar>
            <w:tcMar>
              <w:top w:w="50" w:type="dxa"/>
              <w:left w:w="50" w:type="dxa"/>
              <w:bottom w:w="50" w:type="dxa"/>
              <w:right w:w="50" w:type="dxa"/>
            </w:tcMar>
            <w:tcMar>
              <w:top w:w="50" w:type="dxa"/>
              <w:left w:w="50" w:type="dxa"/>
              <w:bottom w:w="50" w:type="dxa"/>
              <w:right w:w="50" w:type="dxa"/>
            </w:tcMar>
          </w:tcPr>
          <w:p>
            <w:r/>
            <w:r>
              <w:rPr>
                <w:rFonts w:ascii="Calibri" w:hAnsi="Calibri"/>
                <w:b/>
                <w:sz w:val="20"/>
              </w:rPr>
              <w:t>OG Image</w:t>
            </w:r>
          </w:p>
        </w:tc>
        <w:tc>
          <w:tcPr>
            <w:tcW w:type="dxa" w:w="7654"/>
            <w:tcMar>
              <w:top w:w="50" w:type="dxa"/>
              <w:left w:w="50" w:type="dxa"/>
              <w:bottom w:w="50" w:type="dxa"/>
              <w:right w:w="50" w:type="dxa"/>
            </w:tcMar>
            <w:tcMar>
              <w:top w:w="50" w:type="dxa"/>
              <w:left w:w="50" w:type="dxa"/>
              <w:bottom w:w="50" w:type="dxa"/>
              <w:right w:w="50" w:type="dxa"/>
            </w:tcMar>
          </w:tcPr>
          <w:p>
            <w:r/>
            <w:r>
              <w:rPr>
                <w:rFonts w:ascii="Calibri" w:hAnsi="Calibri"/>
                <w:b w:val="0"/>
                <w:sz w:val="20"/>
              </w:rPr>
              <w:t>bale-well-courtyard-og.jpg</w:t>
            </w:r>
          </w:p>
        </w:tc>
      </w:tr>
    </w:tbl>
    <w:p/>
    <w:p>
      <w:pPr>
        <w:pStyle w:val="Heading2"/>
      </w:pPr>
      <w:r>
        <w:t>Media Inventory</w:t>
      </w:r>
    </w:p>
    <w:p>
      <w:r>
        <w:t>List all photos, videos, audio files, and documents for this place.</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701"/>
            <w:shd w:fill="2C3E50" w:val="clear"/>
            <w:tcMar>
              <w:top w:w="50" w:type="dxa"/>
              <w:left w:w="50" w:type="dxa"/>
              <w:bottom w:w="50" w:type="dxa"/>
              <w:right w:w="50" w:type="dxa"/>
            </w:tcMar>
          </w:tcPr>
          <w:p>
            <w:r/>
            <w:r>
              <w:rPr>
                <w:rFonts w:ascii="Calibri" w:hAnsi="Calibri"/>
                <w:b/>
                <w:color w:val="FFFFFF"/>
                <w:sz w:val="20"/>
              </w:rPr>
              <w:t>Filename</w:t>
            </w:r>
          </w:p>
        </w:tc>
        <w:tc>
          <w:tcPr>
            <w:tcW w:type="dxa" w:w="1417"/>
            <w:shd w:fill="2C3E50" w:val="clear"/>
            <w:tcMar>
              <w:top w:w="50" w:type="dxa"/>
              <w:left w:w="50" w:type="dxa"/>
              <w:bottom w:w="50" w:type="dxa"/>
              <w:right w:w="50" w:type="dxa"/>
            </w:tcMar>
          </w:tcPr>
          <w:p>
            <w:r/>
            <w:r>
              <w:rPr>
                <w:rFonts w:ascii="Calibri" w:hAnsi="Calibri"/>
                <w:b/>
                <w:color w:val="FFFFFF"/>
                <w:sz w:val="20"/>
              </w:rPr>
              <w:t>Role</w:t>
            </w:r>
          </w:p>
        </w:tc>
        <w:tc>
          <w:tcPr>
            <w:tcW w:type="dxa" w:w="1417"/>
            <w:shd w:fill="2C3E50" w:val="clear"/>
            <w:tcMar>
              <w:top w:w="50" w:type="dxa"/>
              <w:left w:w="50" w:type="dxa"/>
              <w:bottom w:w="50" w:type="dxa"/>
              <w:right w:w="50" w:type="dxa"/>
            </w:tcMar>
          </w:tcPr>
          <w:p>
            <w:r/>
            <w:r>
              <w:rPr>
                <w:rFonts w:ascii="Calibri" w:hAnsi="Calibri"/>
                <w:b/>
                <w:color w:val="FFFFFF"/>
                <w:sz w:val="20"/>
              </w:rPr>
              <w:t>Type</w:t>
            </w:r>
          </w:p>
        </w:tc>
        <w:tc>
          <w:tcPr>
            <w:tcW w:type="dxa" w:w="1701"/>
            <w:shd w:fill="2C3E50" w:val="clear"/>
            <w:tcMar>
              <w:top w:w="50" w:type="dxa"/>
              <w:left w:w="50" w:type="dxa"/>
              <w:bottom w:w="50" w:type="dxa"/>
              <w:right w:w="50" w:type="dxa"/>
            </w:tcMar>
          </w:tcPr>
          <w:p>
            <w:r/>
            <w:r>
              <w:rPr>
                <w:rFonts w:ascii="Calibri" w:hAnsi="Calibri"/>
                <w:b/>
                <w:color w:val="FFFFFF"/>
                <w:sz w:val="20"/>
              </w:rPr>
              <w:t>Alt Text</w:t>
            </w:r>
          </w:p>
        </w:tc>
        <w:tc>
          <w:tcPr>
            <w:tcW w:type="dxa" w:w="1417"/>
            <w:shd w:fill="2C3E50" w:val="clear"/>
            <w:tcMar>
              <w:top w:w="50" w:type="dxa"/>
              <w:left w:w="50" w:type="dxa"/>
              <w:bottom w:w="50" w:type="dxa"/>
              <w:right w:w="50" w:type="dxa"/>
            </w:tcMar>
          </w:tcPr>
          <w:p>
            <w:r/>
            <w:r>
              <w:rPr>
                <w:rFonts w:ascii="Calibri" w:hAnsi="Calibri"/>
                <w:b/>
                <w:color w:val="FFFFFF"/>
                <w:sz w:val="20"/>
              </w:rPr>
              <w:t>Caption</w:t>
            </w:r>
          </w:p>
        </w:tc>
        <w:tc>
          <w:tcPr>
            <w:tcW w:type="dxa" w:w="1134"/>
            <w:shd w:fill="2C3E50" w:val="clear"/>
            <w:tcMar>
              <w:top w:w="50" w:type="dxa"/>
              <w:left w:w="50" w:type="dxa"/>
              <w:bottom w:w="50" w:type="dxa"/>
              <w:right w:w="50" w:type="dxa"/>
            </w:tcMar>
          </w:tcPr>
          <w:p>
            <w:r/>
            <w:r>
              <w:rPr>
                <w:rFonts w:ascii="Calibri" w:hAnsi="Calibri"/>
                <w:b/>
                <w:color w:val="FFFFFF"/>
                <w:sz w:val="20"/>
              </w:rPr>
              <w:t>Credit</w:t>
            </w:r>
          </w:p>
        </w:tc>
        <w:tc>
          <w:tcPr>
            <w:tcW w:type="dxa" w:w="1134"/>
            <w:shd w:fill="2C3E50" w:val="clear"/>
            <w:tcMar>
              <w:top w:w="50" w:type="dxa"/>
              <w:left w:w="50" w:type="dxa"/>
              <w:bottom w:w="50" w:type="dxa"/>
              <w:right w:w="50" w:type="dxa"/>
            </w:tcMar>
          </w:tcPr>
          <w:p>
            <w:r/>
            <w:r>
              <w:rPr>
                <w:rFonts w:ascii="Calibri" w:hAnsi="Calibri"/>
                <w:b/>
                <w:color w:val="FFFFFF"/>
                <w:sz w:val="20"/>
              </w:rPr>
              <w:t>Era</w:t>
            </w:r>
          </w:p>
        </w:tc>
      </w:tr>
      <w:tr>
        <w:tc>
          <w:tcPr>
            <w:tcW w:type="dxa" w:w="1701"/>
            <w:tcMar>
              <w:top w:w="50" w:type="dxa"/>
              <w:left w:w="50" w:type="dxa"/>
              <w:bottom w:w="50" w:type="dxa"/>
              <w:right w:w="50" w:type="dxa"/>
            </w:tcMar>
            <w:tcMar>
              <w:top w:w="50" w:type="dxa"/>
              <w:left w:w="50" w:type="dxa"/>
              <w:bottom w:w="50" w:type="dxa"/>
              <w:right w:w="50" w:type="dxa"/>
            </w:tcMar>
          </w:tcPr>
          <w:p>
            <w:r/>
            <w:r>
              <w:rPr>
                <w:rFonts w:ascii="Calibri" w:hAnsi="Calibri"/>
                <w:b w:val="0"/>
                <w:sz w:val="20"/>
              </w:rPr>
              <w:t>bale-well-courtyard-hero.jpg</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hero</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photo-present</w:t>
            </w:r>
          </w:p>
        </w:tc>
        <w:tc>
          <w:tcPr>
            <w:tcW w:type="dxa" w:w="1701"/>
            <w:tcMar>
              <w:top w:w="50" w:type="dxa"/>
              <w:left w:w="50" w:type="dxa"/>
              <w:bottom w:w="50" w:type="dxa"/>
              <w:right w:w="50" w:type="dxa"/>
            </w:tcMar>
            <w:tcMar>
              <w:top w:w="50" w:type="dxa"/>
              <w:left w:w="50" w:type="dxa"/>
              <w:bottom w:w="50" w:type="dxa"/>
              <w:right w:w="50" w:type="dxa"/>
            </w:tcMar>
          </w:tcPr>
          <w:p>
            <w:r/>
            <w:r>
              <w:rPr>
                <w:rFonts w:ascii="Calibri" w:hAnsi="Calibri"/>
                <w:b w:val="0"/>
                <w:sz w:val="20"/>
              </w:rPr>
              <w:t>Lantern-lit courtyard at Bale Well Restaurant</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The courtyard at Bale Well, illuminated by silk lanterns at dusk</w:t>
            </w:r>
          </w:p>
        </w:tc>
        <w:tc>
          <w:tcPr>
            <w:tcW w:type="dxa" w:w="1134"/>
            <w:tcMar>
              <w:top w:w="50" w:type="dxa"/>
              <w:left w:w="50" w:type="dxa"/>
              <w:bottom w:w="50" w:type="dxa"/>
              <w:right w:w="50" w:type="dxa"/>
            </w:tcMar>
            <w:tcMar>
              <w:top w:w="50" w:type="dxa"/>
              <w:left w:w="50" w:type="dxa"/>
              <w:bottom w:w="50" w:type="dxa"/>
              <w:right w:w="50" w:type="dxa"/>
            </w:tcMar>
          </w:tcPr>
          <w:p>
            <w:r/>
            <w:r>
              <w:rPr>
                <w:rFonts w:ascii="Calibri" w:hAnsi="Calibri"/>
                <w:b w:val="0"/>
                <w:sz w:val="20"/>
              </w:rPr>
              <w:t>Hoi An Heritage Hub</w:t>
            </w:r>
          </w:p>
        </w:tc>
        <w:tc>
          <w:tcPr>
            <w:tcW w:type="dxa" w:w="1134"/>
            <w:tcMar>
              <w:top w:w="50" w:type="dxa"/>
              <w:left w:w="50" w:type="dxa"/>
              <w:bottom w:w="50" w:type="dxa"/>
              <w:right w:w="50" w:type="dxa"/>
            </w:tcMar>
            <w:tcMar>
              <w:top w:w="50" w:type="dxa"/>
              <w:left w:w="50" w:type="dxa"/>
              <w:bottom w:w="50" w:type="dxa"/>
              <w:right w:w="50" w:type="dxa"/>
            </w:tcMar>
          </w:tcPr>
          <w:p>
            <w:r/>
            <w:r>
              <w:rPr>
                <w:rFonts w:ascii="Calibri" w:hAnsi="Calibri"/>
                <w:b w:val="0"/>
                <w:sz w:val="20"/>
              </w:rPr>
              <w:t>present</w:t>
            </w:r>
          </w:p>
        </w:tc>
      </w:tr>
      <w:tr>
        <w:tc>
          <w:tcPr>
            <w:tcW w:type="dxa" w:w="1701"/>
            <w:tcMar>
              <w:top w:w="50" w:type="dxa"/>
              <w:left w:w="50" w:type="dxa"/>
              <w:bottom w:w="50" w:type="dxa"/>
              <w:right w:w="50" w:type="dxa"/>
            </w:tcMar>
            <w:tcMar>
              <w:top w:w="50" w:type="dxa"/>
              <w:left w:w="50" w:type="dxa"/>
              <w:bottom w:w="50" w:type="dxa"/>
              <w:right w:w="50" w:type="dxa"/>
            </w:tcMar>
          </w:tcPr>
          <w:p>
            <w:r/>
            <w:r>
              <w:rPr>
                <w:rFonts w:ascii="Calibri" w:hAnsi="Calibri"/>
                <w:b w:val="0"/>
                <w:sz w:val="20"/>
              </w:rPr>
              <w:t>bale-well-banh-xeo.jpg</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gallery</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photo-present</w:t>
            </w:r>
          </w:p>
        </w:tc>
        <w:tc>
          <w:tcPr>
            <w:tcW w:type="dxa" w:w="1701"/>
            <w:tcMar>
              <w:top w:w="50" w:type="dxa"/>
              <w:left w:w="50" w:type="dxa"/>
              <w:bottom w:w="50" w:type="dxa"/>
              <w:right w:w="50" w:type="dxa"/>
            </w:tcMar>
            <w:tcMar>
              <w:top w:w="50" w:type="dxa"/>
              <w:left w:w="50" w:type="dxa"/>
              <w:bottom w:w="50" w:type="dxa"/>
              <w:right w:w="50" w:type="dxa"/>
            </w:tcMar>
          </w:tcPr>
          <w:p>
            <w:r/>
            <w:r>
              <w:rPr>
                <w:rFonts w:ascii="Calibri" w:hAnsi="Calibri"/>
                <w:b w:val="0"/>
                <w:sz w:val="20"/>
              </w:rPr>
              <w:t>Freshly made bánh xèo sizzling on the grill</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Bánh xèo being prepared at Bale Well</w:t>
            </w:r>
          </w:p>
        </w:tc>
        <w:tc>
          <w:tcPr>
            <w:tcW w:type="dxa" w:w="1134"/>
            <w:tcMar>
              <w:top w:w="50" w:type="dxa"/>
              <w:left w:w="50" w:type="dxa"/>
              <w:bottom w:w="50" w:type="dxa"/>
              <w:right w:w="50" w:type="dxa"/>
            </w:tcMar>
            <w:tcMar>
              <w:top w:w="50" w:type="dxa"/>
              <w:left w:w="50" w:type="dxa"/>
              <w:bottom w:w="50" w:type="dxa"/>
              <w:right w:w="50" w:type="dxa"/>
            </w:tcMar>
          </w:tcPr>
          <w:p>
            <w:r/>
            <w:r>
              <w:rPr>
                <w:rFonts w:ascii="Calibri" w:hAnsi="Calibri"/>
                <w:b w:val="0"/>
                <w:sz w:val="20"/>
              </w:rPr>
              <w:t>Hoi An Heritage Hub</w:t>
            </w:r>
          </w:p>
        </w:tc>
        <w:tc>
          <w:tcPr>
            <w:tcW w:type="dxa" w:w="1134"/>
            <w:tcMar>
              <w:top w:w="50" w:type="dxa"/>
              <w:left w:w="50" w:type="dxa"/>
              <w:bottom w:w="50" w:type="dxa"/>
              <w:right w:w="50" w:type="dxa"/>
            </w:tcMar>
            <w:tcMar>
              <w:top w:w="50" w:type="dxa"/>
              <w:left w:w="50" w:type="dxa"/>
              <w:bottom w:w="50" w:type="dxa"/>
              <w:right w:w="50" w:type="dxa"/>
            </w:tcMar>
          </w:tcPr>
          <w:p>
            <w:r/>
            <w:r>
              <w:rPr>
                <w:rFonts w:ascii="Calibri" w:hAnsi="Calibri"/>
                <w:b w:val="0"/>
                <w:sz w:val="20"/>
              </w:rPr>
              <w:t>present</w:t>
            </w:r>
          </w:p>
        </w:tc>
      </w:tr>
      <w:tr>
        <w:tc>
          <w:tcPr>
            <w:tcW w:type="dxa" w:w="1701"/>
            <w:tcMar>
              <w:top w:w="50" w:type="dxa"/>
              <w:left w:w="50" w:type="dxa"/>
              <w:bottom w:w="50" w:type="dxa"/>
              <w:right w:w="50" w:type="dxa"/>
            </w:tcMar>
            <w:tcMar>
              <w:top w:w="50" w:type="dxa"/>
              <w:left w:w="50" w:type="dxa"/>
              <w:bottom w:w="50" w:type="dxa"/>
              <w:right w:w="50" w:type="dxa"/>
            </w:tcMar>
          </w:tcPr>
          <w:p>
            <w:r/>
            <w:r>
              <w:rPr>
                <w:rFonts w:ascii="Calibri" w:hAnsi="Calibri"/>
                <w:b w:val="0"/>
                <w:sz w:val="20"/>
              </w:rPr>
              <w:t>bale-well-coffee.jpg</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gallery</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photo-present</w:t>
            </w:r>
          </w:p>
        </w:tc>
        <w:tc>
          <w:tcPr>
            <w:tcW w:type="dxa" w:w="1701"/>
            <w:tcMar>
              <w:top w:w="50" w:type="dxa"/>
              <w:left w:w="50" w:type="dxa"/>
              <w:bottom w:w="50" w:type="dxa"/>
              <w:right w:w="50" w:type="dxa"/>
            </w:tcMar>
            <w:tcMar>
              <w:top w:w="50" w:type="dxa"/>
              <w:left w:w="50" w:type="dxa"/>
              <w:bottom w:w="50" w:type="dxa"/>
              <w:right w:w="50" w:type="dxa"/>
            </w:tcMar>
          </w:tcPr>
          <w:p>
            <w:r/>
            <w:r>
              <w:rPr>
                <w:rFonts w:ascii="Calibri" w:hAnsi="Calibri"/>
                <w:b w:val="0"/>
                <w:sz w:val="20"/>
              </w:rPr>
              <w:t>Traditional Vietnamese iced coffee with condensed milk</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Cà phê sữa đá, the signature beverage at Bale Well</w:t>
            </w:r>
          </w:p>
        </w:tc>
        <w:tc>
          <w:tcPr>
            <w:tcW w:type="dxa" w:w="1134"/>
            <w:tcMar>
              <w:top w:w="50" w:type="dxa"/>
              <w:left w:w="50" w:type="dxa"/>
              <w:bottom w:w="50" w:type="dxa"/>
              <w:right w:w="50" w:type="dxa"/>
            </w:tcMar>
            <w:tcMar>
              <w:top w:w="50" w:type="dxa"/>
              <w:left w:w="50" w:type="dxa"/>
              <w:bottom w:w="50" w:type="dxa"/>
              <w:right w:w="50" w:type="dxa"/>
            </w:tcMar>
          </w:tcPr>
          <w:p>
            <w:r/>
            <w:r>
              <w:rPr>
                <w:rFonts w:ascii="Calibri" w:hAnsi="Calibri"/>
                <w:b w:val="0"/>
                <w:sz w:val="20"/>
              </w:rPr>
              <w:t>Hoi An Heritage Hub</w:t>
            </w:r>
          </w:p>
        </w:tc>
        <w:tc>
          <w:tcPr>
            <w:tcW w:type="dxa" w:w="1134"/>
            <w:tcMar>
              <w:top w:w="50" w:type="dxa"/>
              <w:left w:w="50" w:type="dxa"/>
              <w:bottom w:w="50" w:type="dxa"/>
              <w:right w:w="50" w:type="dxa"/>
            </w:tcMar>
            <w:tcMar>
              <w:top w:w="50" w:type="dxa"/>
              <w:left w:w="50" w:type="dxa"/>
              <w:bottom w:w="50" w:type="dxa"/>
              <w:right w:w="50" w:type="dxa"/>
            </w:tcMar>
          </w:tcPr>
          <w:p>
            <w:r/>
            <w:r>
              <w:rPr>
                <w:rFonts w:ascii="Calibri" w:hAnsi="Calibri"/>
                <w:b w:val="0"/>
                <w:sz w:val="20"/>
              </w:rPr>
              <w:t>present</w:t>
            </w:r>
          </w:p>
        </w:tc>
      </w:tr>
      <w:tr>
        <w:tc>
          <w:tcPr>
            <w:tcW w:type="dxa" w:w="1701"/>
            <w:tcMar>
              <w:top w:w="50" w:type="dxa"/>
              <w:left w:w="50" w:type="dxa"/>
              <w:bottom w:w="50" w:type="dxa"/>
              <w:right w:w="50" w:type="dxa"/>
            </w:tcMar>
            <w:tcMar>
              <w:top w:w="50" w:type="dxa"/>
              <w:left w:w="50" w:type="dxa"/>
              <w:bottom w:w="50" w:type="dxa"/>
              <w:right w:w="50" w:type="dxa"/>
            </w:tcMar>
          </w:tcPr>
          <w:p>
            <w:r/>
            <w:r>
              <w:rPr>
                <w:rFonts w:ascii="Calibri" w:hAnsi="Calibri"/>
                <w:b w:val="0"/>
                <w:sz w:val="20"/>
              </w:rPr>
              <w:t>bale-well-exterior-night.jpg</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gallery</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photo-present</w:t>
            </w:r>
          </w:p>
        </w:tc>
        <w:tc>
          <w:tcPr>
            <w:tcW w:type="dxa" w:w="1701"/>
            <w:tcMar>
              <w:top w:w="50" w:type="dxa"/>
              <w:left w:w="50" w:type="dxa"/>
              <w:bottom w:w="50" w:type="dxa"/>
              <w:right w:w="50" w:type="dxa"/>
            </w:tcMar>
            <w:tcMar>
              <w:top w:w="50" w:type="dxa"/>
              <w:left w:w="50" w:type="dxa"/>
              <w:bottom w:w="50" w:type="dxa"/>
              <w:right w:w="50" w:type="dxa"/>
            </w:tcMar>
          </w:tcPr>
          <w:p>
            <w:r/>
            <w:r>
              <w:rPr>
                <w:rFonts w:ascii="Calibri" w:hAnsi="Calibri"/>
                <w:b w:val="0"/>
                <w:sz w:val="20"/>
              </w:rPr>
              <w:t>Bale Well exterior at night with golden lanterns</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The restaurant entrance along Tran Phu Street at night</w:t>
            </w:r>
          </w:p>
        </w:tc>
        <w:tc>
          <w:tcPr>
            <w:tcW w:type="dxa" w:w="1134"/>
            <w:tcMar>
              <w:top w:w="50" w:type="dxa"/>
              <w:left w:w="50" w:type="dxa"/>
              <w:bottom w:w="50" w:type="dxa"/>
              <w:right w:w="50" w:type="dxa"/>
            </w:tcMar>
            <w:tcMar>
              <w:top w:w="50" w:type="dxa"/>
              <w:left w:w="50" w:type="dxa"/>
              <w:bottom w:w="50" w:type="dxa"/>
              <w:right w:w="50" w:type="dxa"/>
            </w:tcMar>
          </w:tcPr>
          <w:p>
            <w:r/>
            <w:r>
              <w:rPr>
                <w:rFonts w:ascii="Calibri" w:hAnsi="Calibri"/>
                <w:b w:val="0"/>
                <w:sz w:val="20"/>
              </w:rPr>
              <w:t>Hoi An Heritage Hub</w:t>
            </w:r>
          </w:p>
        </w:tc>
        <w:tc>
          <w:tcPr>
            <w:tcW w:type="dxa" w:w="1134"/>
            <w:tcMar>
              <w:top w:w="50" w:type="dxa"/>
              <w:left w:w="50" w:type="dxa"/>
              <w:bottom w:w="50" w:type="dxa"/>
              <w:right w:w="50" w:type="dxa"/>
            </w:tcMar>
            <w:tcMar>
              <w:top w:w="50" w:type="dxa"/>
              <w:left w:w="50" w:type="dxa"/>
              <w:bottom w:w="50" w:type="dxa"/>
              <w:right w:w="50" w:type="dxa"/>
            </w:tcMar>
          </w:tcPr>
          <w:p>
            <w:r/>
            <w:r>
              <w:rPr>
                <w:rFonts w:ascii="Calibri" w:hAnsi="Calibri"/>
                <w:b w:val="0"/>
                <w:sz w:val="20"/>
              </w:rPr>
              <w:t>present</w:t>
            </w:r>
          </w:p>
        </w:tc>
      </w:tr>
    </w:tbl>
    <w:p/>
    <w:p>
      <w:pPr>
        <w:pStyle w:val="Heading2"/>
      </w:pPr>
      <w:r>
        <w:t>Tips</w:t>
      </w:r>
    </w:p>
    <w:p>
      <w:r>
        <w:t>Write 2-4 tips: best times to visit, what to order, insider information.</w:t>
      </w:r>
    </w:p>
    <w:tbl>
      <w:tblPr>
        <w:tblStyle w:val="TableGrid"/>
        <w:tblW w:type="auto" w:w="0"/>
        <w:jc w:val="left"/>
        <w:tblLook w:firstColumn="1" w:firstRow="1" w:lastColumn="0" w:lastRow="0" w:noHBand="0" w:noVBand="1" w:val="04A0"/>
      </w:tblPr>
      <w:tblGrid>
        <w:gridCol w:w="9406"/>
      </w:tblGrid>
      <w:tr>
        <w:tc>
          <w:tcPr>
            <w:tcW w:type="dxa" w:w="9921"/>
            <w:shd w:fill="2C3E50" w:val="clear"/>
            <w:tcMar>
              <w:top w:w="50" w:type="dxa"/>
              <w:left w:w="50" w:type="dxa"/>
              <w:bottom w:w="50" w:type="dxa"/>
              <w:right w:w="50" w:type="dxa"/>
            </w:tcMar>
          </w:tcPr>
          <w:p>
            <w:r/>
            <w:r>
              <w:rPr>
                <w:rFonts w:ascii="Calibri" w:hAnsi="Calibri"/>
                <w:b/>
                <w:color w:val="FFFFFF"/>
                <w:sz w:val="20"/>
              </w:rPr>
              <w:t>Tip (single paragraph)</w:t>
            </w:r>
          </w:p>
        </w:tc>
      </w:tr>
      <w:tr>
        <w:tc>
          <w:tcPr>
            <w:tcW w:type="dxa" w:w="9921"/>
            <w:tcMar>
              <w:top w:w="50" w:type="dxa"/>
              <w:left w:w="50" w:type="dxa"/>
              <w:bottom w:w="50" w:type="dxa"/>
              <w:right w:w="50" w:type="dxa"/>
            </w:tcMar>
            <w:tcMar>
              <w:top w:w="50" w:type="dxa"/>
              <w:left w:w="50" w:type="dxa"/>
              <w:bottom w:w="50" w:type="dxa"/>
              <w:right w:w="50" w:type="dxa"/>
            </w:tcMar>
          </w:tcPr>
          <w:p>
            <w:r/>
            <w:r>
              <w:rPr>
                <w:rFonts w:ascii="Calibri" w:hAnsi="Calibri"/>
                <w:b w:val="0"/>
                <w:sz w:val="20"/>
              </w:rPr>
              <w:t>Order the bánh xèo set — it comes with fresh herbs, rice paper, and a dipping sauce that changes daily based on what's available at the morning market.</w:t>
            </w:r>
          </w:p>
        </w:tc>
      </w:tr>
      <w:tr>
        <w:tc>
          <w:tcPr>
            <w:tcW w:type="dxa" w:w="9921"/>
            <w:tcMar>
              <w:top w:w="50" w:type="dxa"/>
              <w:left w:w="50" w:type="dxa"/>
              <w:bottom w:w="50" w:type="dxa"/>
              <w:right w:w="50" w:type="dxa"/>
            </w:tcMar>
            <w:tcMar>
              <w:top w:w="50" w:type="dxa"/>
              <w:left w:w="50" w:type="dxa"/>
              <w:bottom w:w="50" w:type="dxa"/>
              <w:right w:w="50" w:type="dxa"/>
            </w:tcMar>
          </w:tcPr>
          <w:p>
            <w:r/>
            <w:r>
              <w:rPr>
                <w:rFonts w:ascii="Calibri" w:hAnsi="Calibri"/>
                <w:b w:val="0"/>
                <w:sz w:val="20"/>
              </w:rPr>
              <w:t>Try the coconut coffee (cà phê dừa) — a Hoi An specialty that blends robusta coffee with fresh coconut cream.</w:t>
            </w:r>
          </w:p>
        </w:tc>
      </w:tr>
      <w:tr>
        <w:tc>
          <w:tcPr>
            <w:tcW w:type="dxa" w:w="9921"/>
            <w:tcMar>
              <w:top w:w="50" w:type="dxa"/>
              <w:left w:w="50" w:type="dxa"/>
              <w:bottom w:w="50" w:type="dxa"/>
              <w:right w:w="50" w:type="dxa"/>
            </w:tcMar>
            <w:tcMar>
              <w:top w:w="50" w:type="dxa"/>
              <w:left w:w="50" w:type="dxa"/>
              <w:bottom w:w="50" w:type="dxa"/>
              <w:right w:w="50" w:type="dxa"/>
            </w:tcMar>
          </w:tcPr>
          <w:p>
            <w:r/>
            <w:r>
              <w:rPr>
                <w:rFonts w:ascii="Calibri" w:hAnsi="Calibri"/>
                <w:b w:val="0"/>
                <w:sz w:val="20"/>
              </w:rPr>
              <w:t>Arrive before 6 PM to secure a courtyard table. After that, the lantern-lit seating fills up quickly with both locals and tourists.</w:t>
            </w:r>
          </w:p>
        </w:tc>
      </w:tr>
      <w:tr>
        <w:tc>
          <w:tcPr>
            <w:tcW w:type="dxa" w:w="9921"/>
            <w:tcMar>
              <w:top w:w="50" w:type="dxa"/>
              <w:left w:w="50" w:type="dxa"/>
              <w:bottom w:w="50" w:type="dxa"/>
              <w:right w:w="50" w:type="dxa"/>
            </w:tcMar>
            <w:tcMar>
              <w:top w:w="50" w:type="dxa"/>
              <w:left w:w="50" w:type="dxa"/>
              <w:bottom w:w="50" w:type="dxa"/>
              <w:right w:w="50" w:type="dxa"/>
            </w:tcMar>
          </w:tcPr>
          <w:p>
            <w:r/>
            <w:r>
              <w:rPr>
                <w:rFonts w:ascii="Calibri" w:hAnsi="Calibri"/>
                <w:b w:val="0"/>
                <w:sz w:val="20"/>
              </w:rPr>
              <w:t>Ask for the "secret menu" cocktail — the bartender makes a lemongrud-gin cocktail using herbs from the garden that isn't on the printed menu.</w:t>
            </w:r>
          </w:p>
        </w:tc>
      </w:tr>
    </w:tbl>
    <w:p/>
    <w:p>
      <w:pPr>
        <w:pStyle w:val="Heading2"/>
      </w:pPr>
      <w:r>
        <w:t>Highlights (Callout Cards)</w:t>
      </w:r>
    </w:p>
    <w:p>
      <w:r>
        <w:t>Write 2-4 highlights: signature drinks, ambiance features, unique experiences.</w:t>
      </w:r>
    </w:p>
    <w:tbl>
      <w:tblPr>
        <w:tblStyle w:val="TableGrid"/>
        <w:tblW w:type="auto" w:w="0"/>
        <w:jc w:val="left"/>
        <w:tblLook w:firstColumn="1" w:firstRow="1" w:lastColumn="0" w:lastRow="0" w:noHBand="0" w:noVBand="1" w:val="04A0"/>
      </w:tblPr>
      <w:tblGrid>
        <w:gridCol w:w="3135"/>
        <w:gridCol w:w="3135"/>
        <w:gridCol w:w="3135"/>
      </w:tblGrid>
      <w:tr>
        <w:tc>
          <w:tcPr>
            <w:tcW w:type="dxa" w:w="1701"/>
            <w:shd w:fill="2C3E50" w:val="clear"/>
            <w:tcMar>
              <w:top w:w="50" w:type="dxa"/>
              <w:left w:w="50" w:type="dxa"/>
              <w:bottom w:w="50" w:type="dxa"/>
              <w:right w:w="50" w:type="dxa"/>
            </w:tcMar>
          </w:tcPr>
          <w:p>
            <w:r/>
            <w:r>
              <w:rPr>
                <w:rFonts w:ascii="Calibri" w:hAnsi="Calibri"/>
                <w:b/>
                <w:color w:val="FFFFFF"/>
                <w:sz w:val="20"/>
              </w:rPr>
              <w:t>Title</w:t>
            </w:r>
          </w:p>
        </w:tc>
        <w:tc>
          <w:tcPr>
            <w:tcW w:type="dxa" w:w="5669"/>
            <w:shd w:fill="2C3E50" w:val="clear"/>
            <w:tcMar>
              <w:top w:w="50" w:type="dxa"/>
              <w:left w:w="50" w:type="dxa"/>
              <w:bottom w:w="50" w:type="dxa"/>
              <w:right w:w="50" w:type="dxa"/>
            </w:tcMar>
          </w:tcPr>
          <w:p>
            <w:r/>
            <w:r>
              <w:rPr>
                <w:rFonts w:ascii="Calibri" w:hAnsi="Calibri"/>
                <w:b/>
                <w:color w:val="FFFFFF"/>
                <w:sz w:val="20"/>
              </w:rPr>
              <w:t>Description</w:t>
            </w:r>
          </w:p>
        </w:tc>
        <w:tc>
          <w:tcPr>
            <w:tcW w:type="dxa" w:w="2551"/>
            <w:shd w:fill="2C3E50" w:val="clear"/>
            <w:tcMar>
              <w:top w:w="50" w:type="dxa"/>
              <w:left w:w="50" w:type="dxa"/>
              <w:bottom w:w="50" w:type="dxa"/>
              <w:right w:w="50" w:type="dxa"/>
            </w:tcMar>
          </w:tcPr>
          <w:p>
            <w:r/>
            <w:r>
              <w:rPr>
                <w:rFonts w:ascii="Calibri" w:hAnsi="Calibri"/>
                <w:b/>
                <w:color w:val="FFFFFF"/>
                <w:sz w:val="20"/>
              </w:rPr>
              <w:t>Icon</w:t>
            </w:r>
          </w:p>
        </w:tc>
      </w:tr>
      <w:tr>
        <w:tc>
          <w:tcPr>
            <w:tcW w:type="dxa" w:w="1701"/>
            <w:tcMar>
              <w:top w:w="50" w:type="dxa"/>
              <w:left w:w="50" w:type="dxa"/>
              <w:bottom w:w="50" w:type="dxa"/>
              <w:right w:w="50" w:type="dxa"/>
            </w:tcMar>
            <w:tcMar>
              <w:top w:w="50" w:type="dxa"/>
              <w:left w:w="50" w:type="dxa"/>
              <w:bottom w:w="50" w:type="dxa"/>
              <w:right w:w="50" w:type="dxa"/>
            </w:tcMar>
          </w:tcPr>
          <w:p>
            <w:r/>
            <w:r>
              <w:rPr>
                <w:rFonts w:ascii="Calibri" w:hAnsi="Calibri"/>
                <w:b w:val="0"/>
                <w:sz w:val="20"/>
              </w:rPr>
              <w:t>Bánh Xèo</w:t>
            </w:r>
          </w:p>
        </w:tc>
        <w:tc>
          <w:tcPr>
            <w:tcW w:type="dxa" w:w="5669"/>
            <w:tcMar>
              <w:top w:w="50" w:type="dxa"/>
              <w:left w:w="50" w:type="dxa"/>
              <w:bottom w:w="50" w:type="dxa"/>
              <w:right w:w="50" w:type="dxa"/>
            </w:tcMar>
            <w:tcMar>
              <w:top w:w="50" w:type="dxa"/>
              <w:left w:w="50" w:type="dxa"/>
              <w:bottom w:w="50" w:type="dxa"/>
              <w:right w:w="50" w:type="dxa"/>
            </w:tcMar>
          </w:tcPr>
          <w:p>
            <w:r/>
            <w:r>
              <w:rPr>
                <w:rFonts w:ascii="Calibri" w:hAnsi="Calibri"/>
                <w:b w:val="0"/>
                <w:sz w:val="20"/>
              </w:rPr>
              <w:t>Crispy sizzling crepes filled with shrimp, pork, and bean sprouts — the dish Bale Well is famous for.</w:t>
            </w:r>
          </w:p>
        </w:tc>
        <w:tc>
          <w:tcPr>
            <w:tcW w:type="dxa" w:w="2551"/>
            <w:tcMar>
              <w:top w:w="50" w:type="dxa"/>
              <w:left w:w="50" w:type="dxa"/>
              <w:bottom w:w="50" w:type="dxa"/>
              <w:right w:w="50" w:type="dxa"/>
            </w:tcMar>
            <w:tcMar>
              <w:top w:w="50" w:type="dxa"/>
              <w:left w:w="50" w:type="dxa"/>
              <w:bottom w:w="50" w:type="dxa"/>
              <w:right w:w="50" w:type="dxa"/>
            </w:tcMar>
          </w:tcPr>
          <w:p>
            <w:r/>
            <w:r>
              <w:rPr>
                <w:rFonts w:ascii="Calibri" w:hAnsi="Calibri"/>
                <w:b w:val="0"/>
                <w:sz w:val="20"/>
              </w:rPr>
              <w:t>cooking</w:t>
            </w:r>
          </w:p>
        </w:tc>
      </w:tr>
      <w:tr>
        <w:tc>
          <w:tcPr>
            <w:tcW w:type="dxa" w:w="1701"/>
            <w:tcMar>
              <w:top w:w="50" w:type="dxa"/>
              <w:left w:w="50" w:type="dxa"/>
              <w:bottom w:w="50" w:type="dxa"/>
              <w:right w:w="50" w:type="dxa"/>
            </w:tcMar>
            <w:tcMar>
              <w:top w:w="50" w:type="dxa"/>
              <w:left w:w="50" w:type="dxa"/>
              <w:bottom w:w="50" w:type="dxa"/>
              <w:right w:w="50" w:type="dxa"/>
            </w:tcMar>
          </w:tcPr>
          <w:p>
            <w:r/>
            <w:r>
              <w:rPr>
                <w:rFonts w:ascii="Calibri" w:hAnsi="Calibri"/>
                <w:b w:val="0"/>
                <w:sz w:val="20"/>
              </w:rPr>
              <w:t>Lantern Courtyard</w:t>
            </w:r>
          </w:p>
        </w:tc>
        <w:tc>
          <w:tcPr>
            <w:tcW w:type="dxa" w:w="5669"/>
            <w:tcMar>
              <w:top w:w="50" w:type="dxa"/>
              <w:left w:w="50" w:type="dxa"/>
              <w:bottom w:w="50" w:type="dxa"/>
              <w:right w:w="50" w:type="dxa"/>
            </w:tcMar>
            <w:tcMar>
              <w:top w:w="50" w:type="dxa"/>
              <w:left w:w="50" w:type="dxa"/>
              <w:bottom w:w="50" w:type="dxa"/>
              <w:right w:w="50" w:type="dxa"/>
            </w:tcMar>
          </w:tcPr>
          <w:p>
            <w:r/>
            <w:r>
              <w:rPr>
                <w:rFonts w:ascii="Calibri" w:hAnsi="Calibri"/>
                <w:b w:val="0"/>
                <w:sz w:val="20"/>
              </w:rPr>
              <w:t>An intimate outdoor dining space illuminated by hand-painted silk lanterns, steps from the Ancient Town.</w:t>
            </w:r>
          </w:p>
        </w:tc>
        <w:tc>
          <w:tcPr>
            <w:tcW w:type="dxa" w:w="2551"/>
            <w:tcMar>
              <w:top w:w="50" w:type="dxa"/>
              <w:left w:w="50" w:type="dxa"/>
              <w:bottom w:w="50" w:type="dxa"/>
              <w:right w:w="50" w:type="dxa"/>
            </w:tcMar>
            <w:tcMar>
              <w:top w:w="50" w:type="dxa"/>
              <w:left w:w="50" w:type="dxa"/>
              <w:bottom w:w="50" w:type="dxa"/>
              <w:right w:w="50" w:type="dxa"/>
            </w:tcMar>
          </w:tcPr>
          <w:p>
            <w:r/>
            <w:r>
              <w:rPr>
                <w:rFonts w:ascii="Calibri" w:hAnsi="Calibri"/>
                <w:b w:val="0"/>
                <w:sz w:val="20"/>
              </w:rPr>
              <w:t>lantern</w:t>
            </w:r>
          </w:p>
        </w:tc>
      </w:tr>
      <w:tr>
        <w:tc>
          <w:tcPr>
            <w:tcW w:type="dxa" w:w="1701"/>
            <w:tcMar>
              <w:top w:w="50" w:type="dxa"/>
              <w:left w:w="50" w:type="dxa"/>
              <w:bottom w:w="50" w:type="dxa"/>
              <w:right w:w="50" w:type="dxa"/>
            </w:tcMar>
            <w:tcMar>
              <w:top w:w="50" w:type="dxa"/>
              <w:left w:w="50" w:type="dxa"/>
              <w:bottom w:w="50" w:type="dxa"/>
              <w:right w:w="50" w:type="dxa"/>
            </w:tcMar>
          </w:tcPr>
          <w:p>
            <w:r/>
            <w:r>
              <w:rPr>
                <w:rFonts w:ascii="Calibri" w:hAnsi="Calibri"/>
                <w:b w:val="0"/>
                <w:sz w:val="20"/>
              </w:rPr>
              <w:t>Coconut Coffee</w:t>
            </w:r>
          </w:p>
        </w:tc>
        <w:tc>
          <w:tcPr>
            <w:tcW w:type="dxa" w:w="5669"/>
            <w:tcMar>
              <w:top w:w="50" w:type="dxa"/>
              <w:left w:w="50" w:type="dxa"/>
              <w:bottom w:w="50" w:type="dxa"/>
              <w:right w:w="50" w:type="dxa"/>
            </w:tcMar>
            <w:tcMar>
              <w:top w:w="50" w:type="dxa"/>
              <w:left w:w="50" w:type="dxa"/>
              <w:bottom w:w="50" w:type="dxa"/>
              <w:right w:w="50" w:type="dxa"/>
            </w:tcMar>
          </w:tcPr>
          <w:p>
            <w:r/>
            <w:r>
              <w:rPr>
                <w:rFonts w:ascii="Calibri" w:hAnsi="Calibri"/>
                <w:b w:val="0"/>
                <w:sz w:val="20"/>
              </w:rPr>
              <w:t>A Hoi An specialty blending robusta coffee with fresh coconut cream — creamy, bold, and unforgettable.</w:t>
            </w:r>
          </w:p>
        </w:tc>
        <w:tc>
          <w:tcPr>
            <w:tcW w:type="dxa" w:w="2551"/>
            <w:tcMar>
              <w:top w:w="50" w:type="dxa"/>
              <w:left w:w="50" w:type="dxa"/>
              <w:bottom w:w="50" w:type="dxa"/>
              <w:right w:w="50" w:type="dxa"/>
            </w:tcMar>
            <w:tcMar>
              <w:top w:w="50" w:type="dxa"/>
              <w:left w:w="50" w:type="dxa"/>
              <w:bottom w:w="50" w:type="dxa"/>
              <w:right w:w="50" w:type="dxa"/>
            </w:tcMar>
          </w:tcPr>
          <w:p>
            <w:r/>
            <w:r>
              <w:rPr>
                <w:rFonts w:ascii="Calibri" w:hAnsi="Calibri"/>
                <w:b w:val="0"/>
                <w:sz w:val="20"/>
              </w:rPr>
              <w:t>coffee</w:t>
            </w:r>
          </w:p>
        </w:tc>
      </w:tr>
      <w:tr>
        <w:tc>
          <w:tcPr>
            <w:tcW w:type="dxa" w:w="1701"/>
            <w:tcMar>
              <w:top w:w="50" w:type="dxa"/>
              <w:left w:w="50" w:type="dxa"/>
              <w:bottom w:w="50" w:type="dxa"/>
              <w:right w:w="50" w:type="dxa"/>
            </w:tcMar>
            <w:tcMar>
              <w:top w:w="50" w:type="dxa"/>
              <w:left w:w="50" w:type="dxa"/>
              <w:bottom w:w="50" w:type="dxa"/>
              <w:right w:w="50" w:type="dxa"/>
            </w:tcMar>
          </w:tcPr>
          <w:p>
            <w:r/>
            <w:r>
              <w:rPr>
                <w:rFonts w:ascii="Calibri" w:hAnsi="Calibri"/>
                <w:b w:val="0"/>
                <w:sz w:val="20"/>
              </w:rPr>
              <w:t>Family Heritage</w:t>
            </w:r>
          </w:p>
        </w:tc>
        <w:tc>
          <w:tcPr>
            <w:tcW w:type="dxa" w:w="5669"/>
            <w:tcMar>
              <w:top w:w="50" w:type="dxa"/>
              <w:left w:w="50" w:type="dxa"/>
              <w:bottom w:w="50" w:type="dxa"/>
              <w:right w:w="50" w:type="dxa"/>
            </w:tcMar>
            <w:tcMar>
              <w:top w:w="50" w:type="dxa"/>
              <w:left w:w="50" w:type="dxa"/>
              <w:bottom w:w="50" w:type="dxa"/>
              <w:right w:w="50" w:type="dxa"/>
            </w:tcMar>
          </w:tcPr>
          <w:p>
            <w:r/>
            <w:r>
              <w:rPr>
                <w:rFonts w:ascii="Calibri" w:hAnsi="Calibri"/>
                <w:b w:val="0"/>
                <w:sz w:val="20"/>
              </w:rPr>
              <w:t>Three generations of the same family have run this restaurant since the 1980s, preserving authentic recipes.</w:t>
            </w:r>
          </w:p>
        </w:tc>
        <w:tc>
          <w:tcPr>
            <w:tcW w:type="dxa" w:w="2551"/>
            <w:tcMar>
              <w:top w:w="50" w:type="dxa"/>
              <w:left w:w="50" w:type="dxa"/>
              <w:bottom w:w="50" w:type="dxa"/>
              <w:right w:w="50" w:type="dxa"/>
            </w:tcMar>
            <w:tcMar>
              <w:top w:w="50" w:type="dxa"/>
              <w:left w:w="50" w:type="dxa"/>
              <w:bottom w:w="50" w:type="dxa"/>
              <w:right w:w="50" w:type="dxa"/>
            </w:tcMar>
          </w:tcPr>
          <w:p>
            <w:r/>
            <w:r>
              <w:rPr>
                <w:rFonts w:ascii="Calibri" w:hAnsi="Calibri"/>
                <w:b w:val="0"/>
                <w:sz w:val="20"/>
              </w:rPr>
              <w:t>family-owned</w:t>
            </w:r>
          </w:p>
        </w:tc>
      </w:tr>
    </w:tbl>
    <w:p/>
    <w:p>
      <w:pPr>
        <w:pStyle w:val="Heading2"/>
      </w:pPr>
      <w:r>
        <w:t>Stories (Editorial Narratives)</w:t>
      </w:r>
    </w:p>
    <w:p>
      <w:r>
        <w:t>Write 1-2 stories about the place's history, atmosphere, or cultural significance.</w:t>
      </w:r>
    </w:p>
    <w:tbl>
      <w:tblPr>
        <w:tblStyle w:val="TableGrid"/>
        <w:tblW w:type="auto" w:w="0"/>
        <w:jc w:val="left"/>
        <w:tblLook w:firstColumn="1" w:firstRow="1" w:lastColumn="0" w:lastRow="0" w:noHBand="0" w:noVBand="1" w:val="04A0"/>
      </w:tblPr>
      <w:tblGrid>
        <w:gridCol w:w="4703"/>
        <w:gridCol w:w="4703"/>
      </w:tblGrid>
      <w:tr>
        <w:tc>
          <w:tcPr>
            <w:tcW w:type="dxa" w:w="2268"/>
            <w:shd w:fill="2C3E50" w:val="clear"/>
            <w:tcMar>
              <w:top w:w="50" w:type="dxa"/>
              <w:left w:w="50" w:type="dxa"/>
              <w:bottom w:w="50" w:type="dxa"/>
              <w:right w:w="50" w:type="dxa"/>
            </w:tcMar>
          </w:tcPr>
          <w:p>
            <w:r/>
            <w:r>
              <w:rPr>
                <w:rFonts w:ascii="Calibri" w:hAnsi="Calibri"/>
                <w:b/>
                <w:color w:val="FFFFFF"/>
                <w:sz w:val="20"/>
              </w:rPr>
              <w:t>Headline</w:t>
            </w:r>
          </w:p>
        </w:tc>
        <w:tc>
          <w:tcPr>
            <w:tcW w:type="dxa" w:w="7654"/>
            <w:shd w:fill="2C3E50" w:val="clear"/>
            <w:tcMar>
              <w:top w:w="50" w:type="dxa"/>
              <w:left w:w="50" w:type="dxa"/>
              <w:bottom w:w="50" w:type="dxa"/>
              <w:right w:w="50" w:type="dxa"/>
            </w:tcMar>
          </w:tcPr>
          <w:p>
            <w:r/>
            <w:r>
              <w:rPr>
                <w:rFonts w:ascii="Calibri" w:hAnsi="Calibri"/>
                <w:b/>
                <w:color w:val="FFFFFF"/>
                <w:sz w:val="20"/>
              </w:rPr>
              <w:t>Body (2-3 paragraphs)</w:t>
            </w:r>
          </w:p>
        </w:tc>
      </w:tr>
      <w:tr>
        <w:tc>
          <w:tcPr>
            <w:tcW w:type="dxa" w:w="2268"/>
            <w:tcMar>
              <w:top w:w="50" w:type="dxa"/>
              <w:left w:w="50" w:type="dxa"/>
              <w:bottom w:w="50" w:type="dxa"/>
              <w:right w:w="50" w:type="dxa"/>
            </w:tcMar>
            <w:tcMar>
              <w:top w:w="50" w:type="dxa"/>
              <w:left w:w="50" w:type="dxa"/>
              <w:bottom w:w="50" w:type="dxa"/>
              <w:right w:w="50" w:type="dxa"/>
            </w:tcMar>
          </w:tcPr>
          <w:p>
            <w:r/>
            <w:r>
              <w:rPr>
                <w:rFonts w:ascii="Calibri" w:hAnsi="Calibri"/>
                <w:b w:val="0"/>
                <w:sz w:val="20"/>
              </w:rPr>
              <w:t>The Art of the Wrap</w:t>
            </w:r>
          </w:p>
        </w:tc>
        <w:tc>
          <w:tcPr>
            <w:tcW w:type="dxa" w:w="7654"/>
            <w:tcMar>
              <w:top w:w="50" w:type="dxa"/>
              <w:left w:w="50" w:type="dxa"/>
              <w:bottom w:w="50" w:type="dxa"/>
              <w:right w:w="50" w:type="dxa"/>
            </w:tcMar>
            <w:tcMar>
              <w:top w:w="50" w:type="dxa"/>
              <w:left w:w="50" w:type="dxa"/>
              <w:bottom w:w="50" w:type="dxa"/>
              <w:right w:w="50" w:type="dxa"/>
            </w:tcMar>
          </w:tcPr>
          <w:p>
            <w:r/>
            <w:r>
              <w:rPr>
                <w:rFonts w:ascii="Calibri" w:hAnsi="Calibri"/>
                <w:b w:val="0"/>
                <w:sz w:val="20"/>
              </w:rPr>
              <w:t>At Bale Well, eating bánh xèo is a ritual. You tear a piece of rice paper, layer it with mustard greens, herbs, and a strip of the crispy crepe, then roll it all together and dip it into the nuoc cham sauce. The balance of textures — the crunch of the crepe, the freshness of the herbs, the tang of the dipping sauce — is what keeps locals coming back day after day.</w:t>
              <w:br/>
              <w:br/>
              <w:t>The recipe hasn't changed in decades. The family sources their herbs from the same vegetable gardens in Trà Quế village that have supplied Hoi An restaurants for generations.</w:t>
            </w:r>
          </w:p>
        </w:tc>
      </w:tr>
      <w:tr>
        <w:tc>
          <w:tcPr>
            <w:tcW w:type="dxa" w:w="2268"/>
            <w:tcMar>
              <w:top w:w="50" w:type="dxa"/>
              <w:left w:w="50" w:type="dxa"/>
              <w:bottom w:w="50" w:type="dxa"/>
              <w:right w:w="50" w:type="dxa"/>
            </w:tcMar>
          </w:tcPr>
          <w:p>
            <w:r/>
            <w:r>
              <w:rPr>
                <w:rFonts w:ascii="Calibri" w:hAnsi="Calibri"/>
                <w:b w:val="0"/>
                <w:sz w:val="20"/>
              </w:rPr>
            </w:r>
          </w:p>
        </w:tc>
        <w:tc>
          <w:tcPr>
            <w:tcW w:type="dxa" w:w="7654"/>
            <w:tcMar>
              <w:top w:w="50" w:type="dxa"/>
              <w:left w:w="50" w:type="dxa"/>
              <w:bottom w:w="50" w:type="dxa"/>
              <w:right w:w="50" w:type="dxa"/>
            </w:tcMar>
          </w:tcPr>
          <w:p>
            <w:r/>
            <w:r>
              <w:rPr>
                <w:rFonts w:ascii="Calibri" w:hAnsi="Calibri"/>
                <w:b w:val="0"/>
                <w:sz w:val="20"/>
              </w:rPr>
            </w:r>
          </w:p>
        </w:tc>
      </w:tr>
    </w:tbl>
    <w:p>
      <w:r>
        <w:br w:type="page"/>
      </w:r>
    </w:p>
    <w:p/>
    <w:p>
      <w:pPr>
        <w:jc w:val="center"/>
      </w:pPr>
      <w:r>
        <w:rPr>
          <w:b/>
          <w:color w:val="D4A017"/>
          <w:sz w:val="48"/>
        </w:rPr>
        <w:t>SAMPLE 3: Nature Escape</w:t>
      </w:r>
    </w:p>
    <w:p>
      <w:pPr>
        <w:jc w:val="center"/>
      </w:pPr>
      <w:r>
        <w:rPr>
          <w:color w:val="555555"/>
          <w:sz w:val="36"/>
        </w:rPr>
        <w:t>Cam Thanh Coconut Village (Rừng Dừa Bảy Mẫu)</w:t>
      </w:r>
    </w:p>
    <w:p/>
    <w:p>
      <w:pPr>
        <w:pStyle w:val="Heading2"/>
      </w:pPr>
      <w:r>
        <w:t>Core Information</w:t>
      </w:r>
    </w:p>
    <w:tbl>
      <w:tblPr>
        <w:tblStyle w:val="TableGrid"/>
        <w:tblW w:type="auto" w:w="0"/>
        <w:jc w:val="left"/>
        <w:tblLook w:firstColumn="1" w:firstRow="1" w:lastColumn="0" w:lastRow="0" w:noHBand="0" w:noVBand="1" w:val="04A0"/>
      </w:tblPr>
      <w:tblGrid>
        <w:gridCol w:w="4703"/>
        <w:gridCol w:w="4703"/>
      </w:tblGrid>
      <w:tr>
        <w:tc>
          <w:tcPr>
            <w:tcW w:type="dxa" w:w="2268"/>
            <w:shd w:fill="2C3E50" w:val="clear"/>
            <w:tcMar>
              <w:top w:w="50" w:type="dxa"/>
              <w:left w:w="50" w:type="dxa"/>
              <w:bottom w:w="50" w:type="dxa"/>
              <w:right w:w="50" w:type="dxa"/>
            </w:tcMar>
          </w:tcPr>
          <w:p>
            <w:r/>
            <w:r>
              <w:rPr>
                <w:rFonts w:ascii="Calibri" w:hAnsi="Calibri"/>
                <w:b/>
                <w:color w:val="FFFFFF"/>
                <w:sz w:val="20"/>
              </w:rPr>
              <w:t>Field</w:t>
            </w:r>
          </w:p>
        </w:tc>
        <w:tc>
          <w:tcPr>
            <w:tcW w:type="dxa" w:w="7654"/>
            <w:shd w:fill="2C3E50" w:val="clear"/>
            <w:tcMar>
              <w:top w:w="50" w:type="dxa"/>
              <w:left w:w="50" w:type="dxa"/>
              <w:bottom w:w="50" w:type="dxa"/>
              <w:right w:w="50" w:type="dxa"/>
            </w:tcMar>
          </w:tcPr>
          <w:p>
            <w:r/>
            <w:r>
              <w:rPr>
                <w:rFonts w:ascii="Calibri" w:hAnsi="Calibri"/>
                <w:b/>
                <w:color w:val="FFFFFF"/>
                <w:sz w:val="20"/>
              </w:rPr>
              <w:t>Value</w:t>
            </w:r>
          </w:p>
        </w:tc>
      </w:tr>
      <w:tr>
        <w:tc>
          <w:tcPr>
            <w:tcW w:type="dxa" w:w="2268"/>
            <w:tcMar>
              <w:top w:w="50" w:type="dxa"/>
              <w:left w:w="50" w:type="dxa"/>
              <w:bottom w:w="50" w:type="dxa"/>
              <w:right w:w="50" w:type="dxa"/>
            </w:tcMar>
            <w:tcMar>
              <w:top w:w="50" w:type="dxa"/>
              <w:left w:w="50" w:type="dxa"/>
              <w:bottom w:w="50" w:type="dxa"/>
              <w:right w:w="50" w:type="dxa"/>
            </w:tcMar>
            <w:tcMar>
              <w:top w:w="50" w:type="dxa"/>
              <w:left w:w="50" w:type="dxa"/>
              <w:bottom w:w="50" w:type="dxa"/>
              <w:right w:w="50" w:type="dxa"/>
            </w:tcMar>
          </w:tcPr>
          <w:p>
            <w:r/>
            <w:r>
              <w:rPr>
                <w:rFonts w:ascii="Calibri" w:hAnsi="Calibri"/>
                <w:b/>
                <w:sz w:val="20"/>
              </w:rPr>
              <w:t>Place Name</w:t>
            </w:r>
          </w:p>
        </w:tc>
        <w:tc>
          <w:tcPr>
            <w:tcW w:type="dxa" w:w="7654"/>
            <w:tcMar>
              <w:top w:w="50" w:type="dxa"/>
              <w:left w:w="50" w:type="dxa"/>
              <w:bottom w:w="50" w:type="dxa"/>
              <w:right w:w="50" w:type="dxa"/>
            </w:tcMar>
            <w:tcMar>
              <w:top w:w="50" w:type="dxa"/>
              <w:left w:w="50" w:type="dxa"/>
              <w:bottom w:w="50" w:type="dxa"/>
              <w:right w:w="50" w:type="dxa"/>
            </w:tcMar>
          </w:tcPr>
          <w:p>
            <w:r/>
            <w:r>
              <w:rPr>
                <w:rFonts w:ascii="Calibri" w:hAnsi="Calibri"/>
                <w:b w:val="0"/>
                <w:sz w:val="20"/>
              </w:rPr>
              <w:t>Cam Thanh Coconut Village (Rừng Dừa Bảy Mẫu)</w:t>
            </w:r>
          </w:p>
        </w:tc>
      </w:tr>
      <w:tr>
        <w:tc>
          <w:tcPr>
            <w:tcW w:type="dxa" w:w="2268"/>
            <w:tcMar>
              <w:top w:w="50" w:type="dxa"/>
              <w:left w:w="50" w:type="dxa"/>
              <w:bottom w:w="50" w:type="dxa"/>
              <w:right w:w="50" w:type="dxa"/>
            </w:tcMar>
            <w:tcMar>
              <w:top w:w="50" w:type="dxa"/>
              <w:left w:w="50" w:type="dxa"/>
              <w:bottom w:w="50" w:type="dxa"/>
              <w:right w:w="50" w:type="dxa"/>
            </w:tcMar>
            <w:tcMar>
              <w:top w:w="50" w:type="dxa"/>
              <w:left w:w="50" w:type="dxa"/>
              <w:bottom w:w="50" w:type="dxa"/>
              <w:right w:w="50" w:type="dxa"/>
            </w:tcMar>
          </w:tcPr>
          <w:p>
            <w:r/>
            <w:r>
              <w:rPr>
                <w:rFonts w:ascii="Calibri" w:hAnsi="Calibri"/>
                <w:b/>
                <w:sz w:val="20"/>
              </w:rPr>
              <w:t>Slug</w:t>
            </w:r>
          </w:p>
        </w:tc>
        <w:tc>
          <w:tcPr>
            <w:tcW w:type="dxa" w:w="7654"/>
            <w:tcMar>
              <w:top w:w="50" w:type="dxa"/>
              <w:left w:w="50" w:type="dxa"/>
              <w:bottom w:w="50" w:type="dxa"/>
              <w:right w:w="50" w:type="dxa"/>
            </w:tcMar>
            <w:tcMar>
              <w:top w:w="50" w:type="dxa"/>
              <w:left w:w="50" w:type="dxa"/>
              <w:bottom w:w="50" w:type="dxa"/>
              <w:right w:w="50" w:type="dxa"/>
            </w:tcMar>
          </w:tcPr>
          <w:p>
            <w:r/>
            <w:r>
              <w:rPr>
                <w:rFonts w:ascii="Calibri" w:hAnsi="Calibri"/>
                <w:b w:val="0"/>
                <w:sz w:val="20"/>
              </w:rPr>
              <w:t>cam-thanh-coconut-village</w:t>
            </w:r>
          </w:p>
        </w:tc>
      </w:tr>
      <w:tr>
        <w:tc>
          <w:tcPr>
            <w:tcW w:type="dxa" w:w="2268"/>
            <w:tcMar>
              <w:top w:w="50" w:type="dxa"/>
              <w:left w:w="50" w:type="dxa"/>
              <w:bottom w:w="50" w:type="dxa"/>
              <w:right w:w="50" w:type="dxa"/>
            </w:tcMar>
            <w:tcMar>
              <w:top w:w="50" w:type="dxa"/>
              <w:left w:w="50" w:type="dxa"/>
              <w:bottom w:w="50" w:type="dxa"/>
              <w:right w:w="50" w:type="dxa"/>
            </w:tcMar>
            <w:tcMar>
              <w:top w:w="50" w:type="dxa"/>
              <w:left w:w="50" w:type="dxa"/>
              <w:bottom w:w="50" w:type="dxa"/>
              <w:right w:w="50" w:type="dxa"/>
            </w:tcMar>
          </w:tcPr>
          <w:p>
            <w:r/>
            <w:r>
              <w:rPr>
                <w:rFonts w:ascii="Calibri" w:hAnsi="Calibri"/>
                <w:b/>
                <w:sz w:val="20"/>
              </w:rPr>
              <w:t>Category</w:t>
            </w:r>
          </w:p>
        </w:tc>
        <w:tc>
          <w:tcPr>
            <w:tcW w:type="dxa" w:w="7654"/>
            <w:tcMar>
              <w:top w:w="50" w:type="dxa"/>
              <w:left w:w="50" w:type="dxa"/>
              <w:bottom w:w="50" w:type="dxa"/>
              <w:right w:w="50" w:type="dxa"/>
            </w:tcMar>
            <w:tcMar>
              <w:top w:w="50" w:type="dxa"/>
              <w:left w:w="50" w:type="dxa"/>
              <w:bottom w:w="50" w:type="dxa"/>
              <w:right w:w="50" w:type="dxa"/>
            </w:tcMar>
          </w:tcPr>
          <w:p>
            <w:r/>
            <w:r>
              <w:rPr>
                <w:rFonts w:ascii="Calibri" w:hAnsi="Calibri"/>
                <w:b w:val="0"/>
                <w:sz w:val="20"/>
              </w:rPr>
              <w:t>nature-escape</w:t>
            </w:r>
          </w:p>
        </w:tc>
      </w:tr>
      <w:tr>
        <w:tc>
          <w:tcPr>
            <w:tcW w:type="dxa" w:w="2268"/>
            <w:tcMar>
              <w:top w:w="50" w:type="dxa"/>
              <w:left w:w="50" w:type="dxa"/>
              <w:bottom w:w="50" w:type="dxa"/>
              <w:right w:w="50" w:type="dxa"/>
            </w:tcMar>
            <w:tcMar>
              <w:top w:w="50" w:type="dxa"/>
              <w:left w:w="50" w:type="dxa"/>
              <w:bottom w:w="50" w:type="dxa"/>
              <w:right w:w="50" w:type="dxa"/>
            </w:tcMar>
            <w:tcMar>
              <w:top w:w="50" w:type="dxa"/>
              <w:left w:w="50" w:type="dxa"/>
              <w:bottom w:w="50" w:type="dxa"/>
              <w:right w:w="50" w:type="dxa"/>
            </w:tcMar>
          </w:tcPr>
          <w:p>
            <w:r/>
            <w:r>
              <w:rPr>
                <w:rFonts w:ascii="Calibri" w:hAnsi="Calibri"/>
                <w:b/>
                <w:sz w:val="20"/>
              </w:rPr>
              <w:t>Address</w:t>
            </w:r>
          </w:p>
        </w:tc>
        <w:tc>
          <w:tcPr>
            <w:tcW w:type="dxa" w:w="7654"/>
            <w:tcMar>
              <w:top w:w="50" w:type="dxa"/>
              <w:left w:w="50" w:type="dxa"/>
              <w:bottom w:w="50" w:type="dxa"/>
              <w:right w:w="50" w:type="dxa"/>
            </w:tcMar>
            <w:tcMar>
              <w:top w:w="50" w:type="dxa"/>
              <w:left w:w="50" w:type="dxa"/>
              <w:bottom w:w="50" w:type="dxa"/>
              <w:right w:w="50" w:type="dxa"/>
            </w:tcMar>
          </w:tcPr>
          <w:p>
            <w:r/>
            <w:r>
              <w:rPr>
                <w:rFonts w:ascii="Calibri" w:hAnsi="Calibri"/>
                <w:b w:val="0"/>
                <w:sz w:val="20"/>
              </w:rPr>
              <w:t>Cam Thanh Village, Hoi An</w:t>
            </w:r>
          </w:p>
        </w:tc>
      </w:tr>
      <w:tr>
        <w:tc>
          <w:tcPr>
            <w:tcW w:type="dxa" w:w="2268"/>
            <w:tcMar>
              <w:top w:w="50" w:type="dxa"/>
              <w:left w:w="50" w:type="dxa"/>
              <w:bottom w:w="50" w:type="dxa"/>
              <w:right w:w="50" w:type="dxa"/>
            </w:tcMar>
            <w:tcMar>
              <w:top w:w="50" w:type="dxa"/>
              <w:left w:w="50" w:type="dxa"/>
              <w:bottom w:w="50" w:type="dxa"/>
              <w:right w:w="50" w:type="dxa"/>
            </w:tcMar>
            <w:tcMar>
              <w:top w:w="50" w:type="dxa"/>
              <w:left w:w="50" w:type="dxa"/>
              <w:bottom w:w="50" w:type="dxa"/>
              <w:right w:w="50" w:type="dxa"/>
            </w:tcMar>
          </w:tcPr>
          <w:p>
            <w:r/>
            <w:r>
              <w:rPr>
                <w:rFonts w:ascii="Calibri" w:hAnsi="Calibri"/>
                <w:b/>
                <w:sz w:val="20"/>
              </w:rPr>
              <w:t>Coordinates</w:t>
            </w:r>
          </w:p>
        </w:tc>
        <w:tc>
          <w:tcPr>
            <w:tcW w:type="dxa" w:w="7654"/>
            <w:tcMar>
              <w:top w:w="50" w:type="dxa"/>
              <w:left w:w="50" w:type="dxa"/>
              <w:bottom w:w="50" w:type="dxa"/>
              <w:right w:w="50" w:type="dxa"/>
            </w:tcMar>
            <w:tcMar>
              <w:top w:w="50" w:type="dxa"/>
              <w:left w:w="50" w:type="dxa"/>
              <w:bottom w:w="50" w:type="dxa"/>
              <w:right w:w="50" w:type="dxa"/>
            </w:tcMar>
          </w:tcPr>
          <w:p>
            <w:r/>
            <w:r>
              <w:rPr>
                <w:rFonts w:ascii="Calibri" w:hAnsi="Calibri"/>
                <w:b w:val="0"/>
                <w:sz w:val="20"/>
              </w:rPr>
              <w:t>15.86200, 108.35500</w:t>
            </w:r>
          </w:p>
        </w:tc>
      </w:tr>
      <w:tr>
        <w:tc>
          <w:tcPr>
            <w:tcW w:type="dxa" w:w="2268"/>
            <w:tcMar>
              <w:top w:w="50" w:type="dxa"/>
              <w:left w:w="50" w:type="dxa"/>
              <w:bottom w:w="50" w:type="dxa"/>
              <w:right w:w="50" w:type="dxa"/>
            </w:tcMar>
            <w:tcMar>
              <w:top w:w="50" w:type="dxa"/>
              <w:left w:w="50" w:type="dxa"/>
              <w:bottom w:w="50" w:type="dxa"/>
              <w:right w:w="50" w:type="dxa"/>
            </w:tcMar>
            <w:tcMar>
              <w:top w:w="50" w:type="dxa"/>
              <w:left w:w="50" w:type="dxa"/>
              <w:bottom w:w="50" w:type="dxa"/>
              <w:right w:w="50" w:type="dxa"/>
            </w:tcMar>
          </w:tcPr>
          <w:p>
            <w:r/>
            <w:r>
              <w:rPr>
                <w:rFonts w:ascii="Calibri" w:hAnsi="Calibri"/>
                <w:b/>
                <w:sz w:val="20"/>
              </w:rPr>
              <w:t>Sort Order</w:t>
            </w:r>
          </w:p>
        </w:tc>
        <w:tc>
          <w:tcPr>
            <w:tcW w:type="dxa" w:w="7654"/>
            <w:tcMar>
              <w:top w:w="50" w:type="dxa"/>
              <w:left w:w="50" w:type="dxa"/>
              <w:bottom w:w="50" w:type="dxa"/>
              <w:right w:w="50" w:type="dxa"/>
            </w:tcMar>
            <w:tcMar>
              <w:top w:w="50" w:type="dxa"/>
              <w:left w:w="50" w:type="dxa"/>
              <w:bottom w:w="50" w:type="dxa"/>
              <w:right w:w="50" w:type="dxa"/>
            </w:tcMar>
          </w:tcPr>
          <w:p>
            <w:r/>
            <w:r>
              <w:rPr>
                <w:rFonts w:ascii="Calibri" w:hAnsi="Calibri"/>
                <w:b w:val="0"/>
                <w:sz w:val="20"/>
              </w:rPr>
              <w:t>1</w:t>
            </w:r>
          </w:p>
        </w:tc>
      </w:tr>
      <w:tr>
        <w:tc>
          <w:tcPr>
            <w:tcW w:type="dxa" w:w="2268"/>
            <w:tcMar>
              <w:top w:w="50" w:type="dxa"/>
              <w:left w:w="50" w:type="dxa"/>
              <w:bottom w:w="50" w:type="dxa"/>
              <w:right w:w="50" w:type="dxa"/>
            </w:tcMar>
            <w:tcMar>
              <w:top w:w="50" w:type="dxa"/>
              <w:left w:w="50" w:type="dxa"/>
              <w:bottom w:w="50" w:type="dxa"/>
              <w:right w:w="50" w:type="dxa"/>
            </w:tcMar>
            <w:tcMar>
              <w:top w:w="50" w:type="dxa"/>
              <w:left w:w="50" w:type="dxa"/>
              <w:bottom w:w="50" w:type="dxa"/>
              <w:right w:w="50" w:type="dxa"/>
            </w:tcMar>
          </w:tcPr>
          <w:p>
            <w:r/>
            <w:r>
              <w:rPr>
                <w:rFonts w:ascii="Calibri" w:hAnsi="Calibri"/>
                <w:b/>
                <w:sz w:val="20"/>
              </w:rPr>
              <w:t>Tags</w:t>
            </w:r>
          </w:p>
        </w:tc>
        <w:tc>
          <w:tcPr>
            <w:tcW w:type="dxa" w:w="7654"/>
            <w:tcMar>
              <w:top w:w="50" w:type="dxa"/>
              <w:left w:w="50" w:type="dxa"/>
              <w:bottom w:w="50" w:type="dxa"/>
              <w:right w:w="50" w:type="dxa"/>
            </w:tcMar>
            <w:tcMar>
              <w:top w:w="50" w:type="dxa"/>
              <w:left w:w="50" w:type="dxa"/>
              <w:bottom w:w="50" w:type="dxa"/>
              <w:right w:w="50" w:type="dxa"/>
            </w:tcMar>
          </w:tcPr>
          <w:p>
            <w:r/>
            <w:r>
              <w:rPr>
                <w:rFonts w:ascii="Calibri" w:hAnsi="Calibri"/>
                <w:b w:val="0"/>
                <w:sz w:val="20"/>
              </w:rPr>
              <w:t>family-owned, unesco</w:t>
            </w:r>
          </w:p>
        </w:tc>
      </w:tr>
    </w:tbl>
    <w:p/>
    <w:p>
      <w:pPr>
        <w:pStyle w:val="Heading2"/>
      </w:pPr>
      <w:r>
        <w:t>Description</w:t>
      </w:r>
    </w:p>
    <w:p>
      <w:r>
        <w:t>A lush water coconut forest where emerald-green waterways wind through dense nipa palm groves. Cam Thanh Coconut Village — known locally as Rừng Dừa Bảy Mẫu (Seven-Sample Coconut Forest) — is a living ecosystem where visitors glide through narrow canals in traditional basket boats, watch fishermen demonstrate their centuries-old techniques, and discover the tranquil rhythms of rural Vietnamese life just minutes from the bustle of Hoi An Ancient Town.</w:t>
      </w:r>
    </w:p>
    <w:p/>
    <w:p>
      <w:pPr>
        <w:pStyle w:val="Heading2"/>
      </w:pPr>
      <w:r>
        <w:t>SEO Fields</w:t>
      </w:r>
    </w:p>
    <w:tbl>
      <w:tblPr>
        <w:tblStyle w:val="TableGrid"/>
        <w:tblW w:type="auto" w:w="0"/>
        <w:jc w:val="left"/>
        <w:tblLook w:firstColumn="1" w:firstRow="1" w:lastColumn="0" w:lastRow="0" w:noHBand="0" w:noVBand="1" w:val="04A0"/>
      </w:tblPr>
      <w:tblGrid>
        <w:gridCol w:w="4703"/>
        <w:gridCol w:w="4703"/>
      </w:tblGrid>
      <w:tr>
        <w:tc>
          <w:tcPr>
            <w:tcW w:type="dxa" w:w="2268"/>
            <w:shd w:fill="2C3E50" w:val="clear"/>
            <w:tcMar>
              <w:top w:w="50" w:type="dxa"/>
              <w:left w:w="50" w:type="dxa"/>
              <w:bottom w:w="50" w:type="dxa"/>
              <w:right w:w="50" w:type="dxa"/>
            </w:tcMar>
          </w:tcPr>
          <w:p>
            <w:r/>
            <w:r>
              <w:rPr>
                <w:rFonts w:ascii="Calibri" w:hAnsi="Calibri"/>
                <w:b/>
                <w:color w:val="FFFFFF"/>
                <w:sz w:val="20"/>
              </w:rPr>
              <w:t>Field</w:t>
            </w:r>
          </w:p>
        </w:tc>
        <w:tc>
          <w:tcPr>
            <w:tcW w:type="dxa" w:w="7654"/>
            <w:shd w:fill="2C3E50" w:val="clear"/>
            <w:tcMar>
              <w:top w:w="50" w:type="dxa"/>
              <w:left w:w="50" w:type="dxa"/>
              <w:bottom w:w="50" w:type="dxa"/>
              <w:right w:w="50" w:type="dxa"/>
            </w:tcMar>
          </w:tcPr>
          <w:p>
            <w:r/>
            <w:r>
              <w:rPr>
                <w:rFonts w:ascii="Calibri" w:hAnsi="Calibri"/>
                <w:b/>
                <w:color w:val="FFFFFF"/>
                <w:sz w:val="20"/>
              </w:rPr>
              <w:t>Value</w:t>
            </w:r>
          </w:p>
        </w:tc>
      </w:tr>
      <w:tr>
        <w:tc>
          <w:tcPr>
            <w:tcW w:type="dxa" w:w="2268"/>
            <w:tcMar>
              <w:top w:w="50" w:type="dxa"/>
              <w:left w:w="50" w:type="dxa"/>
              <w:bottom w:w="50" w:type="dxa"/>
              <w:right w:w="50" w:type="dxa"/>
            </w:tcMar>
            <w:tcMar>
              <w:top w:w="50" w:type="dxa"/>
              <w:left w:w="50" w:type="dxa"/>
              <w:bottom w:w="50" w:type="dxa"/>
              <w:right w:w="50" w:type="dxa"/>
            </w:tcMar>
            <w:tcMar>
              <w:top w:w="50" w:type="dxa"/>
              <w:left w:w="50" w:type="dxa"/>
              <w:bottom w:w="50" w:type="dxa"/>
              <w:right w:w="50" w:type="dxa"/>
            </w:tcMar>
          </w:tcPr>
          <w:p>
            <w:r/>
            <w:r>
              <w:rPr>
                <w:rFonts w:ascii="Calibri" w:hAnsi="Calibri"/>
                <w:b/>
                <w:sz w:val="20"/>
              </w:rPr>
              <w:t>Meta Title</w:t>
            </w:r>
          </w:p>
        </w:tc>
        <w:tc>
          <w:tcPr>
            <w:tcW w:type="dxa" w:w="7654"/>
            <w:tcMar>
              <w:top w:w="50" w:type="dxa"/>
              <w:left w:w="50" w:type="dxa"/>
              <w:bottom w:w="50" w:type="dxa"/>
              <w:right w:w="50" w:type="dxa"/>
            </w:tcMar>
            <w:tcMar>
              <w:top w:w="50" w:type="dxa"/>
              <w:left w:w="50" w:type="dxa"/>
              <w:bottom w:w="50" w:type="dxa"/>
              <w:right w:w="50" w:type="dxa"/>
            </w:tcMar>
          </w:tcPr>
          <w:p>
            <w:r/>
            <w:r>
              <w:rPr>
                <w:rFonts w:ascii="Calibri" w:hAnsi="Calibri"/>
                <w:b w:val="0"/>
                <w:sz w:val="20"/>
              </w:rPr>
              <w:t>Cam Thanh Coconut Village — Hoi An Heritage Hub</w:t>
            </w:r>
          </w:p>
        </w:tc>
      </w:tr>
      <w:tr>
        <w:tc>
          <w:tcPr>
            <w:tcW w:type="dxa" w:w="2268"/>
            <w:tcMar>
              <w:top w:w="50" w:type="dxa"/>
              <w:left w:w="50" w:type="dxa"/>
              <w:bottom w:w="50" w:type="dxa"/>
              <w:right w:w="50" w:type="dxa"/>
            </w:tcMar>
            <w:tcMar>
              <w:top w:w="50" w:type="dxa"/>
              <w:left w:w="50" w:type="dxa"/>
              <w:bottom w:w="50" w:type="dxa"/>
              <w:right w:w="50" w:type="dxa"/>
            </w:tcMar>
            <w:tcMar>
              <w:top w:w="50" w:type="dxa"/>
              <w:left w:w="50" w:type="dxa"/>
              <w:bottom w:w="50" w:type="dxa"/>
              <w:right w:w="50" w:type="dxa"/>
            </w:tcMar>
          </w:tcPr>
          <w:p>
            <w:r/>
            <w:r>
              <w:rPr>
                <w:rFonts w:ascii="Calibri" w:hAnsi="Calibri"/>
                <w:b/>
                <w:sz w:val="20"/>
              </w:rPr>
              <w:t>Meta Description</w:t>
            </w:r>
          </w:p>
        </w:tc>
        <w:tc>
          <w:tcPr>
            <w:tcW w:type="dxa" w:w="7654"/>
            <w:tcMar>
              <w:top w:w="50" w:type="dxa"/>
              <w:left w:w="50" w:type="dxa"/>
              <w:bottom w:w="50" w:type="dxa"/>
              <w:right w:w="50" w:type="dxa"/>
            </w:tcMar>
            <w:tcMar>
              <w:top w:w="50" w:type="dxa"/>
              <w:left w:w="50" w:type="dxa"/>
              <w:bottom w:w="50" w:type="dxa"/>
              <w:right w:w="50" w:type="dxa"/>
            </w:tcMar>
          </w:tcPr>
          <w:p>
            <w:r/>
            <w:r>
              <w:rPr>
                <w:rFonts w:ascii="Calibri" w:hAnsi="Calibri"/>
                <w:b w:val="0"/>
                <w:sz w:val="20"/>
              </w:rPr>
              <w:t>Explore Cam Thanh Coconut Village, a water coconut forest where basket boats glide through emerald canals and rural Vietnamese life unfolds at nature's pace.</w:t>
            </w:r>
          </w:p>
        </w:tc>
      </w:tr>
      <w:tr>
        <w:tc>
          <w:tcPr>
            <w:tcW w:type="dxa" w:w="2268"/>
            <w:tcMar>
              <w:top w:w="50" w:type="dxa"/>
              <w:left w:w="50" w:type="dxa"/>
              <w:bottom w:w="50" w:type="dxa"/>
              <w:right w:w="50" w:type="dxa"/>
            </w:tcMar>
            <w:tcMar>
              <w:top w:w="50" w:type="dxa"/>
              <w:left w:w="50" w:type="dxa"/>
              <w:bottom w:w="50" w:type="dxa"/>
              <w:right w:w="50" w:type="dxa"/>
            </w:tcMar>
            <w:tcMar>
              <w:top w:w="50" w:type="dxa"/>
              <w:left w:w="50" w:type="dxa"/>
              <w:bottom w:w="50" w:type="dxa"/>
              <w:right w:w="50" w:type="dxa"/>
            </w:tcMar>
          </w:tcPr>
          <w:p>
            <w:r/>
            <w:r>
              <w:rPr>
                <w:rFonts w:ascii="Calibri" w:hAnsi="Calibri"/>
                <w:b/>
                <w:sz w:val="20"/>
              </w:rPr>
              <w:t>OG Image</w:t>
            </w:r>
          </w:p>
        </w:tc>
        <w:tc>
          <w:tcPr>
            <w:tcW w:type="dxa" w:w="7654"/>
            <w:tcMar>
              <w:top w:w="50" w:type="dxa"/>
              <w:left w:w="50" w:type="dxa"/>
              <w:bottom w:w="50" w:type="dxa"/>
              <w:right w:w="50" w:type="dxa"/>
            </w:tcMar>
            <w:tcMar>
              <w:top w:w="50" w:type="dxa"/>
              <w:left w:w="50" w:type="dxa"/>
              <w:bottom w:w="50" w:type="dxa"/>
              <w:right w:w="50" w:type="dxa"/>
            </w:tcMar>
          </w:tcPr>
          <w:p>
            <w:r/>
            <w:r>
              <w:rPr>
                <w:rFonts w:ascii="Calibri" w:hAnsi="Calibri"/>
                <w:b w:val="0"/>
                <w:sz w:val="20"/>
              </w:rPr>
              <w:t>cam-thanh-basket-boat-og.jpg</w:t>
            </w:r>
          </w:p>
        </w:tc>
      </w:tr>
    </w:tbl>
    <w:p/>
    <w:p>
      <w:pPr>
        <w:pStyle w:val="Heading2"/>
      </w:pPr>
      <w:r>
        <w:t>Media Inventory</w:t>
      </w:r>
    </w:p>
    <w:p>
      <w:r>
        <w:t>List all photos, videos, audio files, and documents for this place.</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701"/>
            <w:shd w:fill="2C3E50" w:val="clear"/>
            <w:tcMar>
              <w:top w:w="50" w:type="dxa"/>
              <w:left w:w="50" w:type="dxa"/>
              <w:bottom w:w="50" w:type="dxa"/>
              <w:right w:w="50" w:type="dxa"/>
            </w:tcMar>
          </w:tcPr>
          <w:p>
            <w:r/>
            <w:r>
              <w:rPr>
                <w:rFonts w:ascii="Calibri" w:hAnsi="Calibri"/>
                <w:b/>
                <w:color w:val="FFFFFF"/>
                <w:sz w:val="20"/>
              </w:rPr>
              <w:t>Filename</w:t>
            </w:r>
          </w:p>
        </w:tc>
        <w:tc>
          <w:tcPr>
            <w:tcW w:type="dxa" w:w="1417"/>
            <w:shd w:fill="2C3E50" w:val="clear"/>
            <w:tcMar>
              <w:top w:w="50" w:type="dxa"/>
              <w:left w:w="50" w:type="dxa"/>
              <w:bottom w:w="50" w:type="dxa"/>
              <w:right w:w="50" w:type="dxa"/>
            </w:tcMar>
          </w:tcPr>
          <w:p>
            <w:r/>
            <w:r>
              <w:rPr>
                <w:rFonts w:ascii="Calibri" w:hAnsi="Calibri"/>
                <w:b/>
                <w:color w:val="FFFFFF"/>
                <w:sz w:val="20"/>
              </w:rPr>
              <w:t>Role</w:t>
            </w:r>
          </w:p>
        </w:tc>
        <w:tc>
          <w:tcPr>
            <w:tcW w:type="dxa" w:w="1417"/>
            <w:shd w:fill="2C3E50" w:val="clear"/>
            <w:tcMar>
              <w:top w:w="50" w:type="dxa"/>
              <w:left w:w="50" w:type="dxa"/>
              <w:bottom w:w="50" w:type="dxa"/>
              <w:right w:w="50" w:type="dxa"/>
            </w:tcMar>
          </w:tcPr>
          <w:p>
            <w:r/>
            <w:r>
              <w:rPr>
                <w:rFonts w:ascii="Calibri" w:hAnsi="Calibri"/>
                <w:b/>
                <w:color w:val="FFFFFF"/>
                <w:sz w:val="20"/>
              </w:rPr>
              <w:t>Type</w:t>
            </w:r>
          </w:p>
        </w:tc>
        <w:tc>
          <w:tcPr>
            <w:tcW w:type="dxa" w:w="1701"/>
            <w:shd w:fill="2C3E50" w:val="clear"/>
            <w:tcMar>
              <w:top w:w="50" w:type="dxa"/>
              <w:left w:w="50" w:type="dxa"/>
              <w:bottom w:w="50" w:type="dxa"/>
              <w:right w:w="50" w:type="dxa"/>
            </w:tcMar>
          </w:tcPr>
          <w:p>
            <w:r/>
            <w:r>
              <w:rPr>
                <w:rFonts w:ascii="Calibri" w:hAnsi="Calibri"/>
                <w:b/>
                <w:color w:val="FFFFFF"/>
                <w:sz w:val="20"/>
              </w:rPr>
              <w:t>Alt Text</w:t>
            </w:r>
          </w:p>
        </w:tc>
        <w:tc>
          <w:tcPr>
            <w:tcW w:type="dxa" w:w="1417"/>
            <w:shd w:fill="2C3E50" w:val="clear"/>
            <w:tcMar>
              <w:top w:w="50" w:type="dxa"/>
              <w:left w:w="50" w:type="dxa"/>
              <w:bottom w:w="50" w:type="dxa"/>
              <w:right w:w="50" w:type="dxa"/>
            </w:tcMar>
          </w:tcPr>
          <w:p>
            <w:r/>
            <w:r>
              <w:rPr>
                <w:rFonts w:ascii="Calibri" w:hAnsi="Calibri"/>
                <w:b/>
                <w:color w:val="FFFFFF"/>
                <w:sz w:val="20"/>
              </w:rPr>
              <w:t>Caption</w:t>
            </w:r>
          </w:p>
        </w:tc>
        <w:tc>
          <w:tcPr>
            <w:tcW w:type="dxa" w:w="1134"/>
            <w:shd w:fill="2C3E50" w:val="clear"/>
            <w:tcMar>
              <w:top w:w="50" w:type="dxa"/>
              <w:left w:w="50" w:type="dxa"/>
              <w:bottom w:w="50" w:type="dxa"/>
              <w:right w:w="50" w:type="dxa"/>
            </w:tcMar>
          </w:tcPr>
          <w:p>
            <w:r/>
            <w:r>
              <w:rPr>
                <w:rFonts w:ascii="Calibri" w:hAnsi="Calibri"/>
                <w:b/>
                <w:color w:val="FFFFFF"/>
                <w:sz w:val="20"/>
              </w:rPr>
              <w:t>Credit</w:t>
            </w:r>
          </w:p>
        </w:tc>
        <w:tc>
          <w:tcPr>
            <w:tcW w:type="dxa" w:w="1134"/>
            <w:shd w:fill="2C3E50" w:val="clear"/>
            <w:tcMar>
              <w:top w:w="50" w:type="dxa"/>
              <w:left w:w="50" w:type="dxa"/>
              <w:bottom w:w="50" w:type="dxa"/>
              <w:right w:w="50" w:type="dxa"/>
            </w:tcMar>
          </w:tcPr>
          <w:p>
            <w:r/>
            <w:r>
              <w:rPr>
                <w:rFonts w:ascii="Calibri" w:hAnsi="Calibri"/>
                <w:b/>
                <w:color w:val="FFFFFF"/>
                <w:sz w:val="20"/>
              </w:rPr>
              <w:t>Era</w:t>
            </w:r>
          </w:p>
        </w:tc>
      </w:tr>
      <w:tr>
        <w:tc>
          <w:tcPr>
            <w:tcW w:type="dxa" w:w="1701"/>
            <w:tcMar>
              <w:top w:w="50" w:type="dxa"/>
              <w:left w:w="50" w:type="dxa"/>
              <w:bottom w:w="50" w:type="dxa"/>
              <w:right w:w="50" w:type="dxa"/>
            </w:tcMar>
            <w:tcMar>
              <w:top w:w="50" w:type="dxa"/>
              <w:left w:w="50" w:type="dxa"/>
              <w:bottom w:w="50" w:type="dxa"/>
              <w:right w:w="50" w:type="dxa"/>
            </w:tcMar>
          </w:tcPr>
          <w:p>
            <w:r/>
            <w:r>
              <w:rPr>
                <w:rFonts w:ascii="Calibri" w:hAnsi="Calibri"/>
                <w:b w:val="0"/>
                <w:sz w:val="20"/>
              </w:rPr>
              <w:t>cam-thanh-basket-boat-hero.jpg</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hero</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photo-present</w:t>
            </w:r>
          </w:p>
        </w:tc>
        <w:tc>
          <w:tcPr>
            <w:tcW w:type="dxa" w:w="1701"/>
            <w:tcMar>
              <w:top w:w="50" w:type="dxa"/>
              <w:left w:w="50" w:type="dxa"/>
              <w:bottom w:w="50" w:type="dxa"/>
              <w:right w:w="50" w:type="dxa"/>
            </w:tcMar>
            <w:tcMar>
              <w:top w:w="50" w:type="dxa"/>
              <w:left w:w="50" w:type="dxa"/>
              <w:bottom w:w="50" w:type="dxa"/>
              <w:right w:w="50" w:type="dxa"/>
            </w:tcMar>
          </w:tcPr>
          <w:p>
            <w:r/>
            <w:r>
              <w:rPr>
                <w:rFonts w:ascii="Calibri" w:hAnsi="Calibri"/>
                <w:b w:val="0"/>
                <w:sz w:val="20"/>
              </w:rPr>
              <w:t>Traditional basket boat gliding through coconut waterway</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A basket boat navigating the narrow canals of Cam Thanh</w:t>
            </w:r>
          </w:p>
        </w:tc>
        <w:tc>
          <w:tcPr>
            <w:tcW w:type="dxa" w:w="1134"/>
            <w:tcMar>
              <w:top w:w="50" w:type="dxa"/>
              <w:left w:w="50" w:type="dxa"/>
              <w:bottom w:w="50" w:type="dxa"/>
              <w:right w:w="50" w:type="dxa"/>
            </w:tcMar>
            <w:tcMar>
              <w:top w:w="50" w:type="dxa"/>
              <w:left w:w="50" w:type="dxa"/>
              <w:bottom w:w="50" w:type="dxa"/>
              <w:right w:w="50" w:type="dxa"/>
            </w:tcMar>
          </w:tcPr>
          <w:p>
            <w:r/>
            <w:r>
              <w:rPr>
                <w:rFonts w:ascii="Calibri" w:hAnsi="Calibri"/>
                <w:b w:val="0"/>
                <w:sz w:val="20"/>
              </w:rPr>
              <w:t>Hoi An Heritage Hub</w:t>
            </w:r>
          </w:p>
        </w:tc>
        <w:tc>
          <w:tcPr>
            <w:tcW w:type="dxa" w:w="1134"/>
            <w:tcMar>
              <w:top w:w="50" w:type="dxa"/>
              <w:left w:w="50" w:type="dxa"/>
              <w:bottom w:w="50" w:type="dxa"/>
              <w:right w:w="50" w:type="dxa"/>
            </w:tcMar>
            <w:tcMar>
              <w:top w:w="50" w:type="dxa"/>
              <w:left w:w="50" w:type="dxa"/>
              <w:bottom w:w="50" w:type="dxa"/>
              <w:right w:w="50" w:type="dxa"/>
            </w:tcMar>
          </w:tcPr>
          <w:p>
            <w:r/>
            <w:r>
              <w:rPr>
                <w:rFonts w:ascii="Calibri" w:hAnsi="Calibri"/>
                <w:b w:val="0"/>
                <w:sz w:val="20"/>
              </w:rPr>
              <w:t>present</w:t>
            </w:r>
          </w:p>
        </w:tc>
      </w:tr>
      <w:tr>
        <w:tc>
          <w:tcPr>
            <w:tcW w:type="dxa" w:w="1701"/>
            <w:tcMar>
              <w:top w:w="50" w:type="dxa"/>
              <w:left w:w="50" w:type="dxa"/>
              <w:bottom w:w="50" w:type="dxa"/>
              <w:right w:w="50" w:type="dxa"/>
            </w:tcMar>
            <w:tcMar>
              <w:top w:w="50" w:type="dxa"/>
              <w:left w:w="50" w:type="dxa"/>
              <w:bottom w:w="50" w:type="dxa"/>
              <w:right w:w="50" w:type="dxa"/>
            </w:tcMar>
          </w:tcPr>
          <w:p>
            <w:r/>
            <w:r>
              <w:rPr>
                <w:rFonts w:ascii="Calibri" w:hAnsi="Calibri"/>
                <w:b w:val="0"/>
                <w:sz w:val="20"/>
              </w:rPr>
              <w:t>cam-thanh-aerial-view.jpg</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gallery</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photo-present</w:t>
            </w:r>
          </w:p>
        </w:tc>
        <w:tc>
          <w:tcPr>
            <w:tcW w:type="dxa" w:w="1701"/>
            <w:tcMar>
              <w:top w:w="50" w:type="dxa"/>
              <w:left w:w="50" w:type="dxa"/>
              <w:bottom w:w="50" w:type="dxa"/>
              <w:right w:w="50" w:type="dxa"/>
            </w:tcMar>
            <w:tcMar>
              <w:top w:w="50" w:type="dxa"/>
              <w:left w:w="50" w:type="dxa"/>
              <w:bottom w:w="50" w:type="dxa"/>
              <w:right w:w="50" w:type="dxa"/>
            </w:tcMar>
          </w:tcPr>
          <w:p>
            <w:r/>
            <w:r>
              <w:rPr>
                <w:rFonts w:ascii="Calibri" w:hAnsi="Calibri"/>
                <w:b w:val="0"/>
                <w:sz w:val="20"/>
              </w:rPr>
              <w:t>Aerial view of dense nipa palm forest</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The water coconut forest from above, showing the dense canopy</w:t>
            </w:r>
          </w:p>
        </w:tc>
        <w:tc>
          <w:tcPr>
            <w:tcW w:type="dxa" w:w="1134"/>
            <w:tcMar>
              <w:top w:w="50" w:type="dxa"/>
              <w:left w:w="50" w:type="dxa"/>
              <w:bottom w:w="50" w:type="dxa"/>
              <w:right w:w="50" w:type="dxa"/>
            </w:tcMar>
            <w:tcMar>
              <w:top w:w="50" w:type="dxa"/>
              <w:left w:w="50" w:type="dxa"/>
              <w:bottom w:w="50" w:type="dxa"/>
              <w:right w:w="50" w:type="dxa"/>
            </w:tcMar>
          </w:tcPr>
          <w:p>
            <w:r/>
            <w:r>
              <w:rPr>
                <w:rFonts w:ascii="Calibri" w:hAnsi="Calibri"/>
                <w:b w:val="0"/>
                <w:sz w:val="20"/>
              </w:rPr>
              <w:t>Hoi An Heritage Hub</w:t>
            </w:r>
          </w:p>
        </w:tc>
        <w:tc>
          <w:tcPr>
            <w:tcW w:type="dxa" w:w="1134"/>
            <w:tcMar>
              <w:top w:w="50" w:type="dxa"/>
              <w:left w:w="50" w:type="dxa"/>
              <w:bottom w:w="50" w:type="dxa"/>
              <w:right w:w="50" w:type="dxa"/>
            </w:tcMar>
            <w:tcMar>
              <w:top w:w="50" w:type="dxa"/>
              <w:left w:w="50" w:type="dxa"/>
              <w:bottom w:w="50" w:type="dxa"/>
              <w:right w:w="50" w:type="dxa"/>
            </w:tcMar>
          </w:tcPr>
          <w:p>
            <w:r/>
            <w:r>
              <w:rPr>
                <w:rFonts w:ascii="Calibri" w:hAnsi="Calibri"/>
                <w:b w:val="0"/>
                <w:sz w:val="20"/>
              </w:rPr>
              <w:t>present</w:t>
            </w:r>
          </w:p>
        </w:tc>
      </w:tr>
      <w:tr>
        <w:tc>
          <w:tcPr>
            <w:tcW w:type="dxa" w:w="1701"/>
            <w:tcMar>
              <w:top w:w="50" w:type="dxa"/>
              <w:left w:w="50" w:type="dxa"/>
              <w:bottom w:w="50" w:type="dxa"/>
              <w:right w:w="50" w:type="dxa"/>
            </w:tcMar>
            <w:tcMar>
              <w:top w:w="50" w:type="dxa"/>
              <w:left w:w="50" w:type="dxa"/>
              <w:bottom w:w="50" w:type="dxa"/>
              <w:right w:w="50" w:type="dxa"/>
            </w:tcMar>
          </w:tcPr>
          <w:p>
            <w:r/>
            <w:r>
              <w:rPr>
                <w:rFonts w:ascii="Calibri" w:hAnsi="Calibri"/>
                <w:b w:val="0"/>
                <w:sz w:val="20"/>
              </w:rPr>
              <w:t>cam-thanh-fishing-demo.mp4</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gallery</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video</w:t>
            </w:r>
          </w:p>
        </w:tc>
        <w:tc>
          <w:tcPr>
            <w:tcW w:type="dxa" w:w="1701"/>
            <w:tcMar>
              <w:top w:w="50" w:type="dxa"/>
              <w:left w:w="50" w:type="dxa"/>
              <w:bottom w:w="50" w:type="dxa"/>
              <w:right w:w="50" w:type="dxa"/>
            </w:tcMar>
            <w:tcMar>
              <w:top w:w="50" w:type="dxa"/>
              <w:left w:w="50" w:type="dxa"/>
              <w:bottom w:w="50" w:type="dxa"/>
              <w:right w:w="50" w:type="dxa"/>
            </w:tcMar>
          </w:tcPr>
          <w:p>
            <w:r/>
            <w:r>
              <w:rPr>
                <w:rFonts w:ascii="Calibri" w:hAnsi="Calibri"/>
                <w:b w:val="0"/>
                <w:sz w:val="20"/>
              </w:rPr>
              <w:t>Fisherman demonstrating traditional basket boat techniques</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Local fisherman showing the art of spinning the basket boat</w:t>
            </w:r>
          </w:p>
        </w:tc>
        <w:tc>
          <w:tcPr>
            <w:tcW w:type="dxa" w:w="1134"/>
            <w:tcMar>
              <w:top w:w="50" w:type="dxa"/>
              <w:left w:w="50" w:type="dxa"/>
              <w:bottom w:w="50" w:type="dxa"/>
              <w:right w:w="50" w:type="dxa"/>
            </w:tcMar>
            <w:tcMar>
              <w:top w:w="50" w:type="dxa"/>
              <w:left w:w="50" w:type="dxa"/>
              <w:bottom w:w="50" w:type="dxa"/>
              <w:right w:w="50" w:type="dxa"/>
            </w:tcMar>
          </w:tcPr>
          <w:p>
            <w:r/>
            <w:r>
              <w:rPr>
                <w:rFonts w:ascii="Calibri" w:hAnsi="Calibri"/>
                <w:b w:val="0"/>
                <w:sz w:val="20"/>
              </w:rPr>
              <w:t>Hoi An Heritage Hub</w:t>
            </w:r>
          </w:p>
        </w:tc>
        <w:tc>
          <w:tcPr>
            <w:tcW w:type="dxa" w:w="1134"/>
            <w:tcMar>
              <w:top w:w="50" w:type="dxa"/>
              <w:left w:w="50" w:type="dxa"/>
              <w:bottom w:w="50" w:type="dxa"/>
              <w:right w:w="50" w:type="dxa"/>
            </w:tcMar>
            <w:tcMar>
              <w:top w:w="50" w:type="dxa"/>
              <w:left w:w="50" w:type="dxa"/>
              <w:bottom w:w="50" w:type="dxa"/>
              <w:right w:w="50" w:type="dxa"/>
            </w:tcMar>
          </w:tcPr>
          <w:p>
            <w:r/>
            <w:r>
              <w:rPr>
                <w:rFonts w:ascii="Calibri" w:hAnsi="Calibri"/>
                <w:b w:val="0"/>
                <w:sz w:val="20"/>
              </w:rPr>
              <w:t>present</w:t>
            </w:r>
          </w:p>
        </w:tc>
      </w:tr>
      <w:tr>
        <w:tc>
          <w:tcPr>
            <w:tcW w:type="dxa" w:w="1701"/>
            <w:tcMar>
              <w:top w:w="50" w:type="dxa"/>
              <w:left w:w="50" w:type="dxa"/>
              <w:bottom w:w="50" w:type="dxa"/>
              <w:right w:w="50" w:type="dxa"/>
            </w:tcMar>
            <w:tcMar>
              <w:top w:w="50" w:type="dxa"/>
              <w:left w:w="50" w:type="dxa"/>
              <w:bottom w:w="50" w:type="dxa"/>
              <w:right w:w="50" w:type="dxa"/>
            </w:tcMar>
          </w:tcPr>
          <w:p>
            <w:r/>
            <w:r>
              <w:rPr>
                <w:rFonts w:ascii="Calibri" w:hAnsi="Calibri"/>
                <w:b w:val="0"/>
                <w:sz w:val="20"/>
              </w:rPr>
              <w:t>cam-thanh-sunrise.jpg</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gallery</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photo-present</w:t>
            </w:r>
          </w:p>
        </w:tc>
        <w:tc>
          <w:tcPr>
            <w:tcW w:type="dxa" w:w="1701"/>
            <w:tcMar>
              <w:top w:w="50" w:type="dxa"/>
              <w:left w:w="50" w:type="dxa"/>
              <w:bottom w:w="50" w:type="dxa"/>
              <w:right w:w="50" w:type="dxa"/>
            </w:tcMar>
            <w:tcMar>
              <w:top w:w="50" w:type="dxa"/>
              <w:left w:w="50" w:type="dxa"/>
              <w:bottom w:w="50" w:type="dxa"/>
              <w:right w:w="50" w:type="dxa"/>
            </w:tcMar>
          </w:tcPr>
          <w:p>
            <w:r/>
            <w:r>
              <w:rPr>
                <w:rFonts w:ascii="Calibri" w:hAnsi="Calibri"/>
                <w:b w:val="0"/>
                <w:sz w:val="20"/>
              </w:rPr>
              <w:t>Sunrise over the coconut waterways</w:t>
            </w:r>
          </w:p>
        </w:tc>
        <w:tc>
          <w:tcPr>
            <w:tcW w:type="dxa" w:w="1417"/>
            <w:tcMar>
              <w:top w:w="50" w:type="dxa"/>
              <w:left w:w="50" w:type="dxa"/>
              <w:bottom w:w="50" w:type="dxa"/>
              <w:right w:w="50" w:type="dxa"/>
            </w:tcMar>
            <w:tcMar>
              <w:top w:w="50" w:type="dxa"/>
              <w:left w:w="50" w:type="dxa"/>
              <w:bottom w:w="50" w:type="dxa"/>
              <w:right w:w="50" w:type="dxa"/>
            </w:tcMar>
          </w:tcPr>
          <w:p>
            <w:r/>
            <w:r>
              <w:rPr>
                <w:rFonts w:ascii="Calibri" w:hAnsi="Calibri"/>
                <w:b w:val="0"/>
                <w:sz w:val="20"/>
              </w:rPr>
              <w:t>Early morning light filtering through the nipa palms</w:t>
            </w:r>
          </w:p>
        </w:tc>
        <w:tc>
          <w:tcPr>
            <w:tcW w:type="dxa" w:w="1134"/>
            <w:tcMar>
              <w:top w:w="50" w:type="dxa"/>
              <w:left w:w="50" w:type="dxa"/>
              <w:bottom w:w="50" w:type="dxa"/>
              <w:right w:w="50" w:type="dxa"/>
            </w:tcMar>
            <w:tcMar>
              <w:top w:w="50" w:type="dxa"/>
              <w:left w:w="50" w:type="dxa"/>
              <w:bottom w:w="50" w:type="dxa"/>
              <w:right w:w="50" w:type="dxa"/>
            </w:tcMar>
          </w:tcPr>
          <w:p>
            <w:r/>
            <w:r>
              <w:rPr>
                <w:rFonts w:ascii="Calibri" w:hAnsi="Calibri"/>
                <w:b w:val="0"/>
                <w:sz w:val="20"/>
              </w:rPr>
              <w:t>Hoi An Heritage Hub</w:t>
            </w:r>
          </w:p>
        </w:tc>
        <w:tc>
          <w:tcPr>
            <w:tcW w:type="dxa" w:w="1134"/>
            <w:tcMar>
              <w:top w:w="50" w:type="dxa"/>
              <w:left w:w="50" w:type="dxa"/>
              <w:bottom w:w="50" w:type="dxa"/>
              <w:right w:w="50" w:type="dxa"/>
            </w:tcMar>
            <w:tcMar>
              <w:top w:w="50" w:type="dxa"/>
              <w:left w:w="50" w:type="dxa"/>
              <w:bottom w:w="50" w:type="dxa"/>
              <w:right w:w="50" w:type="dxa"/>
            </w:tcMar>
          </w:tcPr>
          <w:p>
            <w:r/>
            <w:r>
              <w:rPr>
                <w:rFonts w:ascii="Calibri" w:hAnsi="Calibri"/>
                <w:b w:val="0"/>
                <w:sz w:val="20"/>
              </w:rPr>
              <w:t>present</w:t>
            </w:r>
          </w:p>
        </w:tc>
      </w:tr>
    </w:tbl>
    <w:p/>
    <w:p>
      <w:pPr>
        <w:pStyle w:val="Heading2"/>
      </w:pPr>
      <w:r>
        <w:t>Stories (Editorial Narratives)</w:t>
      </w:r>
    </w:p>
    <w:p>
      <w:r>
        <w:t>Write 1-2 stories about the natural beauty, seasonal changes, or ecological significance.</w:t>
      </w:r>
    </w:p>
    <w:tbl>
      <w:tblPr>
        <w:tblStyle w:val="TableGrid"/>
        <w:tblW w:type="auto" w:w="0"/>
        <w:jc w:val="left"/>
        <w:tblLook w:firstColumn="1" w:firstRow="1" w:lastColumn="0" w:lastRow="0" w:noHBand="0" w:noVBand="1" w:val="04A0"/>
      </w:tblPr>
      <w:tblGrid>
        <w:gridCol w:w="4703"/>
        <w:gridCol w:w="4703"/>
      </w:tblGrid>
      <w:tr>
        <w:tc>
          <w:tcPr>
            <w:tcW w:type="dxa" w:w="2268"/>
            <w:shd w:fill="2C3E50" w:val="clear"/>
            <w:tcMar>
              <w:top w:w="50" w:type="dxa"/>
              <w:left w:w="50" w:type="dxa"/>
              <w:bottom w:w="50" w:type="dxa"/>
              <w:right w:w="50" w:type="dxa"/>
            </w:tcMar>
          </w:tcPr>
          <w:p>
            <w:r/>
            <w:r>
              <w:rPr>
                <w:rFonts w:ascii="Calibri" w:hAnsi="Calibri"/>
                <w:b/>
                <w:color w:val="FFFFFF"/>
                <w:sz w:val="20"/>
              </w:rPr>
              <w:t>Headline</w:t>
            </w:r>
          </w:p>
        </w:tc>
        <w:tc>
          <w:tcPr>
            <w:tcW w:type="dxa" w:w="7654"/>
            <w:shd w:fill="2C3E50" w:val="clear"/>
            <w:tcMar>
              <w:top w:w="50" w:type="dxa"/>
              <w:left w:w="50" w:type="dxa"/>
              <w:bottom w:w="50" w:type="dxa"/>
              <w:right w:w="50" w:type="dxa"/>
            </w:tcMar>
          </w:tcPr>
          <w:p>
            <w:r/>
            <w:r>
              <w:rPr>
                <w:rFonts w:ascii="Calibri" w:hAnsi="Calibri"/>
                <w:b/>
                <w:color w:val="FFFFFF"/>
                <w:sz w:val="20"/>
              </w:rPr>
              <w:t>Body (2-3 paragraphs)</w:t>
            </w:r>
          </w:p>
        </w:tc>
      </w:tr>
      <w:tr>
        <w:tc>
          <w:tcPr>
            <w:tcW w:type="dxa" w:w="2268"/>
            <w:tcMar>
              <w:top w:w="50" w:type="dxa"/>
              <w:left w:w="50" w:type="dxa"/>
              <w:bottom w:w="50" w:type="dxa"/>
              <w:right w:w="50" w:type="dxa"/>
            </w:tcMar>
            <w:tcMar>
              <w:top w:w="50" w:type="dxa"/>
              <w:left w:w="50" w:type="dxa"/>
              <w:bottom w:w="50" w:type="dxa"/>
              <w:right w:w="50" w:type="dxa"/>
            </w:tcMar>
          </w:tcPr>
          <w:p>
            <w:r/>
            <w:r>
              <w:rPr>
                <w:rFonts w:ascii="Calibri" w:hAnsi="Calibri"/>
                <w:b w:val="0"/>
                <w:sz w:val="20"/>
              </w:rPr>
              <w:t>The Forest That Feeds a Village</w:t>
            </w:r>
          </w:p>
        </w:tc>
        <w:tc>
          <w:tcPr>
            <w:tcW w:type="dxa" w:w="7654"/>
            <w:tcMar>
              <w:top w:w="50" w:type="dxa"/>
              <w:left w:w="50" w:type="dxa"/>
              <w:bottom w:w="50" w:type="dxa"/>
              <w:right w:w="50" w:type="dxa"/>
            </w:tcMar>
            <w:tcMar>
              <w:top w:w="50" w:type="dxa"/>
              <w:left w:w="50" w:type="dxa"/>
              <w:bottom w:w="50" w:type="dxa"/>
              <w:right w:w="50" w:type="dxa"/>
            </w:tcMar>
          </w:tcPr>
          <w:p>
            <w:r/>
            <w:r>
              <w:rPr>
                <w:rFonts w:ascii="Calibri" w:hAnsi="Calibri"/>
                <w:b w:val="0"/>
                <w:sz w:val="20"/>
              </w:rPr>
              <w:t>Cam Thanh's water coconut forest has sustained the local community for generations. The nipa palms provide materials for roofing, the waterways serve as natural irrigation for rice paddies, and the ecosystem supports a rich diversity of fish, crabs, and birds that form the basis of the local diet.</w:t>
              <w:br/>
              <w:br/>
              <w:t>During the Vietnam War, the dense coconut forest served as a hiding place for Viet Cong soldiers, who used the narrow waterways to move undetected. Today, the same waterways carry tourists in basket boats — a transformation from wartime refuge to peaceful ecotourism destination.</w:t>
            </w:r>
          </w:p>
        </w:tc>
      </w:tr>
      <w:tr>
        <w:tc>
          <w:tcPr>
            <w:tcW w:type="dxa" w:w="2268"/>
            <w:tcMar>
              <w:top w:w="50" w:type="dxa"/>
              <w:left w:w="50" w:type="dxa"/>
              <w:bottom w:w="50" w:type="dxa"/>
              <w:right w:w="50" w:type="dxa"/>
            </w:tcMar>
            <w:tcMar>
              <w:top w:w="50" w:type="dxa"/>
              <w:left w:w="50" w:type="dxa"/>
              <w:bottom w:w="50" w:type="dxa"/>
              <w:right w:w="50" w:type="dxa"/>
            </w:tcMar>
          </w:tcPr>
          <w:p>
            <w:r/>
            <w:r>
              <w:rPr>
                <w:rFonts w:ascii="Calibri" w:hAnsi="Calibri"/>
                <w:b w:val="0"/>
                <w:sz w:val="20"/>
              </w:rPr>
              <w:t>When the River Rises</w:t>
            </w:r>
          </w:p>
        </w:tc>
        <w:tc>
          <w:tcPr>
            <w:tcW w:type="dxa" w:w="7654"/>
            <w:tcMar>
              <w:top w:w="50" w:type="dxa"/>
              <w:left w:w="50" w:type="dxa"/>
              <w:bottom w:w="50" w:type="dxa"/>
              <w:right w:w="50" w:type="dxa"/>
            </w:tcMar>
            <w:tcMar>
              <w:top w:w="50" w:type="dxa"/>
              <w:left w:w="50" w:type="dxa"/>
              <w:bottom w:w="50" w:type="dxa"/>
              <w:right w:w="50" w:type="dxa"/>
            </w:tcMar>
          </w:tcPr>
          <w:p>
            <w:r/>
            <w:r>
              <w:rPr>
                <w:rFonts w:ascii="Calibri" w:hAnsi="Calibri"/>
                <w:b w:val="0"/>
                <w:sz w:val="20"/>
              </w:rPr>
              <w:t>Every autumn, the Thu Bon River swells and the coconut forest becomes a natural flood buffer for Hoi An. The dense root systems of the nipa palms absorb excess water, protecting the ancient town from the worst of the seasonal floods. Locals say the forest is Hoi An's first line of defense — a living wall of green that has held back the river for centuries.</w:t>
            </w:r>
          </w:p>
        </w:tc>
      </w:tr>
    </w:tbl>
    <w:p/>
    <w:p>
      <w:pPr>
        <w:pStyle w:val="Heading2"/>
      </w:pPr>
      <w:r>
        <w:t>Tips</w:t>
      </w:r>
    </w:p>
    <w:p>
      <w:r>
        <w:t>Write 2-3 tips: best seasons, what to bring, hidden spots, photography advice.</w:t>
      </w:r>
    </w:p>
    <w:tbl>
      <w:tblPr>
        <w:tblStyle w:val="TableGrid"/>
        <w:tblW w:type="auto" w:w="0"/>
        <w:jc w:val="left"/>
        <w:tblLook w:firstColumn="1" w:firstRow="1" w:lastColumn="0" w:lastRow="0" w:noHBand="0" w:noVBand="1" w:val="04A0"/>
      </w:tblPr>
      <w:tblGrid>
        <w:gridCol w:w="9406"/>
      </w:tblGrid>
      <w:tr>
        <w:tc>
          <w:tcPr>
            <w:tcW w:type="dxa" w:w="9921"/>
            <w:shd w:fill="2C3E50" w:val="clear"/>
            <w:tcMar>
              <w:top w:w="50" w:type="dxa"/>
              <w:left w:w="50" w:type="dxa"/>
              <w:bottom w:w="50" w:type="dxa"/>
              <w:right w:w="50" w:type="dxa"/>
            </w:tcMar>
          </w:tcPr>
          <w:p>
            <w:r/>
            <w:r>
              <w:rPr>
                <w:rFonts w:ascii="Calibri" w:hAnsi="Calibri"/>
                <w:b/>
                <w:color w:val="FFFFFF"/>
                <w:sz w:val="20"/>
              </w:rPr>
              <w:t>Tip (single paragraph)</w:t>
            </w:r>
          </w:p>
        </w:tc>
      </w:tr>
      <w:tr>
        <w:tc>
          <w:tcPr>
            <w:tcW w:type="dxa" w:w="9921"/>
            <w:tcMar>
              <w:top w:w="50" w:type="dxa"/>
              <w:left w:w="50" w:type="dxa"/>
              <w:bottom w:w="50" w:type="dxa"/>
              <w:right w:w="50" w:type="dxa"/>
            </w:tcMar>
            <w:tcMar>
              <w:top w:w="50" w:type="dxa"/>
              <w:left w:w="50" w:type="dxa"/>
              <w:bottom w:w="50" w:type="dxa"/>
              <w:right w:w="50" w:type="dxa"/>
            </w:tcMar>
          </w:tcPr>
          <w:p>
            <w:r/>
            <w:r>
              <w:rPr>
                <w:rFonts w:ascii="Calibri" w:hAnsi="Calibri"/>
                <w:b w:val="0"/>
                <w:sz w:val="20"/>
              </w:rPr>
              <w:t>Visit between February and April for the best weather — calm waterways, clear skies, and comfortable temperatures for basket boat rides.</w:t>
            </w:r>
          </w:p>
        </w:tc>
      </w:tr>
      <w:tr>
        <w:tc>
          <w:tcPr>
            <w:tcW w:type="dxa" w:w="9921"/>
            <w:tcMar>
              <w:top w:w="50" w:type="dxa"/>
              <w:left w:w="50" w:type="dxa"/>
              <w:bottom w:w="50" w:type="dxa"/>
              <w:right w:w="50" w:type="dxa"/>
            </w:tcMar>
            <w:tcMar>
              <w:top w:w="50" w:type="dxa"/>
              <w:left w:w="50" w:type="dxa"/>
              <w:bottom w:w="50" w:type="dxa"/>
              <w:right w:w="50" w:type="dxa"/>
            </w:tcMar>
          </w:tcPr>
          <w:p>
            <w:r/>
            <w:r>
              <w:rPr>
                <w:rFonts w:ascii="Calibri" w:hAnsi="Calibri"/>
                <w:b w:val="0"/>
                <w:sz w:val="20"/>
              </w:rPr>
              <w:t>Book the early morning basket boat tour (around 6 AM) for the most magical experience. The forest is quiet, the light is golden, and you'll likely see fishermen starting their day.</w:t>
            </w:r>
          </w:p>
        </w:tc>
      </w:tr>
      <w:tr>
        <w:tc>
          <w:tcPr>
            <w:tcW w:type="dxa" w:w="9921"/>
            <w:tcMar>
              <w:top w:w="50" w:type="dxa"/>
              <w:left w:w="50" w:type="dxa"/>
              <w:bottom w:w="50" w:type="dxa"/>
              <w:right w:w="50" w:type="dxa"/>
            </w:tcMar>
            <w:tcMar>
              <w:top w:w="50" w:type="dxa"/>
              <w:left w:w="50" w:type="dxa"/>
              <w:bottom w:w="50" w:type="dxa"/>
              <w:right w:w="50" w:type="dxa"/>
            </w:tcMar>
          </w:tcPr>
          <w:p>
            <w:r/>
            <w:r>
              <w:rPr>
                <w:rFonts w:ascii="Calibri" w:hAnsi="Calibri"/>
                <w:b w:val="0"/>
                <w:sz w:val="20"/>
              </w:rPr>
              <w:t>Bring a waterproof bag for your phone and camera — the basket boat rides can get splashy, especially during the spinning demonstrations.</w:t>
            </w:r>
          </w:p>
        </w:tc>
      </w:tr>
    </w:tbl>
    <w:p/>
    <w:p>
      <w:pPr>
        <w:pStyle w:val="Heading2"/>
      </w:pPr>
      <w:r>
        <w:t>Highlights (Callout Cards)</w:t>
      </w:r>
    </w:p>
    <w:p>
      <w:r>
        <w:t>Write 2-4 highlights: what to see, unique natural features, nearby attractions.</w:t>
      </w:r>
    </w:p>
    <w:tbl>
      <w:tblPr>
        <w:tblStyle w:val="TableGrid"/>
        <w:tblW w:type="auto" w:w="0"/>
        <w:jc w:val="left"/>
        <w:tblLook w:firstColumn="1" w:firstRow="1" w:lastColumn="0" w:lastRow="0" w:noHBand="0" w:noVBand="1" w:val="04A0"/>
      </w:tblPr>
      <w:tblGrid>
        <w:gridCol w:w="3135"/>
        <w:gridCol w:w="3135"/>
        <w:gridCol w:w="3135"/>
      </w:tblGrid>
      <w:tr>
        <w:tc>
          <w:tcPr>
            <w:tcW w:type="dxa" w:w="1701"/>
            <w:shd w:fill="2C3E50" w:val="clear"/>
            <w:tcMar>
              <w:top w:w="50" w:type="dxa"/>
              <w:left w:w="50" w:type="dxa"/>
              <w:bottom w:w="50" w:type="dxa"/>
              <w:right w:w="50" w:type="dxa"/>
            </w:tcMar>
          </w:tcPr>
          <w:p>
            <w:r/>
            <w:r>
              <w:rPr>
                <w:rFonts w:ascii="Calibri" w:hAnsi="Calibri"/>
                <w:b/>
                <w:color w:val="FFFFFF"/>
                <w:sz w:val="20"/>
              </w:rPr>
              <w:t>Title</w:t>
            </w:r>
          </w:p>
        </w:tc>
        <w:tc>
          <w:tcPr>
            <w:tcW w:type="dxa" w:w="5669"/>
            <w:shd w:fill="2C3E50" w:val="clear"/>
            <w:tcMar>
              <w:top w:w="50" w:type="dxa"/>
              <w:left w:w="50" w:type="dxa"/>
              <w:bottom w:w="50" w:type="dxa"/>
              <w:right w:w="50" w:type="dxa"/>
            </w:tcMar>
          </w:tcPr>
          <w:p>
            <w:r/>
            <w:r>
              <w:rPr>
                <w:rFonts w:ascii="Calibri" w:hAnsi="Calibri"/>
                <w:b/>
                <w:color w:val="FFFFFF"/>
                <w:sz w:val="20"/>
              </w:rPr>
              <w:t>Description</w:t>
            </w:r>
          </w:p>
        </w:tc>
        <w:tc>
          <w:tcPr>
            <w:tcW w:type="dxa" w:w="2551"/>
            <w:shd w:fill="2C3E50" w:val="clear"/>
            <w:tcMar>
              <w:top w:w="50" w:type="dxa"/>
              <w:left w:w="50" w:type="dxa"/>
              <w:bottom w:w="50" w:type="dxa"/>
              <w:right w:w="50" w:type="dxa"/>
            </w:tcMar>
          </w:tcPr>
          <w:p>
            <w:r/>
            <w:r>
              <w:rPr>
                <w:rFonts w:ascii="Calibri" w:hAnsi="Calibri"/>
                <w:b/>
                <w:color w:val="FFFFFF"/>
                <w:sz w:val="20"/>
              </w:rPr>
              <w:t>Icon</w:t>
            </w:r>
          </w:p>
        </w:tc>
      </w:tr>
      <w:tr>
        <w:tc>
          <w:tcPr>
            <w:tcW w:type="dxa" w:w="1701"/>
            <w:tcMar>
              <w:top w:w="50" w:type="dxa"/>
              <w:left w:w="50" w:type="dxa"/>
              <w:bottom w:w="50" w:type="dxa"/>
              <w:right w:w="50" w:type="dxa"/>
            </w:tcMar>
            <w:tcMar>
              <w:top w:w="50" w:type="dxa"/>
              <w:left w:w="50" w:type="dxa"/>
              <w:bottom w:w="50" w:type="dxa"/>
              <w:right w:w="50" w:type="dxa"/>
            </w:tcMar>
          </w:tcPr>
          <w:p>
            <w:r/>
            <w:r>
              <w:rPr>
                <w:rFonts w:ascii="Calibri" w:hAnsi="Calibri"/>
                <w:b w:val="0"/>
                <w:sz w:val="20"/>
              </w:rPr>
              <w:t>Basket Boat Rides</w:t>
            </w:r>
          </w:p>
        </w:tc>
        <w:tc>
          <w:tcPr>
            <w:tcW w:type="dxa" w:w="5669"/>
            <w:tcMar>
              <w:top w:w="50" w:type="dxa"/>
              <w:left w:w="50" w:type="dxa"/>
              <w:bottom w:w="50" w:type="dxa"/>
              <w:right w:w="50" w:type="dxa"/>
            </w:tcMar>
            <w:tcMar>
              <w:top w:w="50" w:type="dxa"/>
              <w:left w:w="50" w:type="dxa"/>
              <w:bottom w:w="50" w:type="dxa"/>
              <w:right w:w="50" w:type="dxa"/>
            </w:tcMar>
          </w:tcPr>
          <w:p>
            <w:r/>
            <w:r>
              <w:rPr>
                <w:rFonts w:ascii="Calibri" w:hAnsi="Calibri"/>
                <w:b w:val="0"/>
                <w:sz w:val="20"/>
              </w:rPr>
              <w:t>Glide through narrow coconut waterways in traditional round basket boats, guided by local fishermen.</w:t>
            </w:r>
          </w:p>
        </w:tc>
        <w:tc>
          <w:tcPr>
            <w:tcW w:type="dxa" w:w="2551"/>
            <w:tcMar>
              <w:top w:w="50" w:type="dxa"/>
              <w:left w:w="50" w:type="dxa"/>
              <w:bottom w:w="50" w:type="dxa"/>
              <w:right w:w="50" w:type="dxa"/>
            </w:tcMar>
            <w:tcMar>
              <w:top w:w="50" w:type="dxa"/>
              <w:left w:w="50" w:type="dxa"/>
              <w:bottom w:w="50" w:type="dxa"/>
              <w:right w:w="50" w:type="dxa"/>
            </w:tcMar>
          </w:tcPr>
          <w:p>
            <w:r/>
            <w:r>
              <w:rPr>
                <w:rFonts w:ascii="Calibri" w:hAnsi="Calibri"/>
                <w:b w:val="0"/>
                <w:sz w:val="20"/>
              </w:rPr>
              <w:t>boat</w:t>
            </w:r>
          </w:p>
        </w:tc>
      </w:tr>
      <w:tr>
        <w:tc>
          <w:tcPr>
            <w:tcW w:type="dxa" w:w="1701"/>
            <w:tcMar>
              <w:top w:w="50" w:type="dxa"/>
              <w:left w:w="50" w:type="dxa"/>
              <w:bottom w:w="50" w:type="dxa"/>
              <w:right w:w="50" w:type="dxa"/>
            </w:tcMar>
            <w:tcMar>
              <w:top w:w="50" w:type="dxa"/>
              <w:left w:w="50" w:type="dxa"/>
              <w:bottom w:w="50" w:type="dxa"/>
              <w:right w:w="50" w:type="dxa"/>
            </w:tcMar>
          </w:tcPr>
          <w:p>
            <w:r/>
            <w:r>
              <w:rPr>
                <w:rFonts w:ascii="Calibri" w:hAnsi="Calibri"/>
                <w:b w:val="0"/>
                <w:sz w:val="20"/>
              </w:rPr>
              <w:t>Nipa Palm Forest</w:t>
            </w:r>
          </w:p>
        </w:tc>
        <w:tc>
          <w:tcPr>
            <w:tcW w:type="dxa" w:w="5669"/>
            <w:tcMar>
              <w:top w:w="50" w:type="dxa"/>
              <w:left w:w="50" w:type="dxa"/>
              <w:bottom w:w="50" w:type="dxa"/>
              <w:right w:w="50" w:type="dxa"/>
            </w:tcMar>
            <w:tcMar>
              <w:top w:w="50" w:type="dxa"/>
              <w:left w:w="50" w:type="dxa"/>
              <w:bottom w:w="50" w:type="dxa"/>
              <w:right w:w="50" w:type="dxa"/>
            </w:tcMar>
          </w:tcPr>
          <w:p>
            <w:r/>
            <w:r>
              <w:rPr>
                <w:rFonts w:ascii="Calibri" w:hAnsi="Calibri"/>
                <w:b w:val="0"/>
                <w:sz w:val="20"/>
              </w:rPr>
              <w:t>A dense ecosystem of water coconut palms that has sustained the village for generations and protects Hoi An from floods.</w:t>
            </w:r>
          </w:p>
        </w:tc>
        <w:tc>
          <w:tcPr>
            <w:tcW w:type="dxa" w:w="2551"/>
            <w:tcMar>
              <w:top w:w="50" w:type="dxa"/>
              <w:left w:w="50" w:type="dxa"/>
              <w:bottom w:w="50" w:type="dxa"/>
              <w:right w:w="50" w:type="dxa"/>
            </w:tcMar>
            <w:tcMar>
              <w:top w:w="50" w:type="dxa"/>
              <w:left w:w="50" w:type="dxa"/>
              <w:bottom w:w="50" w:type="dxa"/>
              <w:right w:w="50" w:type="dxa"/>
            </w:tcMar>
          </w:tcPr>
          <w:p>
            <w:r/>
            <w:r>
              <w:rPr>
                <w:rFonts w:ascii="Calibri" w:hAnsi="Calibri"/>
                <w:b w:val="0"/>
                <w:sz w:val="20"/>
              </w:rPr>
              <w:t>leaf</w:t>
            </w:r>
          </w:p>
        </w:tc>
      </w:tr>
      <w:tr>
        <w:tc>
          <w:tcPr>
            <w:tcW w:type="dxa" w:w="1701"/>
            <w:tcMar>
              <w:top w:w="50" w:type="dxa"/>
              <w:left w:w="50" w:type="dxa"/>
              <w:bottom w:w="50" w:type="dxa"/>
              <w:right w:w="50" w:type="dxa"/>
            </w:tcMar>
            <w:tcMar>
              <w:top w:w="50" w:type="dxa"/>
              <w:left w:w="50" w:type="dxa"/>
              <w:bottom w:w="50" w:type="dxa"/>
              <w:right w:w="50" w:type="dxa"/>
            </w:tcMar>
          </w:tcPr>
          <w:p>
            <w:r/>
            <w:r>
              <w:rPr>
                <w:rFonts w:ascii="Calibri" w:hAnsi="Calibri"/>
                <w:b w:val="0"/>
                <w:sz w:val="20"/>
              </w:rPr>
              <w:t>Fishing Demonstrations</w:t>
            </w:r>
          </w:p>
        </w:tc>
        <w:tc>
          <w:tcPr>
            <w:tcW w:type="dxa" w:w="5669"/>
            <w:tcMar>
              <w:top w:w="50" w:type="dxa"/>
              <w:left w:w="50" w:type="dxa"/>
              <w:bottom w:w="50" w:type="dxa"/>
              <w:right w:w="50" w:type="dxa"/>
            </w:tcMar>
            <w:tcMar>
              <w:top w:w="50" w:type="dxa"/>
              <w:left w:w="50" w:type="dxa"/>
              <w:bottom w:w="50" w:type="dxa"/>
              <w:right w:w="50" w:type="dxa"/>
            </w:tcMar>
          </w:tcPr>
          <w:p>
            <w:r/>
            <w:r>
              <w:rPr>
                <w:rFonts w:ascii="Calibri" w:hAnsi="Calibri"/>
                <w:b w:val="0"/>
                <w:sz w:val="20"/>
              </w:rPr>
              <w:t>Watch local fishermen demonstrate the art of spinning basket boats and catching crabs by hand in the waterways.</w:t>
            </w:r>
          </w:p>
        </w:tc>
        <w:tc>
          <w:tcPr>
            <w:tcW w:type="dxa" w:w="2551"/>
            <w:tcMar>
              <w:top w:w="50" w:type="dxa"/>
              <w:left w:w="50" w:type="dxa"/>
              <w:bottom w:w="50" w:type="dxa"/>
              <w:right w:w="50" w:type="dxa"/>
            </w:tcMar>
            <w:tcMar>
              <w:top w:w="50" w:type="dxa"/>
              <w:left w:w="50" w:type="dxa"/>
              <w:bottom w:w="50" w:type="dxa"/>
              <w:right w:w="50" w:type="dxa"/>
            </w:tcMar>
          </w:tcPr>
          <w:p>
            <w:r/>
            <w:r>
              <w:rPr>
                <w:rFonts w:ascii="Calibri" w:hAnsi="Calibri"/>
                <w:b w:val="0"/>
                <w:sz w:val="20"/>
              </w:rPr>
              <w:t>fishing</w:t>
            </w:r>
          </w:p>
        </w:tc>
      </w:tr>
      <w:tr>
        <w:tc>
          <w:tcPr>
            <w:tcW w:type="dxa" w:w="1701"/>
            <w:tcMar>
              <w:top w:w="50" w:type="dxa"/>
              <w:left w:w="50" w:type="dxa"/>
              <w:bottom w:w="50" w:type="dxa"/>
              <w:right w:w="50" w:type="dxa"/>
            </w:tcMar>
            <w:tcMar>
              <w:top w:w="50" w:type="dxa"/>
              <w:left w:w="50" w:type="dxa"/>
              <w:bottom w:w="50" w:type="dxa"/>
              <w:right w:w="50" w:type="dxa"/>
            </w:tcMar>
          </w:tcPr>
          <w:p>
            <w:r/>
            <w:r>
              <w:rPr>
                <w:rFonts w:ascii="Calibri" w:hAnsi="Calibri"/>
                <w:b w:val="0"/>
                <w:sz w:val="20"/>
              </w:rPr>
              <w:t>Sunrise Photography</w:t>
            </w:r>
          </w:p>
        </w:tc>
        <w:tc>
          <w:tcPr>
            <w:tcW w:type="dxa" w:w="5669"/>
            <w:tcMar>
              <w:top w:w="50" w:type="dxa"/>
              <w:left w:w="50" w:type="dxa"/>
              <w:bottom w:w="50" w:type="dxa"/>
              <w:right w:w="50" w:type="dxa"/>
            </w:tcMar>
            <w:tcMar>
              <w:top w:w="50" w:type="dxa"/>
              <w:left w:w="50" w:type="dxa"/>
              <w:bottom w:w="50" w:type="dxa"/>
              <w:right w:w="50" w:type="dxa"/>
            </w:tcMar>
          </w:tcPr>
          <w:p>
            <w:r/>
            <w:r>
              <w:rPr>
                <w:rFonts w:ascii="Calibri" w:hAnsi="Calibri"/>
                <w:b w:val="0"/>
                <w:sz w:val="20"/>
              </w:rPr>
              <w:t>The early morning light filtering through the palm canopy creates some of the most photogenic scenes in all of Hoi An.</w:t>
            </w:r>
          </w:p>
        </w:tc>
        <w:tc>
          <w:tcPr>
            <w:tcW w:type="dxa" w:w="2551"/>
            <w:tcMar>
              <w:top w:w="50" w:type="dxa"/>
              <w:left w:w="50" w:type="dxa"/>
              <w:bottom w:w="50" w:type="dxa"/>
              <w:right w:w="50" w:type="dxa"/>
            </w:tcMar>
            <w:tcMar>
              <w:top w:w="50" w:type="dxa"/>
              <w:left w:w="50" w:type="dxa"/>
              <w:bottom w:w="50" w:type="dxa"/>
              <w:right w:w="50" w:type="dxa"/>
            </w:tcMar>
          </w:tcPr>
          <w:p>
            <w:r/>
            <w:r>
              <w:rPr>
                <w:rFonts w:ascii="Calibri" w:hAnsi="Calibri"/>
                <w:b w:val="0"/>
                <w:sz w:val="20"/>
              </w:rPr>
              <w:t>sunrise</w:t>
            </w:r>
          </w:p>
        </w:tc>
      </w:tr>
    </w:tbl>
    <w:p/>
    <w:p/>
    <w:p>
      <w:pPr>
        <w:jc w:val="center"/>
      </w:pPr>
      <w:r>
        <w:rPr>
          <w:b/>
          <w:color w:val="999999"/>
          <w:sz w:val="24"/>
        </w:rPr>
        <w:t>— End of Sample Data —</w:t>
      </w:r>
    </w:p>
    <w:p/>
    <w:p>
      <w:r>
        <w:rPr>
          <w:b/>
        </w:rPr>
        <w:t xml:space="preserve">Note: </w:t>
      </w:r>
      <w:r>
        <w:t>These are sample entries to demonstrate the expected format and level of detail. Researchers should follow this structure when collecting data for additional places. All media filenames are placeholders — actual files should be provided separately.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