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41" w:rsidRPr="0011243A" w:rsidRDefault="00A07E41" w:rsidP="007C0092">
      <w:pPr>
        <w:rPr>
          <w:b/>
        </w:rPr>
      </w:pPr>
      <w:r w:rsidRPr="0011243A">
        <w:rPr>
          <w:b/>
        </w:rPr>
        <w:t>Part I: Describe the difference between EM and SEM</w:t>
      </w:r>
    </w:p>
    <w:p w:rsidR="000348EC" w:rsidRDefault="000348EC">
      <w:pPr>
        <w:rPr>
          <w:i/>
        </w:rPr>
      </w:pPr>
      <w:r>
        <w:rPr>
          <w:i/>
        </w:rPr>
        <w:t>When EM</w:t>
      </w:r>
      <w:r w:rsidR="00FA4890">
        <w:rPr>
          <w:i/>
        </w:rPr>
        <w:t xml:space="preserve"> is</w:t>
      </w:r>
      <w:r>
        <w:rPr>
          <w:i/>
        </w:rPr>
        <w:t xml:space="preserve"> used and </w:t>
      </w:r>
      <w:r w:rsidR="000A0BDA">
        <w:rPr>
          <w:i/>
        </w:rPr>
        <w:t>how it works</w:t>
      </w:r>
    </w:p>
    <w:p w:rsidR="003F0969" w:rsidRDefault="002952D5" w:rsidP="007A545C">
      <w:pPr>
        <w:ind w:left="708"/>
      </w:pPr>
      <w:r>
        <w:t xml:space="preserve">The expectation maximisation algorithm (EM) is an </w:t>
      </w:r>
      <w:r w:rsidR="003B77BF">
        <w:t>iterative</w:t>
      </w:r>
      <w:r>
        <w:t xml:space="preserve"> technique</w:t>
      </w:r>
      <w:r w:rsidR="00FD2D36">
        <w:t xml:space="preserve"> used to find maximum likelihood parameters of a model in such cases, where the equations cannot be solved directly. In complete data problems, maximum likelihood estimation is based on solving the first-order-condition in or</w:t>
      </w:r>
      <w:r w:rsidR="003F0969">
        <w:t xml:space="preserve">der to estimate the parameters. However, if our statistical model involves latent variables, this is typically not possible. Especially for </w:t>
      </w:r>
      <w:r w:rsidR="00D459A3">
        <w:t>incomplete-data problems</w:t>
      </w:r>
      <w:r w:rsidR="003F0969">
        <w:t xml:space="preserve"> the EM algorithm is therefore</w:t>
      </w:r>
      <w:r w:rsidR="00FA4890">
        <w:t xml:space="preserve"> heavily</w:t>
      </w:r>
      <w:r w:rsidR="003F0969">
        <w:t xml:space="preserve"> </w:t>
      </w:r>
      <w:r w:rsidR="006245CD">
        <w:t>used</w:t>
      </w:r>
      <w:r w:rsidR="003F0969">
        <w:t>.</w:t>
      </w:r>
    </w:p>
    <w:p w:rsidR="007A545C" w:rsidRDefault="00FA4890" w:rsidP="007A545C">
      <w:pPr>
        <w:ind w:left="708"/>
        <w:rPr>
          <w:rFonts w:cstheme="minorHAnsi"/>
        </w:rPr>
      </w:pPr>
      <w:r w:rsidRPr="002F60C5">
        <w:rPr>
          <w:rFonts w:cstheme="minorHAnsi"/>
        </w:rPr>
        <w:t xml:space="preserve">The EM algorithm works as follows: Suppose we want to find the ML estimates for some parameters </w:t>
      </w:r>
      <w:r w:rsidR="002F60C5">
        <w:rPr>
          <w:rFonts w:cstheme="minorHAnsi"/>
        </w:rPr>
        <w:t>(</w:t>
      </w:r>
      <w:r w:rsidR="002F60C5" w:rsidRPr="002F60C5">
        <w:rPr>
          <w:rFonts w:cstheme="minorHAnsi"/>
        </w:rPr>
        <w:t>Θ</w:t>
      </w:r>
      <w:r w:rsidR="002F60C5">
        <w:rPr>
          <w:rFonts w:cstheme="minorHAnsi"/>
        </w:rPr>
        <w:t>)</w:t>
      </w:r>
      <w:r w:rsidR="002F60C5">
        <w:t xml:space="preserve"> </w:t>
      </w:r>
      <w:r>
        <w:t>in a</w:t>
      </w:r>
      <w:r w:rsidR="005F4E17">
        <w:t>n</w:t>
      </w:r>
      <w:r>
        <w:t xml:space="preserve"> </w:t>
      </w:r>
      <w:r w:rsidR="00D459A3">
        <w:t>incomplete-data problem</w:t>
      </w:r>
      <w:r>
        <w:t xml:space="preserve">. Then the ML estimate of those parameters is determined by the marginal likelihood of the observed data. Typically this quantity is not solvable by </w:t>
      </w:r>
      <w:r w:rsidR="00B867DD">
        <w:t>normal MLE and we use the EM algorithm to find the ML</w:t>
      </w:r>
      <w:r w:rsidR="003B77BF">
        <w:t xml:space="preserve"> estimate</w:t>
      </w:r>
      <w:r w:rsidR="00B867DD">
        <w:t xml:space="preserve"> of the marginal likelihood. Hereby, the algorithm iteratively applies two steps: the </w:t>
      </w:r>
      <w:r w:rsidR="00930CA6">
        <w:t>expectation</w:t>
      </w:r>
      <w:r w:rsidR="00B867DD">
        <w:t xml:space="preserve"> step (E-step) and the maximi</w:t>
      </w:r>
      <w:r w:rsidR="003B77BF">
        <w:t>z</w:t>
      </w:r>
      <w:r w:rsidR="00B867DD">
        <w:t>ation step (M-step). In the E-step it calculates the expected value of the log likelihood function w.r.t. the conditional distribution of misingdata|</w:t>
      </w:r>
      <w:r w:rsidR="00086568">
        <w:t>observed</w:t>
      </w:r>
      <w:r w:rsidR="00B867DD">
        <w:t xml:space="preserve">data and for the current estimate for the </w:t>
      </w:r>
      <w:r w:rsidR="00B867DD" w:rsidRPr="002F60C5">
        <w:rPr>
          <w:rFonts w:cstheme="minorHAnsi"/>
        </w:rPr>
        <w:t>parameters</w:t>
      </w:r>
      <w:r w:rsidR="003B77BF">
        <w:rPr>
          <w:rFonts w:cstheme="minorHAnsi"/>
        </w:rPr>
        <w:t xml:space="preserve">. For that we start with an initial value </w:t>
      </w:r>
      <w:r w:rsidR="003B77BF" w:rsidRPr="002F60C5">
        <w:rPr>
          <w:rFonts w:cstheme="minorHAnsi"/>
        </w:rPr>
        <w:t>Θ</w:t>
      </w:r>
      <w:r w:rsidR="003B77BF">
        <w:rPr>
          <w:rFonts w:cstheme="minorHAnsi"/>
          <w:vertAlign w:val="superscript"/>
        </w:rPr>
        <w:t>(0</w:t>
      </w:r>
      <w:r w:rsidR="003B77BF" w:rsidRPr="002F60C5">
        <w:rPr>
          <w:rFonts w:cstheme="minorHAnsi"/>
          <w:vertAlign w:val="superscript"/>
        </w:rPr>
        <w:t>)</w:t>
      </w:r>
      <w:r w:rsidR="00DE65F2" w:rsidRPr="002F60C5">
        <w:rPr>
          <w:rFonts w:cstheme="minorHAnsi"/>
        </w:rPr>
        <w:t xml:space="preserve">: </w:t>
      </w:r>
    </w:p>
    <w:p w:rsidR="007A545C" w:rsidRDefault="00DE65F2" w:rsidP="007A545C">
      <w:pPr>
        <w:ind w:left="708"/>
        <w:rPr>
          <w:rFonts w:cstheme="minorHAnsi"/>
        </w:rPr>
      </w:pPr>
      <w:r w:rsidRPr="002F60C5">
        <w:rPr>
          <w:rFonts w:cstheme="minorHAnsi"/>
        </w:rPr>
        <w:t>Q(Θ| Θ</w:t>
      </w:r>
      <w:r w:rsidRPr="002F60C5">
        <w:rPr>
          <w:rFonts w:cstheme="minorHAnsi"/>
          <w:vertAlign w:val="superscript"/>
        </w:rPr>
        <w:t>(t)</w:t>
      </w:r>
      <w:r w:rsidRPr="002F60C5">
        <w:rPr>
          <w:rFonts w:cstheme="minorHAnsi"/>
        </w:rPr>
        <w:t>) = E</w:t>
      </w:r>
      <w:r w:rsidR="001122ED">
        <w:rPr>
          <w:rFonts w:cstheme="minorHAnsi"/>
          <w:vertAlign w:val="subscript"/>
        </w:rPr>
        <w:t>Y</w:t>
      </w:r>
      <w:r w:rsidR="00EA510D">
        <w:rPr>
          <w:rFonts w:cstheme="minorHAnsi"/>
          <w:vertAlign w:val="subscript"/>
        </w:rPr>
        <w:t>mis</w:t>
      </w:r>
      <w:r w:rsidRPr="002F60C5">
        <w:rPr>
          <w:rFonts w:cstheme="minorHAnsi"/>
          <w:vertAlign w:val="subscript"/>
        </w:rPr>
        <w:t>|</w:t>
      </w:r>
      <w:r w:rsidR="00EA510D">
        <w:rPr>
          <w:rFonts w:cstheme="minorHAnsi"/>
          <w:vertAlign w:val="subscript"/>
        </w:rPr>
        <w:t>Yobs</w:t>
      </w:r>
      <w:r w:rsidRPr="002F60C5">
        <w:rPr>
          <w:rFonts w:cstheme="minorHAnsi"/>
          <w:vertAlign w:val="subscript"/>
        </w:rPr>
        <w:t xml:space="preserve">, Θ </w:t>
      </w:r>
      <w:r w:rsidRPr="002F60C5">
        <w:rPr>
          <w:rFonts w:cstheme="minorHAnsi"/>
          <w:vertAlign w:val="superscript"/>
        </w:rPr>
        <w:t>(t)</w:t>
      </w:r>
      <w:r w:rsidRPr="002F60C5">
        <w:rPr>
          <w:rFonts w:cstheme="minorHAnsi"/>
        </w:rPr>
        <w:t xml:space="preserve">[log L(Θ; </w:t>
      </w:r>
      <w:r w:rsidR="00EA510D">
        <w:rPr>
          <w:rFonts w:cstheme="minorHAnsi"/>
        </w:rPr>
        <w:t>Y</w:t>
      </w:r>
      <w:r w:rsidR="00EA510D" w:rsidRPr="00200498">
        <w:rPr>
          <w:rFonts w:cstheme="minorHAnsi"/>
          <w:vertAlign w:val="subscript"/>
        </w:rPr>
        <w:t>obs</w:t>
      </w:r>
      <w:r w:rsidRPr="002F60C5">
        <w:rPr>
          <w:rFonts w:cstheme="minorHAnsi"/>
        </w:rPr>
        <w:t xml:space="preserve">, </w:t>
      </w:r>
      <w:r w:rsidR="00EA510D">
        <w:rPr>
          <w:rFonts w:cstheme="minorHAnsi"/>
        </w:rPr>
        <w:t>Y</w:t>
      </w:r>
      <w:r w:rsidR="00EA510D" w:rsidRPr="00200498">
        <w:rPr>
          <w:rFonts w:cstheme="minorHAnsi"/>
          <w:vertAlign w:val="subscript"/>
        </w:rPr>
        <w:t>mis</w:t>
      </w:r>
      <w:r w:rsidRPr="002F60C5">
        <w:rPr>
          <w:rFonts w:cstheme="minorHAnsi"/>
        </w:rPr>
        <w:t>)]</w:t>
      </w:r>
      <w:r w:rsidR="00EA510D">
        <w:rPr>
          <w:rFonts w:cstheme="minorHAnsi"/>
        </w:rPr>
        <w:t xml:space="preserve"> = </w:t>
      </w:r>
      <w:r w:rsidR="002D5BFC">
        <w:rPr>
          <w:rFonts w:ascii="Arial Black" w:hAnsi="Arial Black" w:cstheme="minorHAnsi"/>
        </w:rPr>
        <w:t>∫</w:t>
      </w:r>
      <w:r w:rsidR="00EA510D">
        <w:rPr>
          <w:rFonts w:cstheme="minorHAnsi"/>
        </w:rPr>
        <w:t>logL(</w:t>
      </w:r>
      <w:r w:rsidR="00EA510D" w:rsidRPr="002F60C5">
        <w:rPr>
          <w:rFonts w:cstheme="minorHAnsi"/>
        </w:rPr>
        <w:t>Θ</w:t>
      </w:r>
      <w:r w:rsidR="00EA510D">
        <w:rPr>
          <w:rFonts w:cstheme="minorHAnsi"/>
        </w:rPr>
        <w:t>|Y)</w:t>
      </w:r>
      <w:r w:rsidR="002D5BFC">
        <w:rPr>
          <w:rFonts w:cstheme="minorHAnsi"/>
        </w:rPr>
        <w:t xml:space="preserve"> </w:t>
      </w:r>
      <w:r w:rsidR="00BA1CF3">
        <w:rPr>
          <w:rFonts w:cstheme="minorHAnsi"/>
        </w:rPr>
        <w:t>*</w:t>
      </w:r>
      <w:r w:rsidR="002D5BFC">
        <w:rPr>
          <w:rFonts w:cstheme="minorHAnsi"/>
        </w:rPr>
        <w:t xml:space="preserve"> </w:t>
      </w:r>
      <w:r w:rsidR="00BA1CF3">
        <w:rPr>
          <w:rFonts w:cstheme="minorHAnsi"/>
        </w:rPr>
        <w:t>f(Y</w:t>
      </w:r>
      <w:r w:rsidR="00200498" w:rsidRPr="00200498">
        <w:rPr>
          <w:rFonts w:cstheme="minorHAnsi"/>
          <w:vertAlign w:val="subscript"/>
        </w:rPr>
        <w:t>mis</w:t>
      </w:r>
      <w:r w:rsidR="00200498">
        <w:rPr>
          <w:rFonts w:cstheme="minorHAnsi"/>
        </w:rPr>
        <w:t>|Y</w:t>
      </w:r>
      <w:r w:rsidR="00BA1CF3" w:rsidRPr="00200498">
        <w:rPr>
          <w:rFonts w:cstheme="minorHAnsi"/>
          <w:vertAlign w:val="subscript"/>
        </w:rPr>
        <w:t>obs</w:t>
      </w:r>
      <w:r w:rsidR="00BA1CF3">
        <w:rPr>
          <w:rFonts w:cstheme="minorHAnsi"/>
        </w:rPr>
        <w:t xml:space="preserve">, </w:t>
      </w:r>
      <w:r w:rsidR="00BA1CF3" w:rsidRPr="002F60C5">
        <w:rPr>
          <w:rFonts w:cstheme="minorHAnsi"/>
        </w:rPr>
        <w:t>Θ</w:t>
      </w:r>
      <w:r w:rsidR="00BA1CF3">
        <w:rPr>
          <w:rFonts w:cstheme="minorHAnsi"/>
        </w:rPr>
        <w:t xml:space="preserve"> = </w:t>
      </w:r>
      <w:r w:rsidR="00BA1CF3" w:rsidRPr="002F60C5">
        <w:rPr>
          <w:rFonts w:cstheme="minorHAnsi"/>
        </w:rPr>
        <w:t>Θ</w:t>
      </w:r>
      <w:r w:rsidR="00BA1CF3" w:rsidRPr="00BA1CF3">
        <w:rPr>
          <w:rFonts w:cstheme="minorHAnsi"/>
          <w:vertAlign w:val="superscript"/>
        </w:rPr>
        <w:t>(t)</w:t>
      </w:r>
      <w:r w:rsidR="00BA1CF3">
        <w:rPr>
          <w:rFonts w:cstheme="minorHAnsi"/>
        </w:rPr>
        <w:t>)</w:t>
      </w:r>
      <w:r w:rsidR="002D5BFC">
        <w:rPr>
          <w:rFonts w:cstheme="minorHAnsi"/>
        </w:rPr>
        <w:t>dY</w:t>
      </w:r>
      <w:r w:rsidR="002D5BFC" w:rsidRPr="00200498">
        <w:rPr>
          <w:rFonts w:cstheme="minorHAnsi"/>
          <w:vertAlign w:val="subscript"/>
        </w:rPr>
        <w:t>mis</w:t>
      </w:r>
      <w:r w:rsidR="00F45E14" w:rsidRPr="002F60C5">
        <w:rPr>
          <w:rFonts w:cstheme="minorHAnsi"/>
        </w:rPr>
        <w:t xml:space="preserve"> </w:t>
      </w:r>
    </w:p>
    <w:p w:rsidR="007A545C" w:rsidRDefault="002F60C5" w:rsidP="007A545C">
      <w:pPr>
        <w:ind w:left="708"/>
        <w:rPr>
          <w:rFonts w:cstheme="minorHAnsi"/>
        </w:rPr>
      </w:pPr>
      <w:r w:rsidRPr="002F60C5">
        <w:rPr>
          <w:rFonts w:cstheme="minorHAnsi"/>
        </w:rPr>
        <w:t xml:space="preserve">In the M-step, the parameter vector Θ is updated by finding the parameters that maximize the conditional expectation from the E-step: </w:t>
      </w:r>
    </w:p>
    <w:p w:rsidR="007A545C" w:rsidRDefault="002F60C5" w:rsidP="007A545C">
      <w:pPr>
        <w:ind w:left="708"/>
        <w:rPr>
          <w:lang w:val="de-DE"/>
        </w:rPr>
      </w:pPr>
      <w:r w:rsidRPr="002F60C5">
        <w:rPr>
          <w:rFonts w:cstheme="minorHAnsi"/>
        </w:rPr>
        <w:t>Θ</w:t>
      </w:r>
      <w:r w:rsidRPr="007A545C">
        <w:rPr>
          <w:rFonts w:cstheme="minorHAnsi"/>
          <w:vertAlign w:val="superscript"/>
          <w:lang w:val="de-DE"/>
        </w:rPr>
        <w:t>(t+1)</w:t>
      </w:r>
      <w:r w:rsidRPr="007A545C">
        <w:rPr>
          <w:rFonts w:cstheme="minorHAnsi"/>
          <w:lang w:val="de-DE"/>
        </w:rPr>
        <w:t xml:space="preserve"> = argmax Q(</w:t>
      </w:r>
      <w:r w:rsidRPr="002F60C5">
        <w:rPr>
          <w:rFonts w:cstheme="minorHAnsi"/>
        </w:rPr>
        <w:t>Θ</w:t>
      </w:r>
      <w:r w:rsidRPr="007A545C">
        <w:rPr>
          <w:rFonts w:cstheme="minorHAnsi"/>
          <w:lang w:val="de-DE"/>
        </w:rPr>
        <w:t xml:space="preserve">| </w:t>
      </w:r>
      <w:r w:rsidRPr="002F60C5">
        <w:rPr>
          <w:rFonts w:cstheme="minorHAnsi"/>
        </w:rPr>
        <w:t>Θ</w:t>
      </w:r>
      <w:r w:rsidRPr="007A545C">
        <w:rPr>
          <w:rFonts w:cstheme="minorHAnsi"/>
          <w:vertAlign w:val="superscript"/>
          <w:lang w:val="de-DE"/>
        </w:rPr>
        <w:t>(t)</w:t>
      </w:r>
      <w:r w:rsidRPr="007A545C">
        <w:rPr>
          <w:lang w:val="de-DE"/>
        </w:rPr>
        <w:t>)</w:t>
      </w:r>
    </w:p>
    <w:p w:rsidR="00CB2DE1" w:rsidRDefault="00DB48FF" w:rsidP="007A545C">
      <w:pPr>
        <w:ind w:left="708"/>
      </w:pPr>
      <w:r>
        <w:t>These updated parameter estimates are used in the next E-step to determine the distribution of the latent variables/missing data. The algorithm iterates between the E-step and the M-step until some stopping criterion is fulfilled.</w:t>
      </w:r>
    </w:p>
    <w:p w:rsidR="00E46B67" w:rsidRDefault="00E46B67" w:rsidP="007A545C">
      <w:pPr>
        <w:ind w:left="708"/>
        <w:rPr>
          <w:i/>
          <w:iCs/>
          <w:lang w:val="en"/>
        </w:rPr>
      </w:pPr>
      <w:r>
        <w:t>Alternatives</w:t>
      </w:r>
      <w:r w:rsidR="00355F83">
        <w:t xml:space="preserve"> to EM</w:t>
      </w:r>
      <w:r>
        <w:t xml:space="preserve">: </w:t>
      </w:r>
      <w:r>
        <w:rPr>
          <w:i/>
          <w:iCs/>
          <w:lang w:val="en"/>
        </w:rPr>
        <w:t>moment-based approaches</w:t>
      </w:r>
      <w:r>
        <w:rPr>
          <w:lang w:val="en"/>
        </w:rPr>
        <w:t xml:space="preserve"> or the so-called </w:t>
      </w:r>
      <w:r>
        <w:rPr>
          <w:i/>
          <w:iCs/>
          <w:lang w:val="en"/>
        </w:rPr>
        <w:t>spectral technique</w:t>
      </w:r>
      <w:r w:rsidR="00355F83">
        <w:rPr>
          <w:i/>
          <w:iCs/>
          <w:lang w:val="en"/>
        </w:rPr>
        <w:t xml:space="preserve"> </w:t>
      </w:r>
      <w:r w:rsidR="00355F83">
        <w:rPr>
          <w:iCs/>
          <w:lang w:val="en"/>
        </w:rPr>
        <w:t>have better convergence in high-dimensional cases</w:t>
      </w:r>
      <w:r>
        <w:rPr>
          <w:i/>
          <w:iCs/>
          <w:lang w:val="en"/>
        </w:rPr>
        <w:t>.</w:t>
      </w:r>
    </w:p>
    <w:p w:rsidR="0086318F" w:rsidRPr="00CB2DE1" w:rsidRDefault="0086318F"/>
    <w:p w:rsidR="00A07E41" w:rsidRDefault="00A07E41">
      <w:pPr>
        <w:rPr>
          <w:i/>
        </w:rPr>
      </w:pPr>
      <w:r w:rsidRPr="00587010">
        <w:rPr>
          <w:i/>
        </w:rPr>
        <w:t>Advantages &amp; disadvantages of EM</w:t>
      </w:r>
      <w:r w:rsidR="00090C84">
        <w:rPr>
          <w:i/>
        </w:rPr>
        <w:t xml:space="preserve"> for missing data problems</w:t>
      </w:r>
    </w:p>
    <w:p w:rsidR="00587010" w:rsidRDefault="00587010" w:rsidP="00A83C3C">
      <w:pPr>
        <w:ind w:left="708"/>
      </w:pPr>
      <w:r>
        <w:t>+ by each iteration we improve</w:t>
      </w:r>
      <w:r w:rsidR="00F302EC">
        <w:t xml:space="preserve">: </w:t>
      </w:r>
      <w:r w:rsidR="00A83C3C" w:rsidRPr="00A83C3C">
        <w:rPr>
          <w:rFonts w:cstheme="minorHAnsi"/>
          <w:lang w:val="en-US"/>
        </w:rPr>
        <w:t>Q(</w:t>
      </w:r>
      <w:r w:rsidR="00A83C3C" w:rsidRPr="002F60C5">
        <w:rPr>
          <w:rFonts w:cstheme="minorHAnsi"/>
        </w:rPr>
        <w:t>Θ</w:t>
      </w:r>
      <w:r w:rsidR="00A83C3C" w:rsidRPr="00A83C3C">
        <w:rPr>
          <w:rFonts w:cstheme="minorHAnsi"/>
          <w:vertAlign w:val="superscript"/>
          <w:lang w:val="en-US"/>
        </w:rPr>
        <w:t>(t</w:t>
      </w:r>
      <w:r w:rsidR="00A83C3C">
        <w:rPr>
          <w:rFonts w:cstheme="minorHAnsi"/>
          <w:vertAlign w:val="superscript"/>
          <w:lang w:val="en-US"/>
        </w:rPr>
        <w:t>+1</w:t>
      </w:r>
      <w:r w:rsidR="00A83C3C" w:rsidRPr="00A83C3C">
        <w:rPr>
          <w:rFonts w:cstheme="minorHAnsi"/>
          <w:vertAlign w:val="superscript"/>
          <w:lang w:val="en-US"/>
        </w:rPr>
        <w:t>)</w:t>
      </w:r>
      <w:r w:rsidR="00A83C3C" w:rsidRPr="00A83C3C">
        <w:rPr>
          <w:rFonts w:cstheme="minorHAnsi"/>
          <w:lang w:val="en-US"/>
        </w:rPr>
        <w:t>|</w:t>
      </w:r>
      <w:r w:rsidR="00A83C3C" w:rsidRPr="002F60C5">
        <w:rPr>
          <w:rFonts w:cstheme="minorHAnsi"/>
        </w:rPr>
        <w:t>Θ</w:t>
      </w:r>
      <w:r w:rsidR="00A83C3C" w:rsidRPr="00A83C3C">
        <w:rPr>
          <w:rFonts w:cstheme="minorHAnsi"/>
          <w:vertAlign w:val="superscript"/>
          <w:lang w:val="en-US"/>
        </w:rPr>
        <w:t>(t)</w:t>
      </w:r>
      <w:r w:rsidR="00A83C3C" w:rsidRPr="00A83C3C">
        <w:rPr>
          <w:lang w:val="en-US"/>
        </w:rPr>
        <w:t>)</w:t>
      </w:r>
      <w:r w:rsidR="00AF063B">
        <w:t xml:space="preserve"> </w:t>
      </w:r>
      <w:r w:rsidR="001931F5">
        <w:rPr>
          <w:rFonts w:cstheme="minorHAnsi"/>
        </w:rPr>
        <w:t>≥</w:t>
      </w:r>
      <w:r w:rsidR="00AF063B">
        <w:t xml:space="preserve"> </w:t>
      </w:r>
      <w:r w:rsidR="00A83C3C" w:rsidRPr="00A83C3C">
        <w:rPr>
          <w:rFonts w:cstheme="minorHAnsi"/>
          <w:lang w:val="en-US"/>
        </w:rPr>
        <w:t>Q(</w:t>
      </w:r>
      <w:r w:rsidR="00A83C3C" w:rsidRPr="002F60C5">
        <w:rPr>
          <w:rFonts w:cstheme="minorHAnsi"/>
        </w:rPr>
        <w:t>Θ</w:t>
      </w:r>
      <w:r w:rsidR="00A83C3C" w:rsidRPr="00A83C3C">
        <w:rPr>
          <w:rFonts w:cstheme="minorHAnsi"/>
          <w:lang w:val="en-US"/>
        </w:rPr>
        <w:t>|</w:t>
      </w:r>
      <w:r w:rsidR="00A83C3C" w:rsidRPr="002F60C5">
        <w:rPr>
          <w:rFonts w:cstheme="minorHAnsi"/>
        </w:rPr>
        <w:t>Θ</w:t>
      </w:r>
      <w:r w:rsidR="00A83C3C" w:rsidRPr="00A83C3C">
        <w:rPr>
          <w:rFonts w:cstheme="minorHAnsi"/>
          <w:vertAlign w:val="superscript"/>
          <w:lang w:val="en-US"/>
        </w:rPr>
        <w:t>(t)</w:t>
      </w:r>
      <w:r w:rsidR="00A83C3C" w:rsidRPr="00A83C3C">
        <w:rPr>
          <w:lang w:val="en-US"/>
        </w:rPr>
        <w:t>)</w:t>
      </w:r>
      <w:r w:rsidR="00F302EC">
        <w:t>, for all t</w:t>
      </w:r>
    </w:p>
    <w:p w:rsidR="00587010" w:rsidRDefault="00587010" w:rsidP="007A545C">
      <w:pPr>
        <w:ind w:left="708"/>
      </w:pPr>
      <w:r>
        <w:t>+ works well in practise</w:t>
      </w:r>
      <w:r w:rsidR="00F302EC">
        <w:t xml:space="preserve"> and quite easy to understand</w:t>
      </w:r>
    </w:p>
    <w:p w:rsidR="00E44367" w:rsidRDefault="00E44367" w:rsidP="007A545C">
      <w:pPr>
        <w:ind w:left="708"/>
      </w:pPr>
      <w:r>
        <w:lastRenderedPageBreak/>
        <w:t>+</w:t>
      </w:r>
      <w:r w:rsidR="00086EDB">
        <w:t xml:space="preserve"> </w:t>
      </w:r>
      <w:r>
        <w:t>easily implemented for cases from the exponential family since it uses identical computational method as MLE in the M-step.</w:t>
      </w:r>
    </w:p>
    <w:p w:rsidR="00587010" w:rsidRDefault="00587010" w:rsidP="007A545C">
      <w:pPr>
        <w:ind w:left="708"/>
      </w:pPr>
      <w:r>
        <w:t xml:space="preserve">- </w:t>
      </w:r>
      <w:r w:rsidR="00CB2DE1">
        <w:t xml:space="preserve">EM does not necessarily converge to a global optimum </w:t>
      </w:r>
    </w:p>
    <w:p w:rsidR="00587010" w:rsidRDefault="00587010" w:rsidP="007A545C">
      <w:pPr>
        <w:ind w:left="708"/>
      </w:pPr>
      <w:r>
        <w:t>-</w:t>
      </w:r>
      <w:r w:rsidR="00CB2DE1">
        <w:t xml:space="preserve"> </w:t>
      </w:r>
      <w:r w:rsidR="00D459A3">
        <w:t>convergence can be slow, es</w:t>
      </w:r>
      <w:r w:rsidR="00CB2DE1">
        <w:t>pec</w:t>
      </w:r>
      <w:r w:rsidR="00D459A3">
        <w:t>ially in high dimensional cases</w:t>
      </w:r>
      <w:r>
        <w:t xml:space="preserve"> </w:t>
      </w:r>
      <w:r w:rsidR="00F64DD1">
        <w:t>(because of many local optima)</w:t>
      </w:r>
    </w:p>
    <w:p w:rsidR="00587010" w:rsidRDefault="00587010" w:rsidP="007A545C">
      <w:pPr>
        <w:ind w:left="708"/>
      </w:pPr>
      <w:r>
        <w:t>- works well for exponential family but less well for other classes of problems</w:t>
      </w:r>
    </w:p>
    <w:p w:rsidR="00D459A3" w:rsidRDefault="00D459A3" w:rsidP="007A545C">
      <w:pPr>
        <w:ind w:left="708"/>
      </w:pPr>
      <w:r>
        <w:t xml:space="preserve">- </w:t>
      </w:r>
      <w:r w:rsidR="00F302EC">
        <w:t>does not provide</w:t>
      </w:r>
      <w:r w:rsidRPr="00D459A3">
        <w:t xml:space="preserve"> </w:t>
      </w:r>
      <w:r>
        <w:t>the</w:t>
      </w:r>
      <w:r w:rsidRPr="00D459A3">
        <w:t xml:space="preserve"> asymptotic variance-covariance matrix of th</w:t>
      </w:r>
      <w:r w:rsidR="000F5665">
        <w:t xml:space="preserve">e maximum likelihood estimator (in contrast, this is a </w:t>
      </w:r>
      <w:r w:rsidR="00FA2837">
        <w:t xml:space="preserve">natural </w:t>
      </w:r>
      <w:r w:rsidR="000F5665">
        <w:t>byproduct of some other methods, e.g. Newton-Rhapson)</w:t>
      </w:r>
      <w:r w:rsidR="00003477">
        <w:t xml:space="preserve">. </w:t>
      </w:r>
    </w:p>
    <w:p w:rsidR="007A6A08" w:rsidRPr="007A6A08" w:rsidRDefault="007A6A08">
      <w:r>
        <w:t>__________________________________________________________________________________</w:t>
      </w:r>
    </w:p>
    <w:p w:rsidR="00A07E41" w:rsidRDefault="00A07E41">
      <w:pPr>
        <w:rPr>
          <w:i/>
        </w:rPr>
      </w:pPr>
      <w:r w:rsidRPr="00587010">
        <w:rPr>
          <w:i/>
        </w:rPr>
        <w:t>How SEM works</w:t>
      </w:r>
    </w:p>
    <w:p w:rsidR="00C400FF" w:rsidRDefault="00142D21" w:rsidP="00BF15A3">
      <w:pPr>
        <w:ind w:left="708"/>
      </w:pPr>
      <w:r>
        <w:t>The SEM algorithm</w:t>
      </w:r>
      <w:r w:rsidR="00897F37">
        <w:t xml:space="preserve"> (supplemented EM)</w:t>
      </w:r>
      <w:r>
        <w:t xml:space="preserve"> is procedure that supplements EM and obtains numerically stable asymptotic VCOV matrices for parameters. By applying SEM, we take use of the code for EM itself </w:t>
      </w:r>
      <w:r w:rsidR="007A545C">
        <w:t>as well as</w:t>
      </w:r>
      <w:r>
        <w:t xml:space="preserve"> </w:t>
      </w:r>
      <w:r w:rsidR="00C46260">
        <w:t xml:space="preserve">the code for computing the complete-data VCOV matrix and </w:t>
      </w:r>
      <w:r>
        <w:t>code for standard matrix ope</w:t>
      </w:r>
      <w:r w:rsidR="00C46260">
        <w:t>ration</w:t>
      </w:r>
      <w:r w:rsidR="00F5744A">
        <w:t>s</w:t>
      </w:r>
      <w:r>
        <w:t>.</w:t>
      </w:r>
      <w:r w:rsidR="00830658">
        <w:t xml:space="preserve"> Basically, the algorithm </w:t>
      </w:r>
      <w:r w:rsidR="0074201A">
        <w:t>“</w:t>
      </w:r>
      <w:r w:rsidR="00830658">
        <w:t>uses the fact that the rate of convergence of EM is governed by the fractions of missing information</w:t>
      </w:r>
      <w:r w:rsidR="0074201A">
        <w:t>”.</w:t>
      </w:r>
      <w:r w:rsidR="00141B41">
        <w:t xml:space="preserve"> It has been shown that the VCOV matrix </w:t>
      </w:r>
      <w:r w:rsidR="001C64FC">
        <w:t xml:space="preserve">can be computed from the complete-data VCOV matrix plus a term </w:t>
      </w:r>
      <w:r w:rsidR="000F3939">
        <w:t xml:space="preserve">representing </w:t>
      </w:r>
      <w:r w:rsidR="001C64FC">
        <w:t>the increase in va</w:t>
      </w:r>
      <w:r w:rsidR="006935DE">
        <w:t>riance due to the missing data</w:t>
      </w:r>
      <w:r w:rsidR="003B77BF">
        <w:t>. In the case of a single parameter</w:t>
      </w:r>
      <w:r w:rsidR="006935DE">
        <w:t xml:space="preserve">: </w:t>
      </w:r>
    </w:p>
    <w:p w:rsidR="00142D21" w:rsidRDefault="00141B41" w:rsidP="00BF15A3">
      <w:pPr>
        <w:ind w:left="708"/>
      </w:pPr>
      <w:r>
        <w:t>V = V</w:t>
      </w:r>
      <w:r w:rsidRPr="00141B41">
        <w:rPr>
          <w:vertAlign w:val="subscript"/>
        </w:rPr>
        <w:t>c</w:t>
      </w:r>
      <w:r>
        <w:t xml:space="preserve"> + </w:t>
      </w:r>
      <w:r>
        <w:rPr>
          <w:rFonts w:ascii="Arial Black" w:hAnsi="Arial Black"/>
        </w:rPr>
        <w:t>∆</w:t>
      </w:r>
      <w:r>
        <w:t>V,</w:t>
      </w:r>
      <w:r w:rsidR="00C400FF" w:rsidRPr="00C400FF">
        <w:rPr>
          <w:vertAlign w:val="subscript"/>
        </w:rPr>
        <w:t xml:space="preserve"> </w:t>
      </w:r>
      <w:r w:rsidR="00C400FF">
        <w:rPr>
          <w:vertAlign w:val="subscript"/>
        </w:rPr>
        <w:tab/>
      </w:r>
      <w:r>
        <w:t xml:space="preserve">where </w:t>
      </w:r>
      <w:r>
        <w:rPr>
          <w:rFonts w:ascii="Arial Black" w:hAnsi="Arial Black"/>
        </w:rPr>
        <w:t>∆</w:t>
      </w:r>
      <w:r>
        <w:t>V = [r/(1-r)]*V</w:t>
      </w:r>
      <w:r w:rsidRPr="00141B41">
        <w:rPr>
          <w:vertAlign w:val="subscript"/>
        </w:rPr>
        <w:t>c</w:t>
      </w:r>
      <w:r>
        <w:rPr>
          <w:vertAlign w:val="subscript"/>
        </w:rPr>
        <w:t xml:space="preserve"> </w:t>
      </w:r>
      <w:r>
        <w:t xml:space="preserve">and r is the rate of convergence of EM </w:t>
      </w:r>
    </w:p>
    <w:p w:rsidR="00370A73" w:rsidRDefault="00C674BC" w:rsidP="00BF15A3">
      <w:pPr>
        <w:ind w:left="708"/>
      </w:pPr>
      <w:r>
        <w:t xml:space="preserve">In the case of multiple parameters, we </w:t>
      </w:r>
      <w:r w:rsidR="002142A5">
        <w:t>can write</w:t>
      </w:r>
      <w:r>
        <w:t>:</w:t>
      </w:r>
    </w:p>
    <w:p w:rsidR="00B458D6" w:rsidRDefault="00370A73" w:rsidP="00370A73">
      <w:pPr>
        <w:ind w:left="708"/>
      </w:pPr>
      <w:r>
        <w:t>V = I</w:t>
      </w:r>
      <w:r w:rsidRPr="00B77511">
        <w:rPr>
          <w:vertAlign w:val="superscript"/>
        </w:rPr>
        <w:t>-1</w:t>
      </w:r>
      <w:r>
        <w:rPr>
          <w:rFonts w:cstheme="minorHAnsi"/>
          <w:vertAlign w:val="subscript"/>
        </w:rPr>
        <w:t xml:space="preserve">oc </w:t>
      </w:r>
      <w:r>
        <w:t xml:space="preserve">+ </w:t>
      </w:r>
      <w:r>
        <w:rPr>
          <w:rFonts w:ascii="Arial Black" w:hAnsi="Arial Black"/>
        </w:rPr>
        <w:t>∆</w:t>
      </w:r>
      <w:r>
        <w:t>V</w:t>
      </w:r>
      <w:r w:rsidR="00CA0180">
        <w:t xml:space="preserve">, </w:t>
      </w:r>
      <w:r w:rsidR="00C674BC">
        <w:t xml:space="preserve">where </w:t>
      </w:r>
      <w:r w:rsidR="00C674BC">
        <w:rPr>
          <w:rFonts w:ascii="Arial Black" w:hAnsi="Arial Black"/>
        </w:rPr>
        <w:t>∆</w:t>
      </w:r>
      <w:r w:rsidR="00C674BC">
        <w:t xml:space="preserve">V = </w:t>
      </w:r>
      <w:r w:rsidR="00486AC2">
        <w:t>I</w:t>
      </w:r>
      <w:r w:rsidR="00486AC2" w:rsidRPr="00B77511">
        <w:rPr>
          <w:vertAlign w:val="superscript"/>
        </w:rPr>
        <w:t>-1</w:t>
      </w:r>
      <w:r w:rsidR="00486AC2">
        <w:rPr>
          <w:rFonts w:cstheme="minorHAnsi"/>
          <w:vertAlign w:val="subscript"/>
        </w:rPr>
        <w:t>oc</w:t>
      </w:r>
      <w:r w:rsidR="00486AC2">
        <w:t>DM(I - DM)</w:t>
      </w:r>
      <w:r w:rsidR="00486AC2" w:rsidRPr="00486AC2">
        <w:rPr>
          <w:vertAlign w:val="superscript"/>
        </w:rPr>
        <w:t>-1</w:t>
      </w:r>
      <w:r w:rsidR="00C674BC">
        <w:t>,</w:t>
      </w:r>
      <w:r w:rsidR="008E3468">
        <w:tab/>
      </w:r>
      <w:r w:rsidR="00C674BC">
        <w:t xml:space="preserve"> </w:t>
      </w:r>
      <w:r w:rsidR="00CA0180">
        <w:t>I</w:t>
      </w:r>
      <w:r w:rsidR="00CA0180">
        <w:rPr>
          <w:rFonts w:cstheme="minorHAnsi"/>
          <w:vertAlign w:val="subscript"/>
        </w:rPr>
        <w:t>oc</w:t>
      </w:r>
      <w:r w:rsidR="00CA0180">
        <w:t xml:space="preserve"> =  E[I</w:t>
      </w:r>
      <w:r w:rsidR="00CA0180" w:rsidRPr="00CA0180">
        <w:rPr>
          <w:vertAlign w:val="subscript"/>
        </w:rPr>
        <w:t>o</w:t>
      </w:r>
      <w:r w:rsidR="00CA0180">
        <w:t>(</w:t>
      </w:r>
      <w:r w:rsidR="00CA0180" w:rsidRPr="002F60C5">
        <w:rPr>
          <w:rFonts w:cstheme="minorHAnsi"/>
        </w:rPr>
        <w:t>Θ</w:t>
      </w:r>
      <w:r w:rsidR="00CA0180">
        <w:t xml:space="preserve"> |Y)|Y</w:t>
      </w:r>
      <w:r w:rsidR="00CA0180" w:rsidRPr="00CA0180">
        <w:rPr>
          <w:vertAlign w:val="subscript"/>
        </w:rPr>
        <w:t>obs</w:t>
      </w:r>
      <w:r w:rsidR="00CA0180">
        <w:t xml:space="preserve">, </w:t>
      </w:r>
      <w:r w:rsidR="00CA0180" w:rsidRPr="002F60C5">
        <w:rPr>
          <w:rFonts w:cstheme="minorHAnsi"/>
        </w:rPr>
        <w:t>Θ</w:t>
      </w:r>
      <w:r w:rsidR="00CA0180">
        <w:t>]</w:t>
      </w:r>
      <w:r w:rsidR="00CA0180">
        <w:rPr>
          <w:rFonts w:cstheme="minorHAnsi"/>
        </w:rPr>
        <w:t>│</w:t>
      </w:r>
      <w:r w:rsidR="00CA0180" w:rsidRPr="00CA0180">
        <w:rPr>
          <w:rFonts w:cstheme="minorHAnsi"/>
          <w:vertAlign w:val="subscript"/>
        </w:rPr>
        <w:t>Θ = Θ*</w:t>
      </w:r>
      <w:r w:rsidR="001110BD">
        <w:rPr>
          <w:rFonts w:cstheme="minorHAnsi"/>
          <w:vertAlign w:val="subscript"/>
        </w:rPr>
        <w:t xml:space="preserve"> </w:t>
      </w:r>
      <w:r w:rsidR="001110BD" w:rsidRPr="001110BD">
        <w:t>and</w:t>
      </w:r>
      <w:r w:rsidR="001110BD">
        <w:rPr>
          <w:vertAlign w:val="subscript"/>
        </w:rPr>
        <w:t xml:space="preserve"> </w:t>
      </w:r>
      <w:r w:rsidR="00B458D6">
        <w:t>I</w:t>
      </w:r>
      <w:r w:rsidR="00B458D6" w:rsidRPr="00CA0180">
        <w:rPr>
          <w:vertAlign w:val="subscript"/>
        </w:rPr>
        <w:t>o</w:t>
      </w:r>
      <w:r w:rsidR="00B458D6">
        <w:t>(</w:t>
      </w:r>
      <w:r w:rsidR="00B458D6" w:rsidRPr="002F60C5">
        <w:rPr>
          <w:rFonts w:cstheme="minorHAnsi"/>
        </w:rPr>
        <w:t>Θ</w:t>
      </w:r>
      <w:r w:rsidR="00B458D6">
        <w:t xml:space="preserve"> |Y) is the complete-data observed information matrix</w:t>
      </w:r>
      <w:r w:rsidR="004D33AE">
        <w:t xml:space="preserve"> (which </w:t>
      </w:r>
      <w:r w:rsidR="00E479E9">
        <w:t>would be</w:t>
      </w:r>
      <w:r w:rsidR="004D33AE">
        <w:t xml:space="preserve"> difficult to evaluate)</w:t>
      </w:r>
    </w:p>
    <w:p w:rsidR="004D33AE" w:rsidRDefault="004D33AE" w:rsidP="00370A73">
      <w:pPr>
        <w:ind w:left="708"/>
      </w:pPr>
    </w:p>
    <w:p w:rsidR="007A545C" w:rsidRDefault="00B458D6" w:rsidP="00370A73">
      <w:pPr>
        <w:ind w:left="708"/>
      </w:pPr>
      <w:r>
        <w:t>T</w:t>
      </w:r>
      <w:r w:rsidR="00292B31">
        <w:t>he SEM algorithm therefore consists of three computational parts</w:t>
      </w:r>
      <w:r w:rsidR="00395CEE">
        <w:t>:</w:t>
      </w:r>
    </w:p>
    <w:p w:rsidR="005D0BF4" w:rsidRPr="005D0BF4" w:rsidRDefault="00395CEE" w:rsidP="00940024">
      <w:pPr>
        <w:ind w:left="708"/>
      </w:pPr>
      <w:r>
        <w:t>1.)</w:t>
      </w:r>
      <w:r w:rsidR="00B77511">
        <w:t xml:space="preserve"> </w:t>
      </w:r>
      <w:r w:rsidR="002B790D">
        <w:t>Evaluation</w:t>
      </w:r>
      <w:r w:rsidR="00B77511">
        <w:t xml:space="preserve"> of I</w:t>
      </w:r>
      <w:r w:rsidR="00B77511" w:rsidRPr="00B77511">
        <w:rPr>
          <w:vertAlign w:val="superscript"/>
        </w:rPr>
        <w:t>-1</w:t>
      </w:r>
      <w:r w:rsidR="00B77511">
        <w:rPr>
          <w:rFonts w:cstheme="minorHAnsi"/>
          <w:vertAlign w:val="subscript"/>
        </w:rPr>
        <w:t>oc</w:t>
      </w:r>
      <w:r w:rsidR="005D0BF4">
        <w:rPr>
          <w:rFonts w:cstheme="minorHAnsi"/>
          <w:vertAlign w:val="subscript"/>
        </w:rPr>
        <w:t xml:space="preserve"> </w:t>
      </w:r>
      <w:r w:rsidR="005D0BF4" w:rsidRPr="005D0BF4">
        <w:rPr>
          <w:rFonts w:cstheme="minorHAnsi"/>
        </w:rPr>
        <w:t>(= Expectation over the conditional distribution f(Y</w:t>
      </w:r>
      <w:r w:rsidR="005D0BF4" w:rsidRPr="005D0BF4">
        <w:rPr>
          <w:rFonts w:cstheme="minorHAnsi"/>
          <w:vertAlign w:val="subscript"/>
        </w:rPr>
        <w:t>mis</w:t>
      </w:r>
      <w:r w:rsidR="005D0BF4" w:rsidRPr="005D0BF4">
        <w:rPr>
          <w:rFonts w:cstheme="minorHAnsi"/>
        </w:rPr>
        <w:t>|Y</w:t>
      </w:r>
      <w:r w:rsidR="005D0BF4" w:rsidRPr="005D0BF4">
        <w:rPr>
          <w:rFonts w:cstheme="minorHAnsi"/>
          <w:vertAlign w:val="subscript"/>
        </w:rPr>
        <w:t>obs</w:t>
      </w:r>
      <w:r w:rsidR="005D0BF4" w:rsidRPr="005D0BF4">
        <w:rPr>
          <w:rFonts w:cstheme="minorHAnsi"/>
        </w:rPr>
        <w:t xml:space="preserve">, Θ) of </w:t>
      </w:r>
      <w:r w:rsidR="008F5A46">
        <w:rPr>
          <w:rFonts w:cstheme="minorHAnsi"/>
        </w:rPr>
        <w:t xml:space="preserve">observed information matrix </w:t>
      </w:r>
      <w:r w:rsidR="005D0BF4" w:rsidRPr="005D0BF4">
        <w:rPr>
          <w:rFonts w:cstheme="minorHAnsi"/>
        </w:rPr>
        <w:t>I</w:t>
      </w:r>
      <w:r w:rsidR="005D0BF4" w:rsidRPr="005D0BF4">
        <w:rPr>
          <w:rFonts w:cstheme="minorHAnsi"/>
          <w:vertAlign w:val="subscript"/>
        </w:rPr>
        <w:t>o</w:t>
      </w:r>
      <w:r w:rsidR="005D0BF4" w:rsidRPr="005D0BF4">
        <w:rPr>
          <w:rFonts w:cstheme="minorHAnsi"/>
        </w:rPr>
        <w:t>(Θ</w:t>
      </w:r>
      <w:r w:rsidR="005D0BF4" w:rsidRPr="005D0BF4">
        <w:t xml:space="preserve"> |Y</w:t>
      </w:r>
      <w:r w:rsidR="005D0BF4" w:rsidRPr="005D0BF4">
        <w:rPr>
          <w:vertAlign w:val="subscript"/>
        </w:rPr>
        <w:t>obs</w:t>
      </w:r>
      <w:r w:rsidR="005D0BF4" w:rsidRPr="005D0BF4">
        <w:t>)</w:t>
      </w:r>
      <w:r w:rsidR="00940024">
        <w:t xml:space="preserve"> </w:t>
      </w:r>
      <w:r w:rsidR="00B21C0A">
        <w:t>=</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cstheme="minorHAnsi"/>
              </w:rPr>
              <m:t>Θ∂Θ</m:t>
            </m:r>
          </m:den>
        </m:f>
        <m:r>
          <w:rPr>
            <w:rFonts w:ascii="Cambria Math" w:hAnsi="Cambria Math"/>
          </w:rPr>
          <m:t>logf(Y|</m:t>
        </m:r>
        <m:r>
          <m:rPr>
            <m:sty m:val="p"/>
          </m:rPr>
          <w:rPr>
            <w:rFonts w:ascii="Cambria Math" w:hAnsi="Cambria Math" w:cstheme="minorHAnsi"/>
          </w:rPr>
          <m:t>Θ</m:t>
        </m:r>
        <m:r>
          <w:rPr>
            <w:rFonts w:ascii="Cambria Math" w:hAnsi="Cambria Math"/>
          </w:rPr>
          <m:t>)</m:t>
        </m:r>
      </m:oMath>
      <w:r w:rsidR="00685E2D">
        <w:rPr>
          <w:rFonts w:eastAsiaTheme="minorEastAsia"/>
        </w:rPr>
        <w:t xml:space="preserve"> )</w:t>
      </w:r>
    </w:p>
    <w:p w:rsidR="00180C1C" w:rsidRDefault="00B66993" w:rsidP="00180C1C">
      <w:pPr>
        <w:ind w:left="705"/>
      </w:pPr>
      <w:r w:rsidRPr="00B66993">
        <w:t>For exponential family cases:</w:t>
      </w:r>
      <w:r>
        <w:t xml:space="preserve"> </w:t>
      </w:r>
      <w:r w:rsidR="00180C1C">
        <w:t>I</w:t>
      </w:r>
      <w:r w:rsidR="00180C1C" w:rsidRPr="00180C1C">
        <w:rPr>
          <w:vertAlign w:val="subscript"/>
        </w:rPr>
        <w:t>o</w:t>
      </w:r>
      <w:r w:rsidR="00180C1C">
        <w:t>(</w:t>
      </w:r>
      <w:r w:rsidR="00180C1C" w:rsidRPr="005D0BF4">
        <w:rPr>
          <w:rFonts w:cstheme="minorHAnsi"/>
        </w:rPr>
        <w:t>Θ</w:t>
      </w:r>
      <w:r w:rsidR="00180C1C">
        <w:rPr>
          <w:rFonts w:cstheme="minorHAnsi"/>
        </w:rPr>
        <w:t>|Y</w:t>
      </w:r>
      <w:r w:rsidR="00180C1C">
        <w:t>) = I</w:t>
      </w:r>
      <w:r w:rsidR="00180C1C" w:rsidRPr="00180C1C">
        <w:rPr>
          <w:vertAlign w:val="subscript"/>
        </w:rPr>
        <w:t>o</w:t>
      </w:r>
      <w:r w:rsidR="00180C1C">
        <w:t>(</w:t>
      </w:r>
      <w:r w:rsidR="00180C1C" w:rsidRPr="005D0BF4">
        <w:rPr>
          <w:rFonts w:cstheme="minorHAnsi"/>
        </w:rPr>
        <w:t>Θ</w:t>
      </w:r>
      <w:r w:rsidR="00180C1C">
        <w:rPr>
          <w:rFonts w:cstheme="minorHAnsi"/>
        </w:rPr>
        <w:t>|S(Y)</w:t>
      </w:r>
      <w:r w:rsidR="00180C1C">
        <w:t>) is a linear function of S(Y), where S(Y)</w:t>
      </w:r>
      <w:r w:rsidR="00180C1C" w:rsidRPr="00180C1C">
        <w:t xml:space="preserve"> </w:t>
      </w:r>
      <w:r w:rsidR="00180C1C">
        <w:t>is “a vector of complete-data sufficient statistics”.  Thus I</w:t>
      </w:r>
      <w:r w:rsidR="00180C1C" w:rsidRPr="00180C1C">
        <w:rPr>
          <w:vertAlign w:val="subscript"/>
        </w:rPr>
        <w:t>oc</w:t>
      </w:r>
      <w:r w:rsidR="00180C1C">
        <w:t xml:space="preserve"> = I</w:t>
      </w:r>
      <w:r w:rsidR="00180C1C" w:rsidRPr="00180C1C">
        <w:rPr>
          <w:vertAlign w:val="subscript"/>
        </w:rPr>
        <w:t>o</w:t>
      </w:r>
      <w:r w:rsidR="00180C1C">
        <w:t>(</w:t>
      </w:r>
      <w:r w:rsidR="00180C1C" w:rsidRPr="005D0BF4">
        <w:rPr>
          <w:rFonts w:cstheme="minorHAnsi"/>
        </w:rPr>
        <w:t>Θ</w:t>
      </w:r>
      <w:r w:rsidR="00180C1C">
        <w:rPr>
          <w:rFonts w:cstheme="minorHAnsi"/>
        </w:rPr>
        <w:t>*|S*(Y</w:t>
      </w:r>
      <w:r w:rsidR="00180C1C" w:rsidRPr="00180C1C">
        <w:rPr>
          <w:rFonts w:cstheme="minorHAnsi"/>
          <w:vertAlign w:val="subscript"/>
        </w:rPr>
        <w:t>obs</w:t>
      </w:r>
      <w:r w:rsidR="00180C1C">
        <w:rPr>
          <w:rFonts w:cstheme="minorHAnsi"/>
        </w:rPr>
        <w:t xml:space="preserve">)). We obtain </w:t>
      </w:r>
      <w:r w:rsidR="00180C1C">
        <w:t>S*(Y</w:t>
      </w:r>
      <w:r w:rsidR="00180C1C" w:rsidRPr="005312E3">
        <w:rPr>
          <w:vertAlign w:val="subscript"/>
        </w:rPr>
        <w:t>obs</w:t>
      </w:r>
      <w:r w:rsidR="00180C1C">
        <w:t>) = E[S(Y)|Y</w:t>
      </w:r>
      <w:r w:rsidR="00180C1C" w:rsidRPr="005312E3">
        <w:rPr>
          <w:vertAlign w:val="subscript"/>
        </w:rPr>
        <w:t>obs</w:t>
      </w:r>
      <w:r w:rsidR="00180C1C">
        <w:t xml:space="preserve">, </w:t>
      </w:r>
      <w:r w:rsidR="00180C1C" w:rsidRPr="005D0BF4">
        <w:rPr>
          <w:rFonts w:cstheme="minorHAnsi"/>
        </w:rPr>
        <w:t>Θ</w:t>
      </w:r>
      <w:r w:rsidR="00180C1C">
        <w:rPr>
          <w:rFonts w:cstheme="minorHAnsi"/>
        </w:rPr>
        <w:t>*</w:t>
      </w:r>
      <w:r w:rsidR="00180C1C">
        <w:t xml:space="preserve">] at the last E-step. Consequently, we obtain </w:t>
      </w:r>
      <w:r w:rsidR="00180C1C" w:rsidRPr="00B66993">
        <w:t>I</w:t>
      </w:r>
      <w:r w:rsidR="00180C1C" w:rsidRPr="00B66993">
        <w:rPr>
          <w:vertAlign w:val="superscript"/>
        </w:rPr>
        <w:t>-</w:t>
      </w:r>
      <w:r w:rsidR="00180C1C" w:rsidRPr="00B77511">
        <w:rPr>
          <w:vertAlign w:val="superscript"/>
        </w:rPr>
        <w:t>1</w:t>
      </w:r>
      <w:r w:rsidR="00180C1C">
        <w:rPr>
          <w:rFonts w:cstheme="minorHAnsi"/>
          <w:vertAlign w:val="subscript"/>
        </w:rPr>
        <w:t>oc</w:t>
      </w:r>
      <w:r w:rsidR="00180C1C">
        <w:t xml:space="preserve"> just by plugging in </w:t>
      </w:r>
      <w:r w:rsidR="00180C1C">
        <w:lastRenderedPageBreak/>
        <w:t>S*(Y</w:t>
      </w:r>
      <w:r w:rsidR="00180C1C" w:rsidRPr="00180C1C">
        <w:rPr>
          <w:vertAlign w:val="subscript"/>
        </w:rPr>
        <w:t>obs</w:t>
      </w:r>
      <w:r w:rsidR="00180C1C">
        <w:t>) for S(Y) in I</w:t>
      </w:r>
      <w:r w:rsidR="00180C1C" w:rsidRPr="00F27251">
        <w:rPr>
          <w:vertAlign w:val="subscript"/>
        </w:rPr>
        <w:t>o</w:t>
      </w:r>
      <w:r w:rsidR="00180C1C">
        <w:t>(</w:t>
      </w:r>
      <w:r w:rsidR="00180C1C" w:rsidRPr="005D0BF4">
        <w:rPr>
          <w:rFonts w:cstheme="minorHAnsi"/>
        </w:rPr>
        <w:t>Θ</w:t>
      </w:r>
      <w:r w:rsidR="00180C1C">
        <w:rPr>
          <w:rFonts w:cstheme="minorHAnsi"/>
        </w:rPr>
        <w:t>*|S*(Y</w:t>
      </w:r>
      <w:r w:rsidR="00180C1C" w:rsidRPr="00180C1C">
        <w:rPr>
          <w:rFonts w:cstheme="minorHAnsi"/>
          <w:vertAlign w:val="subscript"/>
        </w:rPr>
        <w:t>obs</w:t>
      </w:r>
      <w:r w:rsidR="00180C1C">
        <w:rPr>
          <w:rFonts w:cstheme="minorHAnsi"/>
        </w:rPr>
        <w:t xml:space="preserve">)) = </w:t>
      </w:r>
      <w:r w:rsidR="00180C1C">
        <w:t>I</w:t>
      </w:r>
      <w:r w:rsidR="00180C1C" w:rsidRPr="00180C1C">
        <w:rPr>
          <w:vertAlign w:val="subscript"/>
        </w:rPr>
        <w:t>oc</w:t>
      </w:r>
      <w:r w:rsidR="00180C1C">
        <w:t xml:space="preserve">. </w:t>
      </w:r>
      <w:r w:rsidR="00F43C8F">
        <w:t>(</w:t>
      </w:r>
      <w:r w:rsidR="00180C1C">
        <w:t>For non-exponential family cases, the approach is a bit different</w:t>
      </w:r>
      <w:r w:rsidR="00F43C8F">
        <w:t xml:space="preserve"> but nevertheless solvable)</w:t>
      </w:r>
    </w:p>
    <w:p w:rsidR="005D57B6" w:rsidRDefault="005D57B6" w:rsidP="00180C1C">
      <w:pPr>
        <w:ind w:left="705"/>
      </w:pPr>
    </w:p>
    <w:p w:rsidR="00113597" w:rsidRDefault="00B77511" w:rsidP="00113597">
      <w:pPr>
        <w:ind w:firstLine="708"/>
      </w:pPr>
      <w:r>
        <w:t>2.) Computation of DM</w:t>
      </w:r>
      <w:r w:rsidR="004B6A85">
        <w:t xml:space="preserve"> </w:t>
      </w:r>
      <w:r w:rsidR="009803BA">
        <w:t>(</w:t>
      </w:r>
      <w:r w:rsidR="004B6A85">
        <w:t xml:space="preserve">= </w:t>
      </w:r>
      <m:oMath>
        <m:r>
          <w:rPr>
            <w:rFonts w:ascii="Cambria Math" w:hAnsi="Cambria Math"/>
          </w:rPr>
          <m:t>(</m:t>
        </m:r>
        <m:f>
          <m:fPr>
            <m:ctrlPr>
              <w:rPr>
                <w:rFonts w:ascii="Cambria Math" w:hAnsi="Cambria Math"/>
                <w:i/>
              </w:rPr>
            </m:ctrlPr>
          </m:fPr>
          <m:num>
            <m:r>
              <w:rPr>
                <w:rFonts w:ascii="Cambria Math" w:hAnsi="Cambria Math"/>
              </w:rPr>
              <m:t>∂Mj(</m:t>
            </m:r>
            <m:r>
              <m:rPr>
                <m:sty m:val="p"/>
              </m:rPr>
              <w:rPr>
                <w:rFonts w:ascii="Cambria Math" w:hAnsi="Cambria Math" w:cstheme="minorHAnsi"/>
              </w:rPr>
              <m:t>Θ</m:t>
            </m:r>
            <m:r>
              <w:rPr>
                <w:rFonts w:ascii="Cambria Math" w:hAnsi="Cambria Math"/>
              </w:rPr>
              <m:t>)</m:t>
            </m:r>
          </m:num>
          <m:den>
            <m:r>
              <w:rPr>
                <w:rFonts w:ascii="Cambria Math" w:hAnsi="Cambria Math"/>
              </w:rPr>
              <m:t>∂</m:t>
            </m:r>
            <m:r>
              <m:rPr>
                <m:sty m:val="p"/>
              </m:rPr>
              <w:rPr>
                <w:rFonts w:ascii="Cambria Math" w:hAnsi="Cambria Math" w:cstheme="minorHAnsi"/>
              </w:rPr>
              <m:t>Θ</m:t>
            </m:r>
            <m:r>
              <m:rPr>
                <m:sty m:val="p"/>
              </m:rPr>
              <w:rPr>
                <w:rFonts w:ascii="Cambria Math" w:cstheme="minorHAnsi"/>
              </w:rPr>
              <m:t>i</m:t>
            </m:r>
          </m:den>
        </m:f>
      </m:oMath>
      <w:r w:rsidR="004B6A85">
        <w:t>)</w:t>
      </w:r>
      <w:r w:rsidR="004B6A85">
        <w:rPr>
          <w:rFonts w:cstheme="minorHAnsi"/>
        </w:rPr>
        <w:t>│</w:t>
      </w:r>
      <w:r w:rsidR="004B6A85" w:rsidRPr="004B6A85">
        <w:rPr>
          <w:rFonts w:cstheme="minorHAnsi"/>
        </w:rPr>
        <w:t xml:space="preserve"> </w:t>
      </w:r>
      <w:r w:rsidR="004B6A85" w:rsidRPr="004B6A85">
        <w:rPr>
          <w:rFonts w:cstheme="minorHAnsi"/>
          <w:vertAlign w:val="subscript"/>
        </w:rPr>
        <w:t>Θ= Θ*</w:t>
      </w:r>
      <w:r w:rsidR="009803BA">
        <w:t>, “rate of convergence matrix”  )</w:t>
      </w:r>
    </w:p>
    <w:p w:rsidR="00A24992" w:rsidRDefault="00A24992" w:rsidP="00A24992">
      <w:pPr>
        <w:ind w:left="708"/>
      </w:pPr>
      <w:r>
        <w:t xml:space="preserve">All quantities here can be obtained by sing only the EM-code! </w:t>
      </w:r>
      <w:r w:rsidR="00C402F5">
        <w:t xml:space="preserve">We have for each element in DM </w:t>
      </w:r>
    </w:p>
    <w:p w:rsidR="00A24992" w:rsidRPr="00461421" w:rsidRDefault="00C402F5" w:rsidP="00A24992">
      <w:pPr>
        <w:ind w:left="708"/>
        <w:rPr>
          <w:rFonts w:cstheme="minorHAnsi"/>
          <w:lang w:val="en-US"/>
        </w:rPr>
      </w:pPr>
      <w:r w:rsidRPr="00461421">
        <w:rPr>
          <w:lang w:val="en-US"/>
        </w:rPr>
        <w:t>r</w:t>
      </w:r>
      <w:r w:rsidRPr="00461421">
        <w:rPr>
          <w:vertAlign w:val="subscript"/>
          <w:lang w:val="en-US"/>
        </w:rPr>
        <w:t>ij</w:t>
      </w:r>
      <w:r w:rsidRPr="00461421">
        <w:rPr>
          <w:lang w:val="en-US"/>
        </w:rPr>
        <w:t xml:space="preserve"> </w:t>
      </w:r>
      <w:r w:rsidR="00A721A4" w:rsidRPr="00461421">
        <w:rPr>
          <w:lang w:val="en-US"/>
        </w:rPr>
        <w:t>=</w:t>
      </w:r>
      <w:r w:rsidRPr="00461421">
        <w:rPr>
          <w:lang w:val="en-US"/>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lim</m:t>
                </m:r>
              </m:e>
              <m:lim>
                <m:r>
                  <w:rPr>
                    <w:rFonts w:ascii="Cambria Math" w:hAnsi="Cambria Math"/>
                  </w:rPr>
                  <m:t>t</m:t>
                </m:r>
                <m:r>
                  <w:rPr>
                    <w:rFonts w:ascii="Cambria Math" w:hAnsi="Cambria Math"/>
                    <w:lang w:val="en-US"/>
                  </w:rPr>
                  <m:t>→∞</m:t>
                </m:r>
              </m:lim>
            </m:limLow>
          </m:fName>
          <m:e>
            <m:r>
              <m:rPr>
                <m:sty m:val="p"/>
              </m:rPr>
              <w:rPr>
                <w:rFonts w:ascii="Cambria Math" w:hAnsi="Cambria Math"/>
                <w:lang w:val="en-US"/>
              </w:rPr>
              <m:t>r</m:t>
            </m:r>
            <m:r>
              <m:rPr>
                <m:sty m:val="p"/>
              </m:rPr>
              <w:rPr>
                <w:rFonts w:ascii="Cambria Math" w:hAnsi="Cambria Math"/>
                <w:vertAlign w:val="subscript"/>
                <w:lang w:val="en-US"/>
              </w:rPr>
              <m:t>ij</m:t>
            </m:r>
            <m:r>
              <m:rPr>
                <m:sty m:val="p"/>
              </m:rPr>
              <w:rPr>
                <w:rFonts w:ascii="Cambria Math" w:hAnsi="Cambria Math"/>
                <w:vertAlign w:val="superscript"/>
                <w:lang w:val="en-US"/>
              </w:rPr>
              <m:t>(t)</m:t>
            </m:r>
          </m:e>
        </m:func>
      </m:oMath>
      <w:r w:rsidR="00A24992" w:rsidRPr="00461421">
        <w:rPr>
          <w:rFonts w:eastAsiaTheme="minorEastAsia"/>
          <w:lang w:val="en-US"/>
        </w:rPr>
        <w:t xml:space="preserve">  = [</w:t>
      </w:r>
      <w:r w:rsidR="00A24992" w:rsidRPr="005D0BF4">
        <w:rPr>
          <w:rFonts w:cstheme="minorHAnsi"/>
        </w:rPr>
        <w:t>Θ</w:t>
      </w:r>
      <w:r w:rsidR="00A24992" w:rsidRPr="00461421">
        <w:rPr>
          <w:rFonts w:cstheme="minorHAnsi"/>
          <w:vertAlign w:val="subscript"/>
          <w:lang w:val="en-US"/>
        </w:rPr>
        <w:t>j</w:t>
      </w:r>
      <w:r w:rsidR="00A24992" w:rsidRPr="00461421">
        <w:rPr>
          <w:rFonts w:cstheme="minorHAnsi"/>
          <w:vertAlign w:val="superscript"/>
          <w:lang w:val="en-US"/>
        </w:rPr>
        <w:t>(t+1)</w:t>
      </w:r>
      <w:r w:rsidR="00A24992" w:rsidRPr="00461421">
        <w:rPr>
          <w:rFonts w:cstheme="minorHAnsi"/>
          <w:lang w:val="en-US"/>
        </w:rPr>
        <w:t xml:space="preserve">(i) – </w:t>
      </w:r>
      <w:r w:rsidR="00A24992" w:rsidRPr="005D0BF4">
        <w:rPr>
          <w:rFonts w:cstheme="minorHAnsi"/>
        </w:rPr>
        <w:t>Θ</w:t>
      </w:r>
      <w:r w:rsidR="00A24992" w:rsidRPr="00461421">
        <w:rPr>
          <w:rFonts w:cstheme="minorHAnsi"/>
          <w:vertAlign w:val="subscript"/>
          <w:lang w:val="en-US"/>
        </w:rPr>
        <w:t>j</w:t>
      </w:r>
      <w:r w:rsidR="00A24992" w:rsidRPr="00461421">
        <w:rPr>
          <w:rFonts w:cstheme="minorHAnsi"/>
          <w:lang w:val="en-US"/>
        </w:rPr>
        <w:t>*] / [</w:t>
      </w:r>
      <w:r w:rsidR="00A24992" w:rsidRPr="005D0BF4">
        <w:rPr>
          <w:rFonts w:cstheme="minorHAnsi"/>
        </w:rPr>
        <w:t>Θ</w:t>
      </w:r>
      <w:r w:rsidR="00A24992" w:rsidRPr="00461421">
        <w:rPr>
          <w:rFonts w:cstheme="minorHAnsi"/>
          <w:vertAlign w:val="subscript"/>
          <w:lang w:val="en-US"/>
        </w:rPr>
        <w:t>i</w:t>
      </w:r>
      <w:r w:rsidR="00A24992" w:rsidRPr="00461421">
        <w:rPr>
          <w:rFonts w:cstheme="minorHAnsi"/>
          <w:vertAlign w:val="superscript"/>
          <w:lang w:val="en-US"/>
        </w:rPr>
        <w:t>(t)</w:t>
      </w:r>
      <w:r w:rsidR="00A24992" w:rsidRPr="00461421">
        <w:rPr>
          <w:rFonts w:cstheme="minorHAnsi"/>
          <w:lang w:val="en-US"/>
        </w:rPr>
        <w:t xml:space="preserve"> – </w:t>
      </w:r>
      <w:r w:rsidR="00A24992" w:rsidRPr="005D0BF4">
        <w:rPr>
          <w:rFonts w:cstheme="minorHAnsi"/>
        </w:rPr>
        <w:t>Θ</w:t>
      </w:r>
      <w:r w:rsidR="00A24992" w:rsidRPr="00461421">
        <w:rPr>
          <w:rFonts w:cstheme="minorHAnsi"/>
          <w:vertAlign w:val="subscript"/>
          <w:lang w:val="en-US"/>
        </w:rPr>
        <w:t>i</w:t>
      </w:r>
      <w:r w:rsidR="00A24992" w:rsidRPr="00461421">
        <w:rPr>
          <w:rFonts w:cstheme="minorHAnsi"/>
          <w:lang w:val="en-US"/>
        </w:rPr>
        <w:t>*]</w:t>
      </w:r>
      <w:r w:rsidR="008D65EF" w:rsidRPr="00461421">
        <w:rPr>
          <w:rFonts w:cstheme="minorHAnsi"/>
          <w:lang w:val="en-US"/>
        </w:rPr>
        <w:t xml:space="preserve"> for j=1,…d</w:t>
      </w:r>
    </w:p>
    <w:p w:rsidR="00E70DA7" w:rsidRDefault="00E70DA7" w:rsidP="00A24992">
      <w:pPr>
        <w:ind w:left="708"/>
        <w:rPr>
          <w:rFonts w:cstheme="minorHAnsi"/>
          <w:lang w:val="en-US"/>
        </w:rPr>
      </w:pPr>
      <w:r w:rsidRPr="00E70DA7">
        <w:rPr>
          <w:rFonts w:cstheme="minorHAnsi"/>
          <w:lang w:val="en-US"/>
        </w:rPr>
        <w:t xml:space="preserve">So, we obtain </w:t>
      </w:r>
      <w:r w:rsidRPr="00E70DA7">
        <w:rPr>
          <w:lang w:val="en-US"/>
        </w:rPr>
        <w:t>r</w:t>
      </w:r>
      <w:r w:rsidRPr="00E70DA7">
        <w:rPr>
          <w:vertAlign w:val="subscript"/>
          <w:lang w:val="en-US"/>
        </w:rPr>
        <w:t>ij</w:t>
      </w:r>
      <w:r w:rsidRPr="00E70DA7">
        <w:rPr>
          <w:lang w:val="en-US"/>
        </w:rPr>
        <w:t xml:space="preserve"> after having computed </w:t>
      </w:r>
      <w:r w:rsidRPr="005D0BF4">
        <w:rPr>
          <w:rFonts w:cstheme="minorHAnsi"/>
        </w:rPr>
        <w:t>Θ</w:t>
      </w:r>
      <w:r>
        <w:rPr>
          <w:rFonts w:cstheme="minorHAnsi"/>
        </w:rPr>
        <w:t>* by EM.</w:t>
      </w:r>
      <w:r w:rsidRPr="00E70DA7">
        <w:rPr>
          <w:lang w:val="en-US"/>
        </w:rPr>
        <w:t xml:space="preserve">  </w:t>
      </w:r>
      <w:r w:rsidRPr="00E70DA7">
        <w:rPr>
          <w:rFonts w:cstheme="minorHAnsi"/>
          <w:lang w:val="en-US"/>
        </w:rPr>
        <w:t xml:space="preserve">However, different ways </w:t>
      </w:r>
      <w:r>
        <w:rPr>
          <w:rFonts w:cstheme="minorHAnsi"/>
          <w:lang w:val="en-US"/>
        </w:rPr>
        <w:t>to obtain DM exist.</w:t>
      </w:r>
    </w:p>
    <w:p w:rsidR="00575214" w:rsidRDefault="00575214" w:rsidP="00A24992">
      <w:pPr>
        <w:ind w:left="708"/>
        <w:rPr>
          <w:rFonts w:cstheme="minorHAnsi"/>
        </w:rPr>
      </w:pPr>
      <w:r>
        <w:rPr>
          <w:rFonts w:cstheme="minorHAnsi"/>
          <w:lang w:val="en-US"/>
        </w:rPr>
        <w:t xml:space="preserve">Note: when some variables have no missing values, EM will converge in one step to </w:t>
      </w:r>
      <w:r w:rsidRPr="005D0BF4">
        <w:rPr>
          <w:rFonts w:cstheme="minorHAnsi"/>
        </w:rPr>
        <w:t>Θ</w:t>
      </w:r>
      <w:r>
        <w:rPr>
          <w:rFonts w:cstheme="minorHAnsi"/>
        </w:rPr>
        <w:t>*</w:t>
      </w:r>
      <w:r w:rsidR="00DA4C9B">
        <w:rPr>
          <w:rFonts w:cstheme="minorHAnsi"/>
        </w:rPr>
        <w:t xml:space="preserve"> (independent from the starting value choice)</w:t>
      </w:r>
      <w:r>
        <w:rPr>
          <w:rFonts w:cstheme="minorHAnsi"/>
        </w:rPr>
        <w:t>.</w:t>
      </w:r>
    </w:p>
    <w:p w:rsidR="005D57B6" w:rsidRPr="00E70DA7" w:rsidRDefault="005D57B6" w:rsidP="00A24992">
      <w:pPr>
        <w:ind w:left="708"/>
        <w:rPr>
          <w:rFonts w:eastAsiaTheme="minorEastAsia"/>
          <w:lang w:val="en-US"/>
        </w:rPr>
      </w:pPr>
    </w:p>
    <w:p w:rsidR="00B77511" w:rsidRDefault="00B77511" w:rsidP="00A24992">
      <w:pPr>
        <w:ind w:firstLine="708"/>
      </w:pPr>
      <w:r>
        <w:t>3.) Evaluation of V = I</w:t>
      </w:r>
      <w:r w:rsidRPr="00B77511">
        <w:rPr>
          <w:vertAlign w:val="superscript"/>
        </w:rPr>
        <w:t>-1</w:t>
      </w:r>
      <w:r>
        <w:rPr>
          <w:rFonts w:cstheme="minorHAnsi"/>
          <w:vertAlign w:val="subscript"/>
        </w:rPr>
        <w:t>oc</w:t>
      </w:r>
      <w:r>
        <w:t xml:space="preserve"> </w:t>
      </w:r>
      <w:r w:rsidR="00AD1AF7">
        <w:t xml:space="preserve">+ </w:t>
      </w:r>
      <w:r>
        <w:rPr>
          <w:rFonts w:ascii="Arial Black" w:hAnsi="Arial Black"/>
        </w:rPr>
        <w:t>∆</w:t>
      </w:r>
      <w:r>
        <w:t>V</w:t>
      </w:r>
    </w:p>
    <w:p w:rsidR="00591222" w:rsidRDefault="00591222" w:rsidP="00591222">
      <w:pPr>
        <w:ind w:left="708"/>
      </w:pPr>
      <w:r>
        <w:t>Having computed</w:t>
      </w:r>
      <w:r w:rsidRPr="00591222">
        <w:t xml:space="preserve"> </w:t>
      </w:r>
      <w:r>
        <w:t>I</w:t>
      </w:r>
      <w:r w:rsidRPr="00B77511">
        <w:rPr>
          <w:vertAlign w:val="superscript"/>
        </w:rPr>
        <w:t>-1</w:t>
      </w:r>
      <w:r>
        <w:rPr>
          <w:rFonts w:cstheme="minorHAnsi"/>
          <w:vertAlign w:val="subscript"/>
        </w:rPr>
        <w:t>oc</w:t>
      </w:r>
      <w:r>
        <w:t xml:space="preserve"> and </w:t>
      </w:r>
      <w:r>
        <w:rPr>
          <w:rFonts w:ascii="Arial Black" w:hAnsi="Arial Black"/>
        </w:rPr>
        <w:t>∆</w:t>
      </w:r>
      <w:r>
        <w:t xml:space="preserve">V we obtain the VCOV matrix V. However, this matrix can be (numerically) asymmetric. This is however an advantage of SEM since </w:t>
      </w:r>
      <w:r w:rsidR="003B4E2A">
        <w:t xml:space="preserve">we can use the (a)symmetry of V to check diagnostics of EM algorithm: </w:t>
      </w:r>
    </w:p>
    <w:p w:rsidR="003B4E2A" w:rsidRDefault="003B4E2A" w:rsidP="00591222">
      <w:pPr>
        <w:ind w:left="708"/>
      </w:pPr>
      <w:r>
        <w:t>If V is asymmetric, this indicates a programming error in either EM or SEM code.</w:t>
      </w:r>
    </w:p>
    <w:p w:rsidR="003B4E2A" w:rsidRDefault="003B4E2A" w:rsidP="00591222">
      <w:pPr>
        <w:ind w:left="708"/>
      </w:pPr>
      <w:r>
        <w:t>If V is symmetric but not positive definite, this indicates that EM has not converged only to a saddle point. Hence, by SEM we can monitor convergence of EM to a (local) maximum.</w:t>
      </w:r>
    </w:p>
    <w:p w:rsidR="00591222" w:rsidRDefault="00591222" w:rsidP="00A24992">
      <w:pPr>
        <w:ind w:firstLine="708"/>
      </w:pPr>
    </w:p>
    <w:p w:rsidR="006E406E" w:rsidRDefault="00566C44" w:rsidP="00692F20">
      <w:pPr>
        <w:ind w:left="708"/>
      </w:pPr>
      <w:r>
        <w:t>Note</w:t>
      </w:r>
      <w:r w:rsidR="006E406E">
        <w:t>s</w:t>
      </w:r>
      <w:r>
        <w:t>:</w:t>
      </w:r>
    </w:p>
    <w:p w:rsidR="00DB1799" w:rsidRDefault="006E406E" w:rsidP="002B790D">
      <w:pPr>
        <w:pStyle w:val="Listenabsatz"/>
        <w:numPr>
          <w:ilvl w:val="0"/>
          <w:numId w:val="1"/>
        </w:numPr>
      </w:pPr>
      <w:r>
        <w:t>A</w:t>
      </w:r>
      <w:r w:rsidR="00566C44">
        <w:t>gile-SEM is a development of SEM that controls the numerical noise intensity on a parameter basis</w:t>
      </w:r>
      <w:r w:rsidR="00566C44">
        <w:sym w:font="Wingdings" w:char="F0E0"/>
      </w:r>
      <w:r w:rsidR="00566C44">
        <w:t>best convergence properties, accuracy and efficiency + requires fewer tuning parameters.</w:t>
      </w:r>
    </w:p>
    <w:p w:rsidR="006E406E" w:rsidRDefault="006E406E" w:rsidP="002B790D">
      <w:pPr>
        <w:pStyle w:val="Listenabsatz"/>
        <w:numPr>
          <w:ilvl w:val="0"/>
          <w:numId w:val="1"/>
        </w:numPr>
      </w:pPr>
      <w:r>
        <w:t>SEM is established in most opensource and commercial statistical softwares (e.g. ecoML in R)</w:t>
      </w:r>
    </w:p>
    <w:p w:rsidR="00764C64" w:rsidRPr="007A6A08" w:rsidRDefault="00764C64" w:rsidP="00764C64">
      <w:r>
        <w:t>__________________________________________________________________________________</w:t>
      </w:r>
    </w:p>
    <w:p w:rsidR="00764C64" w:rsidRDefault="00764C64" w:rsidP="00764C64"/>
    <w:p w:rsidR="007A545C" w:rsidRPr="001739D1" w:rsidRDefault="007A545C" w:rsidP="00B77511">
      <w:r w:rsidRPr="00587010">
        <w:rPr>
          <w:i/>
        </w:rPr>
        <w:lastRenderedPageBreak/>
        <w:t>Advantages of SEM over other techniques</w:t>
      </w:r>
      <w:r w:rsidR="005D57B6">
        <w:rPr>
          <w:i/>
        </w:rPr>
        <w:t xml:space="preserve"> of VCOV estimation</w:t>
      </w:r>
      <w:r>
        <w:rPr>
          <w:i/>
        </w:rPr>
        <w:t xml:space="preserve"> and general </w:t>
      </w:r>
      <w:r w:rsidR="005775D4">
        <w:rPr>
          <w:i/>
        </w:rPr>
        <w:t>advantages</w:t>
      </w:r>
    </w:p>
    <w:p w:rsidR="007A545C" w:rsidRDefault="007A545C" w:rsidP="00A85460">
      <w:pPr>
        <w:ind w:left="708"/>
      </w:pPr>
      <w:r>
        <w:t xml:space="preserve">Before Meng &amp; Rubin proposed their SEM algorithm (supplemented EM), there existed other techniques for obtaining the asymptotic VCOV matrix after running EM. However, these techniques have major problems that SEM does not have. </w:t>
      </w:r>
    </w:p>
    <w:p w:rsidR="00A075F2" w:rsidRDefault="00A075F2">
      <w:r>
        <w:tab/>
      </w:r>
      <w:r w:rsidR="0085338C">
        <w:t>A</w:t>
      </w:r>
      <w:r>
        <w:t>dvantages of SEM:</w:t>
      </w:r>
    </w:p>
    <w:p w:rsidR="00A075F2" w:rsidRDefault="00A075F2" w:rsidP="00145CAF">
      <w:pPr>
        <w:ind w:left="708"/>
      </w:pPr>
      <w:r>
        <w:t>+ symmetry of VCON matrix can be used as diagnostics for EM (to check for needed number of iterations &amp; monitor EM-convergence to (local) maximum)</w:t>
      </w:r>
    </w:p>
    <w:p w:rsidR="00A075F2" w:rsidRDefault="00A075F2" w:rsidP="00145CAF">
      <w:pPr>
        <w:ind w:left="708"/>
      </w:pPr>
      <w:r>
        <w:t>+ Advantage over bootstrap &amp; jackknife techniques: SEM is also applicable to non-iid cases, under complicated missing data patterns and under several levels of randomness</w:t>
      </w:r>
    </w:p>
    <w:p w:rsidR="00A075F2" w:rsidRDefault="00A075F2" w:rsidP="00145CAF">
      <w:pPr>
        <w:ind w:left="708"/>
      </w:pPr>
      <w:r>
        <w:t>[+ applicable to multiparameter cases]</w:t>
      </w:r>
    </w:p>
    <w:p w:rsidR="00A075F2" w:rsidRDefault="00A075F2" w:rsidP="00145CAF">
      <w:pPr>
        <w:ind w:left="708"/>
      </w:pPr>
      <w:r>
        <w:t>+ SEM converges at different steps for different elements of DM, which suggests that VCOV-matrix-computation by other methods (e.g. Newton-Rhapson) is not as accurate.</w:t>
      </w:r>
    </w:p>
    <w:p w:rsidR="00A075F2" w:rsidRDefault="00A075F2" w:rsidP="00145CAF">
      <w:pPr>
        <w:ind w:left="708"/>
      </w:pPr>
      <w:r>
        <w:t xml:space="preserve">+ automatic “self-adjustment” </w:t>
      </w:r>
      <w:r>
        <w:sym w:font="Wingdings" w:char="F0E0"/>
      </w:r>
      <w:r>
        <w:t xml:space="preserve"> stability </w:t>
      </w:r>
      <w:r w:rsidR="00564243">
        <w:t>[</w:t>
      </w:r>
      <w:r>
        <w:t>??</w:t>
      </w:r>
      <w:r w:rsidR="002E6088">
        <w:t>--&gt;</w:t>
      </w:r>
      <w:r w:rsidR="00564243">
        <w:t>p.908]</w:t>
      </w:r>
    </w:p>
    <w:p w:rsidR="00F66984" w:rsidRDefault="00F66984" w:rsidP="00145CAF">
      <w:pPr>
        <w:ind w:left="708"/>
      </w:pPr>
      <w:r>
        <w:t xml:space="preserve">+ The computation of </w:t>
      </w:r>
      <w:r>
        <w:t>I</w:t>
      </w:r>
      <w:r w:rsidRPr="00B77511">
        <w:rPr>
          <w:vertAlign w:val="superscript"/>
        </w:rPr>
        <w:t>-1</w:t>
      </w:r>
      <w:r>
        <w:rPr>
          <w:rFonts w:cstheme="minorHAnsi"/>
          <w:vertAlign w:val="subscript"/>
        </w:rPr>
        <w:t>oc</w:t>
      </w:r>
      <w:r>
        <w:t xml:space="preserve"> </w:t>
      </w:r>
      <w:r>
        <w:t xml:space="preserve">is very accurate and SEM obtains typically quite stable and accurate values for DM </w:t>
      </w:r>
      <w:r>
        <w:t xml:space="preserve">and </w:t>
      </w:r>
      <w:r>
        <w:t xml:space="preserve">hence for </w:t>
      </w:r>
      <w:r>
        <w:rPr>
          <w:rFonts w:ascii="Arial Black" w:hAnsi="Arial Black"/>
        </w:rPr>
        <w:t>∆</w:t>
      </w:r>
      <w:r>
        <w:t>V</w:t>
      </w:r>
      <w:r>
        <w:t>. Consequently, the VCOV matrix V is calculated typically</w:t>
      </w:r>
      <w:bookmarkStart w:id="0" w:name="_GoBack"/>
      <w:bookmarkEnd w:id="0"/>
      <w:r>
        <w:t xml:space="preserve"> quite accurate as well.</w:t>
      </w:r>
    </w:p>
    <w:p w:rsidR="00564243" w:rsidRDefault="00A075F2" w:rsidP="00145CAF">
      <w:pPr>
        <w:ind w:left="708"/>
      </w:pPr>
      <w:r>
        <w:t>+ parallel computing is possible</w:t>
      </w:r>
      <w:r w:rsidR="0081631B">
        <w:t xml:space="preserve"> and can make SEM </w:t>
      </w:r>
      <w:r w:rsidR="00461421">
        <w:t xml:space="preserve">even </w:t>
      </w:r>
      <w:r w:rsidR="0081631B">
        <w:t>faster than EM [p.908]</w:t>
      </w:r>
    </w:p>
    <w:p w:rsidR="00D1294A" w:rsidRDefault="00D1294A" w:rsidP="00145CAF">
      <w:pPr>
        <w:ind w:left="708"/>
      </w:pPr>
      <w:r>
        <w:t>Disadvantages of SEM:</w:t>
      </w:r>
    </w:p>
    <w:p w:rsidR="00A04413" w:rsidRDefault="00A04413" w:rsidP="00145CAF">
      <w:pPr>
        <w:ind w:left="708"/>
      </w:pPr>
      <w:r>
        <w:t>- (without parallel computing,) SEM needs (d+1)/2</w:t>
      </w:r>
      <w:r w:rsidRPr="00A04413">
        <w:t xml:space="preserve"> </w:t>
      </w:r>
      <w:r>
        <w:t xml:space="preserve">more time than EM (d = size of </w:t>
      </w:r>
      <w:r w:rsidR="00765A11">
        <w:t xml:space="preserve">the </w:t>
      </w:r>
      <w:r w:rsidR="00535291">
        <w:t xml:space="preserve">dxd </w:t>
      </w:r>
      <w:r>
        <w:t>VCOV matrix)</w:t>
      </w:r>
    </w:p>
    <w:p w:rsidR="00A075F2" w:rsidRDefault="00A075F2" w:rsidP="00145CAF">
      <w:pPr>
        <w:ind w:left="708"/>
      </w:pPr>
      <w:r>
        <w:t>- storage for matrices needed (but not a big problem nowadays)</w:t>
      </w:r>
    </w:p>
    <w:p w:rsidR="00564243" w:rsidRPr="00142D21" w:rsidRDefault="00564243" w:rsidP="00A075F2"/>
    <w:sectPr w:rsidR="00564243" w:rsidRPr="00142D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86319"/>
    <w:multiLevelType w:val="hybridMultilevel"/>
    <w:tmpl w:val="0D4429E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41"/>
    <w:rsid w:val="00003477"/>
    <w:rsid w:val="000348EC"/>
    <w:rsid w:val="00086568"/>
    <w:rsid w:val="00086EDB"/>
    <w:rsid w:val="00090C84"/>
    <w:rsid w:val="000A0BDA"/>
    <w:rsid w:val="000F3939"/>
    <w:rsid w:val="000F5665"/>
    <w:rsid w:val="00107E88"/>
    <w:rsid w:val="001110BD"/>
    <w:rsid w:val="001122ED"/>
    <w:rsid w:val="0011243A"/>
    <w:rsid w:val="00113597"/>
    <w:rsid w:val="00120537"/>
    <w:rsid w:val="00130E70"/>
    <w:rsid w:val="00141B41"/>
    <w:rsid w:val="00142D21"/>
    <w:rsid w:val="00145CAF"/>
    <w:rsid w:val="001739D1"/>
    <w:rsid w:val="00176373"/>
    <w:rsid w:val="00180C1C"/>
    <w:rsid w:val="00186F20"/>
    <w:rsid w:val="001931F5"/>
    <w:rsid w:val="001C64FC"/>
    <w:rsid w:val="00200498"/>
    <w:rsid w:val="002142A5"/>
    <w:rsid w:val="00227044"/>
    <w:rsid w:val="002404B6"/>
    <w:rsid w:val="00292B31"/>
    <w:rsid w:val="002952D5"/>
    <w:rsid w:val="002B790D"/>
    <w:rsid w:val="002D5BFC"/>
    <w:rsid w:val="002E6088"/>
    <w:rsid w:val="002F260C"/>
    <w:rsid w:val="002F60C5"/>
    <w:rsid w:val="00310C92"/>
    <w:rsid w:val="003474EB"/>
    <w:rsid w:val="00355F83"/>
    <w:rsid w:val="00370A73"/>
    <w:rsid w:val="00395CEE"/>
    <w:rsid w:val="003B4E2A"/>
    <w:rsid w:val="003B77BF"/>
    <w:rsid w:val="003F0969"/>
    <w:rsid w:val="00454A49"/>
    <w:rsid w:val="00461421"/>
    <w:rsid w:val="00486AC2"/>
    <w:rsid w:val="004B0E9B"/>
    <w:rsid w:val="004B6A85"/>
    <w:rsid w:val="004D33AE"/>
    <w:rsid w:val="004E0265"/>
    <w:rsid w:val="005312E3"/>
    <w:rsid w:val="00535291"/>
    <w:rsid w:val="00564243"/>
    <w:rsid w:val="00566C44"/>
    <w:rsid w:val="00575214"/>
    <w:rsid w:val="005775D4"/>
    <w:rsid w:val="00587010"/>
    <w:rsid w:val="00591222"/>
    <w:rsid w:val="005D0BF4"/>
    <w:rsid w:val="005D28EC"/>
    <w:rsid w:val="005D57B6"/>
    <w:rsid w:val="005F4E17"/>
    <w:rsid w:val="006245CD"/>
    <w:rsid w:val="00685E2D"/>
    <w:rsid w:val="00692F20"/>
    <w:rsid w:val="006935DE"/>
    <w:rsid w:val="006E406E"/>
    <w:rsid w:val="00710F83"/>
    <w:rsid w:val="0074201A"/>
    <w:rsid w:val="00764C64"/>
    <w:rsid w:val="00765A11"/>
    <w:rsid w:val="007A13CA"/>
    <w:rsid w:val="007A545C"/>
    <w:rsid w:val="007A6A08"/>
    <w:rsid w:val="007C0092"/>
    <w:rsid w:val="007E39D6"/>
    <w:rsid w:val="0081631B"/>
    <w:rsid w:val="00825468"/>
    <w:rsid w:val="00830658"/>
    <w:rsid w:val="0085338C"/>
    <w:rsid w:val="00855399"/>
    <w:rsid w:val="0086318F"/>
    <w:rsid w:val="00882C5F"/>
    <w:rsid w:val="00897F37"/>
    <w:rsid w:val="008D65EF"/>
    <w:rsid w:val="008E3468"/>
    <w:rsid w:val="008F5A46"/>
    <w:rsid w:val="00930CA6"/>
    <w:rsid w:val="00940024"/>
    <w:rsid w:val="00966743"/>
    <w:rsid w:val="009803BA"/>
    <w:rsid w:val="009D735F"/>
    <w:rsid w:val="00A04413"/>
    <w:rsid w:val="00A052F7"/>
    <w:rsid w:val="00A075F2"/>
    <w:rsid w:val="00A07E41"/>
    <w:rsid w:val="00A24992"/>
    <w:rsid w:val="00A721A4"/>
    <w:rsid w:val="00A83C3C"/>
    <w:rsid w:val="00A85460"/>
    <w:rsid w:val="00AD1AF7"/>
    <w:rsid w:val="00AF063B"/>
    <w:rsid w:val="00B21C0A"/>
    <w:rsid w:val="00B458D6"/>
    <w:rsid w:val="00B66993"/>
    <w:rsid w:val="00B77511"/>
    <w:rsid w:val="00B867DD"/>
    <w:rsid w:val="00B92099"/>
    <w:rsid w:val="00BA1CF3"/>
    <w:rsid w:val="00BE4176"/>
    <w:rsid w:val="00BF15A3"/>
    <w:rsid w:val="00C400FF"/>
    <w:rsid w:val="00C402F5"/>
    <w:rsid w:val="00C46260"/>
    <w:rsid w:val="00C46D04"/>
    <w:rsid w:val="00C674BC"/>
    <w:rsid w:val="00CA0180"/>
    <w:rsid w:val="00CB2DE1"/>
    <w:rsid w:val="00CD7573"/>
    <w:rsid w:val="00CE3F1E"/>
    <w:rsid w:val="00D1294A"/>
    <w:rsid w:val="00D13A09"/>
    <w:rsid w:val="00D459A3"/>
    <w:rsid w:val="00D63220"/>
    <w:rsid w:val="00DA4C9B"/>
    <w:rsid w:val="00DB1799"/>
    <w:rsid w:val="00DB48FF"/>
    <w:rsid w:val="00DD32E8"/>
    <w:rsid w:val="00DE65F2"/>
    <w:rsid w:val="00E311A7"/>
    <w:rsid w:val="00E44367"/>
    <w:rsid w:val="00E46B67"/>
    <w:rsid w:val="00E479E9"/>
    <w:rsid w:val="00E70DA7"/>
    <w:rsid w:val="00EA510D"/>
    <w:rsid w:val="00F21758"/>
    <w:rsid w:val="00F27251"/>
    <w:rsid w:val="00F302EC"/>
    <w:rsid w:val="00F43C8F"/>
    <w:rsid w:val="00F45E14"/>
    <w:rsid w:val="00F5744A"/>
    <w:rsid w:val="00F64DD1"/>
    <w:rsid w:val="00F66984"/>
    <w:rsid w:val="00F85BDE"/>
    <w:rsid w:val="00FA2837"/>
    <w:rsid w:val="00FA4890"/>
    <w:rsid w:val="00FC5C27"/>
    <w:rsid w:val="00FD2D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7044"/>
    <w:rPr>
      <w:lang w:val="en-GB"/>
    </w:rPr>
  </w:style>
  <w:style w:type="paragraph" w:styleId="berschrift1">
    <w:name w:val="heading 1"/>
    <w:basedOn w:val="Standard"/>
    <w:next w:val="Standard"/>
    <w:link w:val="berschrift1Zchn"/>
    <w:uiPriority w:val="9"/>
    <w:qFormat/>
    <w:rsid w:val="00227044"/>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berschrift2">
    <w:name w:val="heading 2"/>
    <w:basedOn w:val="Standard"/>
    <w:next w:val="Standard"/>
    <w:link w:val="berschrift2Zchn"/>
    <w:uiPriority w:val="9"/>
    <w:unhideWhenUsed/>
    <w:qFormat/>
    <w:rsid w:val="00227044"/>
    <w:pPr>
      <w:keepNext/>
      <w:keepLines/>
      <w:spacing w:before="200" w:after="0" w:line="480" w:lineRule="auto"/>
      <w:jc w:val="center"/>
      <w:outlineLvl w:val="1"/>
    </w:pPr>
    <w:rPr>
      <w:rFonts w:ascii="Times New Roman" w:eastAsiaTheme="majorEastAsia" w:hAnsi="Times New Roman" w:cstheme="majorBidi"/>
      <w:bCs/>
      <w:sz w:val="28"/>
      <w:szCs w:val="26"/>
    </w:rPr>
  </w:style>
  <w:style w:type="paragraph" w:styleId="berschrift4">
    <w:name w:val="heading 4"/>
    <w:basedOn w:val="Standard"/>
    <w:link w:val="berschrift4Zchn"/>
    <w:uiPriority w:val="9"/>
    <w:qFormat/>
    <w:rsid w:val="00227044"/>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7044"/>
    <w:rPr>
      <w:rFonts w:ascii="Times New Roman" w:eastAsiaTheme="majorEastAsia" w:hAnsi="Times New Roman" w:cstheme="majorBidi"/>
      <w:b/>
      <w:bCs/>
      <w:sz w:val="28"/>
      <w:szCs w:val="28"/>
      <w:lang w:val="en-GB"/>
    </w:rPr>
  </w:style>
  <w:style w:type="character" w:customStyle="1" w:styleId="berschrift2Zchn">
    <w:name w:val="Überschrift 2 Zchn"/>
    <w:basedOn w:val="Absatz-Standardschriftart"/>
    <w:link w:val="berschrift2"/>
    <w:uiPriority w:val="9"/>
    <w:rsid w:val="00227044"/>
    <w:rPr>
      <w:rFonts w:ascii="Times New Roman" w:eastAsiaTheme="majorEastAsia" w:hAnsi="Times New Roman" w:cstheme="majorBidi"/>
      <w:bCs/>
      <w:sz w:val="28"/>
      <w:szCs w:val="26"/>
      <w:lang w:val="en-GB"/>
    </w:rPr>
  </w:style>
  <w:style w:type="character" w:customStyle="1" w:styleId="berschrift4Zchn">
    <w:name w:val="Überschrift 4 Zchn"/>
    <w:basedOn w:val="Absatz-Standardschriftart"/>
    <w:link w:val="berschrift4"/>
    <w:uiPriority w:val="9"/>
    <w:rsid w:val="00227044"/>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227044"/>
    <w:rPr>
      <w:b/>
      <w:bCs/>
    </w:rPr>
  </w:style>
  <w:style w:type="character" w:styleId="Platzhaltertext">
    <w:name w:val="Placeholder Text"/>
    <w:basedOn w:val="Absatz-Standardschriftart"/>
    <w:uiPriority w:val="99"/>
    <w:semiHidden/>
    <w:rsid w:val="00587010"/>
    <w:rPr>
      <w:color w:val="808080"/>
    </w:rPr>
  </w:style>
  <w:style w:type="paragraph" w:styleId="Sprechblasentext">
    <w:name w:val="Balloon Text"/>
    <w:basedOn w:val="Standard"/>
    <w:link w:val="SprechblasentextZchn"/>
    <w:uiPriority w:val="99"/>
    <w:semiHidden/>
    <w:unhideWhenUsed/>
    <w:rsid w:val="005870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010"/>
    <w:rPr>
      <w:rFonts w:ascii="Tahoma" w:hAnsi="Tahoma" w:cs="Tahoma"/>
      <w:sz w:val="16"/>
      <w:szCs w:val="16"/>
      <w:lang w:val="en-GB"/>
    </w:rPr>
  </w:style>
  <w:style w:type="paragraph" w:styleId="Listenabsatz">
    <w:name w:val="List Paragraph"/>
    <w:basedOn w:val="Standard"/>
    <w:uiPriority w:val="34"/>
    <w:qFormat/>
    <w:rsid w:val="002B79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7044"/>
    <w:rPr>
      <w:lang w:val="en-GB"/>
    </w:rPr>
  </w:style>
  <w:style w:type="paragraph" w:styleId="berschrift1">
    <w:name w:val="heading 1"/>
    <w:basedOn w:val="Standard"/>
    <w:next w:val="Standard"/>
    <w:link w:val="berschrift1Zchn"/>
    <w:uiPriority w:val="9"/>
    <w:qFormat/>
    <w:rsid w:val="00227044"/>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berschrift2">
    <w:name w:val="heading 2"/>
    <w:basedOn w:val="Standard"/>
    <w:next w:val="Standard"/>
    <w:link w:val="berschrift2Zchn"/>
    <w:uiPriority w:val="9"/>
    <w:unhideWhenUsed/>
    <w:qFormat/>
    <w:rsid w:val="00227044"/>
    <w:pPr>
      <w:keepNext/>
      <w:keepLines/>
      <w:spacing w:before="200" w:after="0" w:line="480" w:lineRule="auto"/>
      <w:jc w:val="center"/>
      <w:outlineLvl w:val="1"/>
    </w:pPr>
    <w:rPr>
      <w:rFonts w:ascii="Times New Roman" w:eastAsiaTheme="majorEastAsia" w:hAnsi="Times New Roman" w:cstheme="majorBidi"/>
      <w:bCs/>
      <w:sz w:val="28"/>
      <w:szCs w:val="26"/>
    </w:rPr>
  </w:style>
  <w:style w:type="paragraph" w:styleId="berschrift4">
    <w:name w:val="heading 4"/>
    <w:basedOn w:val="Standard"/>
    <w:link w:val="berschrift4Zchn"/>
    <w:uiPriority w:val="9"/>
    <w:qFormat/>
    <w:rsid w:val="00227044"/>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7044"/>
    <w:rPr>
      <w:rFonts w:ascii="Times New Roman" w:eastAsiaTheme="majorEastAsia" w:hAnsi="Times New Roman" w:cstheme="majorBidi"/>
      <w:b/>
      <w:bCs/>
      <w:sz w:val="28"/>
      <w:szCs w:val="28"/>
      <w:lang w:val="en-GB"/>
    </w:rPr>
  </w:style>
  <w:style w:type="character" w:customStyle="1" w:styleId="berschrift2Zchn">
    <w:name w:val="Überschrift 2 Zchn"/>
    <w:basedOn w:val="Absatz-Standardschriftart"/>
    <w:link w:val="berschrift2"/>
    <w:uiPriority w:val="9"/>
    <w:rsid w:val="00227044"/>
    <w:rPr>
      <w:rFonts w:ascii="Times New Roman" w:eastAsiaTheme="majorEastAsia" w:hAnsi="Times New Roman" w:cstheme="majorBidi"/>
      <w:bCs/>
      <w:sz w:val="28"/>
      <w:szCs w:val="26"/>
      <w:lang w:val="en-GB"/>
    </w:rPr>
  </w:style>
  <w:style w:type="character" w:customStyle="1" w:styleId="berschrift4Zchn">
    <w:name w:val="Überschrift 4 Zchn"/>
    <w:basedOn w:val="Absatz-Standardschriftart"/>
    <w:link w:val="berschrift4"/>
    <w:uiPriority w:val="9"/>
    <w:rsid w:val="00227044"/>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227044"/>
    <w:rPr>
      <w:b/>
      <w:bCs/>
    </w:rPr>
  </w:style>
  <w:style w:type="character" w:styleId="Platzhaltertext">
    <w:name w:val="Placeholder Text"/>
    <w:basedOn w:val="Absatz-Standardschriftart"/>
    <w:uiPriority w:val="99"/>
    <w:semiHidden/>
    <w:rsid w:val="00587010"/>
    <w:rPr>
      <w:color w:val="808080"/>
    </w:rPr>
  </w:style>
  <w:style w:type="paragraph" w:styleId="Sprechblasentext">
    <w:name w:val="Balloon Text"/>
    <w:basedOn w:val="Standard"/>
    <w:link w:val="SprechblasentextZchn"/>
    <w:uiPriority w:val="99"/>
    <w:semiHidden/>
    <w:unhideWhenUsed/>
    <w:rsid w:val="005870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010"/>
    <w:rPr>
      <w:rFonts w:ascii="Tahoma" w:hAnsi="Tahoma" w:cs="Tahoma"/>
      <w:sz w:val="16"/>
      <w:szCs w:val="16"/>
      <w:lang w:val="en-GB"/>
    </w:rPr>
  </w:style>
  <w:style w:type="paragraph" w:styleId="Listenabsatz">
    <w:name w:val="List Paragraph"/>
    <w:basedOn w:val="Standard"/>
    <w:uiPriority w:val="34"/>
    <w:qFormat/>
    <w:rsid w:val="002B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ADA77-BE19-415C-8C87-847427733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6136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Freddi</dc:creator>
  <cp:lastModifiedBy>Freddi</cp:lastModifiedBy>
  <cp:revision>140</cp:revision>
  <dcterms:created xsi:type="dcterms:W3CDTF">2018-01-13T13:34:00Z</dcterms:created>
  <dcterms:modified xsi:type="dcterms:W3CDTF">2018-01-14T13:08:00Z</dcterms:modified>
</cp:coreProperties>
</file>