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28" w:rsidRPr="00956A19" w:rsidRDefault="00ED3828">
      <w:pPr>
        <w:rPr>
          <w:sz w:val="28"/>
        </w:rPr>
      </w:pPr>
      <w:r w:rsidRPr="00ED3828">
        <w:rPr>
          <w:sz w:val="28"/>
        </w:rPr>
        <w:t>5-10 pages</w:t>
      </w:r>
    </w:p>
    <w:p w:rsidR="00ED3828" w:rsidRPr="001530A5" w:rsidRDefault="00ED3828">
      <w:pPr>
        <w:rPr>
          <w:b/>
          <w:sz w:val="40"/>
        </w:rPr>
      </w:pPr>
      <w:r w:rsidRPr="001530A5">
        <w:rPr>
          <w:b/>
          <w:sz w:val="40"/>
        </w:rPr>
        <w:t>Problem</w:t>
      </w:r>
    </w:p>
    <w:p w:rsidR="00B64545" w:rsidRPr="00956A19" w:rsidRDefault="00545DF7" w:rsidP="00956A19">
      <w:pPr>
        <w:ind w:firstLine="432"/>
        <w:jc w:val="both"/>
      </w:pPr>
      <w:r w:rsidRPr="00956A19">
        <w:t xml:space="preserve">Out project is inspired by the </w:t>
      </w:r>
      <w:proofErr w:type="spellStart"/>
      <w:r w:rsidRPr="00956A19">
        <w:t>Kaggle</w:t>
      </w:r>
      <w:proofErr w:type="spellEnd"/>
      <w:r w:rsidRPr="00956A19">
        <w:t xml:space="preserve">-competition “Partly Sunny with a Chance of </w:t>
      </w:r>
      <w:proofErr w:type="spellStart"/>
      <w:r w:rsidRPr="00956A19">
        <w:t>Hashtags</w:t>
      </w:r>
      <w:proofErr w:type="spellEnd"/>
      <w:r w:rsidRPr="00956A19">
        <w:t>"</w:t>
      </w:r>
      <w:r w:rsidRPr="00956A19">
        <w:rPr>
          <w:rStyle w:val="FootnoteReference"/>
        </w:rPr>
        <w:footnoteReference w:id="1"/>
      </w:r>
      <w:r w:rsidR="008A0CC4" w:rsidRPr="00956A19">
        <w:t>.</w:t>
      </w:r>
      <w:r w:rsidR="00CD383B" w:rsidRPr="00956A19">
        <w:t xml:space="preserve"> The</w:t>
      </w:r>
      <w:r w:rsidR="00B64545" w:rsidRPr="00956A19">
        <w:t xml:space="preserve"> task is to classify tweets talking about the weather in time, sentiment and kind of weather (“cloudy”, “sunny” etc.). For simplicity, we will focus only on kind of weather. This choice is sensible as we are provided with a dataset containing only tweets concerning weather. For temporal or sentiment classification it would be more natural to use a general dataset. </w:t>
      </w:r>
    </w:p>
    <w:p w:rsidR="00B64545" w:rsidRPr="00956A19" w:rsidRDefault="00B64545" w:rsidP="00B64545">
      <w:pPr>
        <w:ind w:firstLine="432"/>
        <w:jc w:val="both"/>
      </w:pPr>
      <w:r w:rsidRPr="00956A19">
        <w:t xml:space="preserve">Our motivation </w:t>
      </w:r>
      <w:r w:rsidR="00956A19" w:rsidRPr="00956A19">
        <w:t xml:space="preserve">for the choice of this problem </w:t>
      </w:r>
      <w:r w:rsidRPr="00956A19">
        <w:t xml:space="preserve">stems from our interest in Natural Language Processing. Furthermore, we decided to implement a Naïve Bayes Classifier ourselves instead of using a toolkit because this helps us to understand it more thoroughly. </w:t>
      </w:r>
    </w:p>
    <w:p w:rsidR="00956A19" w:rsidRPr="00641384" w:rsidRDefault="00956A19" w:rsidP="00956A19">
      <w:pPr>
        <w:rPr>
          <w:b/>
        </w:rPr>
      </w:pPr>
      <w:r w:rsidRPr="00641384">
        <w:rPr>
          <w:b/>
        </w:rPr>
        <w:t>Data</w:t>
      </w:r>
    </w:p>
    <w:p w:rsidR="00956A19" w:rsidRPr="00641384" w:rsidRDefault="00956A19" w:rsidP="00956A19">
      <w:r w:rsidRPr="00641384">
        <w:t xml:space="preserve">The data we will use are annotated tweets obtained from </w:t>
      </w:r>
      <w:proofErr w:type="spellStart"/>
      <w:r w:rsidRPr="00641384">
        <w:t>Kaggle</w:t>
      </w:r>
      <w:proofErr w:type="spellEnd"/>
      <w:r w:rsidRPr="00641384">
        <w:t xml:space="preserve">, which contain weather information. The data, along with a description, can be obtained here: </w:t>
      </w:r>
      <w:hyperlink r:id="rId8" w:history="1">
        <w:r w:rsidRPr="00641384">
          <w:rPr>
            <w:rStyle w:val="Hyperlink"/>
          </w:rPr>
          <w:t>https://www.kaggle.com/c/crowdflower-weather-twitter/data</w:t>
        </w:r>
      </w:hyperlink>
    </w:p>
    <w:p w:rsidR="00956A19" w:rsidRPr="00641384" w:rsidRDefault="00956A19" w:rsidP="00956A19">
      <w:r>
        <w:br w:type="page"/>
      </w:r>
      <w:r w:rsidRPr="00641384">
        <w:lastRenderedPageBreak/>
        <w:t>The data has the following format (tweet ID, text, location):</w:t>
      </w:r>
    </w:p>
    <w:p w:rsidR="00956A19" w:rsidRPr="00641384" w:rsidRDefault="00956A19" w:rsidP="00956A19">
      <w:pPr>
        <w:pStyle w:val="ListParagraph"/>
        <w:ind w:left="1440"/>
      </w:pPr>
    </w:p>
    <w:tbl>
      <w:tblPr>
        <w:tblW w:w="9015" w:type="dxa"/>
        <w:tblInd w:w="93" w:type="dxa"/>
        <w:tblLook w:val="04A0" w:firstRow="1" w:lastRow="0" w:firstColumn="1" w:lastColumn="0" w:noHBand="0" w:noVBand="1"/>
      </w:tblPr>
      <w:tblGrid>
        <w:gridCol w:w="630"/>
        <w:gridCol w:w="5055"/>
        <w:gridCol w:w="1530"/>
        <w:gridCol w:w="1800"/>
      </w:tblGrid>
      <w:tr w:rsidR="00956A19" w:rsidRPr="00641384" w:rsidTr="00956A19">
        <w:trPr>
          <w:trHeight w:val="300"/>
        </w:trPr>
        <w:tc>
          <w:tcPr>
            <w:tcW w:w="630"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id</w:t>
            </w:r>
          </w:p>
        </w:tc>
        <w:tc>
          <w:tcPr>
            <w:tcW w:w="5055"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tweet</w:t>
            </w:r>
          </w:p>
        </w:tc>
        <w:tc>
          <w:tcPr>
            <w:tcW w:w="1530"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state</w:t>
            </w:r>
          </w:p>
        </w:tc>
        <w:tc>
          <w:tcPr>
            <w:tcW w:w="1800"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location</w:t>
            </w:r>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4</w:t>
            </w:r>
          </w:p>
        </w:tc>
        <w:tc>
          <w:tcPr>
            <w:tcW w:w="6585" w:type="dxa"/>
            <w:gridSpan w:val="2"/>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Edinburgh peeps is it sunny?? #weather</w:t>
            </w:r>
          </w:p>
        </w:tc>
        <w:tc>
          <w:tcPr>
            <w:tcW w:w="1800" w:type="dxa"/>
            <w:noWrap/>
            <w:vAlign w:val="bottom"/>
            <w:hideMark/>
          </w:tcPr>
          <w:p w:rsidR="00956A19" w:rsidRPr="00641384" w:rsidRDefault="00956A19" w:rsidP="0055584B">
            <w:pPr>
              <w:rPr>
                <w:rFonts w:eastAsia="Times New Roman" w:cs="Times New Roman"/>
                <w:color w:val="000000"/>
              </w:rPr>
            </w:pPr>
            <w:proofErr w:type="spellStart"/>
            <w:r w:rsidRPr="00641384">
              <w:rPr>
                <w:rFonts w:eastAsia="Times New Roman" w:cs="Times New Roman"/>
                <w:color w:val="000000"/>
              </w:rPr>
              <w:t>birmingham</w:t>
            </w:r>
            <w:proofErr w:type="spellEnd"/>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5</w:t>
            </w:r>
          </w:p>
        </w:tc>
        <w:tc>
          <w:tcPr>
            <w:tcW w:w="6585" w:type="dxa"/>
            <w:gridSpan w:val="2"/>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 xml:space="preserve">SEEVERE </w:t>
            </w:r>
            <w:proofErr w:type="spellStart"/>
            <w:r w:rsidRPr="00641384">
              <w:rPr>
                <w:rFonts w:eastAsia="Times New Roman" w:cs="Times New Roman"/>
                <w:color w:val="000000"/>
              </w:rPr>
              <w:t>Tâ</w:t>
            </w:r>
            <w:proofErr w:type="spellEnd"/>
            <w:r w:rsidRPr="00641384">
              <w:rPr>
                <w:rFonts w:eastAsia="Times New Roman" w:cs="Times New Roman"/>
                <w:color w:val="000000"/>
              </w:rPr>
              <w:t xml:space="preserve">€™STORM WARNING FOR TROUSDALE,  NORTHWESTERN CLAY,  MACON, SOUTHEASTERN SUMNER </w:t>
            </w:r>
            <w:hyperlink r:id="rId9" w:history="1">
              <w:r w:rsidRPr="00641384">
                <w:rPr>
                  <w:rStyle w:val="Hyperlink"/>
                  <w:rFonts w:eastAsia="Times New Roman" w:cs="Times New Roman"/>
                </w:rPr>
                <w:t>http://bit.ly/g6ZQzw</w:t>
              </w:r>
            </w:hyperlink>
          </w:p>
        </w:tc>
        <w:tc>
          <w:tcPr>
            <w:tcW w:w="1800"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Nashville</w:t>
            </w:r>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7</w:t>
            </w:r>
          </w:p>
        </w:tc>
        <w:tc>
          <w:tcPr>
            <w:tcW w:w="6585" w:type="dxa"/>
            <w:gridSpan w:val="2"/>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 xml:space="preserve">@Agilis1 sport or traditional climbing? </w:t>
            </w:r>
            <w:proofErr w:type="spellStart"/>
            <w:proofErr w:type="gramStart"/>
            <w:r w:rsidRPr="00641384">
              <w:rPr>
                <w:rFonts w:eastAsia="Times New Roman" w:cs="Times New Roman"/>
                <w:color w:val="000000"/>
              </w:rPr>
              <w:t>Thats</w:t>
            </w:r>
            <w:proofErr w:type="spellEnd"/>
            <w:proofErr w:type="gramEnd"/>
            <w:r w:rsidRPr="00641384">
              <w:rPr>
                <w:rFonts w:eastAsia="Times New Roman" w:cs="Times New Roman"/>
                <w:color w:val="000000"/>
              </w:rPr>
              <w:t xml:space="preserve"> intense.  Send some of that weather to the north!</w:t>
            </w:r>
          </w:p>
        </w:tc>
        <w:tc>
          <w:tcPr>
            <w:tcW w:w="1800"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Midwest</w:t>
            </w:r>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8</w:t>
            </w:r>
          </w:p>
        </w:tc>
        <w:tc>
          <w:tcPr>
            <w:tcW w:w="5055"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 xml:space="preserve">#WEATHER: 10:53 </w:t>
            </w:r>
            <w:proofErr w:type="gramStart"/>
            <w:r w:rsidRPr="00641384">
              <w:rPr>
                <w:rFonts w:eastAsia="Times New Roman" w:cs="Times New Roman"/>
                <w:color w:val="000000"/>
              </w:rPr>
              <w:t>am :</w:t>
            </w:r>
            <w:proofErr w:type="gramEnd"/>
            <w:r w:rsidRPr="00641384">
              <w:rPr>
                <w:rFonts w:eastAsia="Times New Roman" w:cs="Times New Roman"/>
                <w:color w:val="000000"/>
              </w:rPr>
              <w:t xml:space="preserve"> 63.0F. Feels 61F. 30.07% Humidity. 16.1MPH South Wind.</w:t>
            </w:r>
          </w:p>
        </w:tc>
        <w:tc>
          <w:tcPr>
            <w:tcW w:w="1530" w:type="dxa"/>
            <w:noWrap/>
            <w:vAlign w:val="bottom"/>
            <w:hideMark/>
          </w:tcPr>
          <w:p w:rsidR="00956A19" w:rsidRPr="00641384" w:rsidRDefault="00956A19" w:rsidP="0055584B">
            <w:pPr>
              <w:rPr>
                <w:rFonts w:eastAsia="Times New Roman" w:cs="Times New Roman"/>
                <w:color w:val="000000"/>
              </w:rPr>
            </w:pPr>
            <w:proofErr w:type="spellStart"/>
            <w:r w:rsidRPr="00641384">
              <w:rPr>
                <w:rFonts w:eastAsia="Times New Roman" w:cs="Times New Roman"/>
                <w:color w:val="000000"/>
              </w:rPr>
              <w:t>tennessee</w:t>
            </w:r>
            <w:proofErr w:type="spellEnd"/>
          </w:p>
        </w:tc>
        <w:tc>
          <w:tcPr>
            <w:tcW w:w="1800"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Nashville, TN, USA</w:t>
            </w:r>
          </w:p>
        </w:tc>
      </w:tr>
    </w:tbl>
    <w:p w:rsidR="00956A19" w:rsidRDefault="00956A19" w:rsidP="00956A19">
      <w:pPr>
        <w:rPr>
          <w:b/>
          <w:sz w:val="24"/>
          <w:szCs w:val="24"/>
          <w:lang w:val="en-GB"/>
        </w:rPr>
      </w:pPr>
    </w:p>
    <w:p w:rsidR="00956A19" w:rsidRPr="002A5025" w:rsidRDefault="00956A19" w:rsidP="00956A19">
      <w:pPr>
        <w:ind w:firstLine="630"/>
        <w:rPr>
          <w:b/>
        </w:rPr>
      </w:pPr>
      <w:r w:rsidRPr="002A5025">
        <w:rPr>
          <w:b/>
        </w:rPr>
        <w:t>Evaluation of Results</w:t>
      </w:r>
    </w:p>
    <w:p w:rsidR="00956A19" w:rsidRDefault="00956A19" w:rsidP="00956A19">
      <w:pPr>
        <w:pStyle w:val="ListParagraph"/>
        <w:ind w:left="630"/>
      </w:pPr>
      <w:r w:rsidRPr="00641384">
        <w:t xml:space="preserve">Our </w:t>
      </w:r>
      <w:r>
        <w:t xml:space="preserve">classifier can be tested by uploading its predictions to </w:t>
      </w:r>
      <w:proofErr w:type="spellStart"/>
      <w:r>
        <w:t>kaggle</w:t>
      </w:r>
      <w:proofErr w:type="spellEnd"/>
      <w:r>
        <w:t xml:space="preserve">. The “kind of weather”-task requires </w:t>
      </w:r>
      <w:proofErr w:type="gramStart"/>
      <w:r>
        <w:t>to label</w:t>
      </w:r>
      <w:proofErr w:type="gramEnd"/>
      <w:r>
        <w:t xml:space="preserve"> the tweets with the following classes:</w:t>
      </w:r>
    </w:p>
    <w:p w:rsidR="00956A19" w:rsidRPr="00641384" w:rsidRDefault="00956A19" w:rsidP="00956A19">
      <w:pPr>
        <w:pStyle w:val="ListParagraph"/>
        <w:ind w:left="630"/>
      </w:pPr>
      <w:r>
        <w:t xml:space="preserve"> </w:t>
      </w:r>
    </w:p>
    <w:p w:rsidR="00956A19" w:rsidRPr="00641384" w:rsidRDefault="00956A19" w:rsidP="00956A19">
      <w:pPr>
        <w:spacing w:after="0"/>
        <w:ind w:left="630"/>
        <w:jc w:val="both"/>
      </w:pPr>
      <w:r>
        <w:t>k</w:t>
      </w:r>
      <w:r w:rsidRPr="00641384">
        <w:t>1,"clouds"</w:t>
      </w:r>
    </w:p>
    <w:p w:rsidR="00956A19" w:rsidRPr="00641384" w:rsidRDefault="00956A19" w:rsidP="00956A19">
      <w:pPr>
        <w:spacing w:after="0"/>
        <w:ind w:left="630"/>
        <w:jc w:val="both"/>
      </w:pPr>
      <w:r w:rsidRPr="00641384">
        <w:t>k2,"cold"</w:t>
      </w:r>
    </w:p>
    <w:p w:rsidR="00956A19" w:rsidRPr="00641384" w:rsidRDefault="00956A19" w:rsidP="00956A19">
      <w:pPr>
        <w:spacing w:after="0"/>
        <w:ind w:left="630"/>
        <w:jc w:val="both"/>
      </w:pPr>
      <w:r w:rsidRPr="00641384">
        <w:t>k3,"dry"</w:t>
      </w:r>
    </w:p>
    <w:p w:rsidR="00956A19" w:rsidRPr="00641384" w:rsidRDefault="00956A19" w:rsidP="00956A19">
      <w:pPr>
        <w:spacing w:after="0"/>
        <w:ind w:left="630"/>
        <w:jc w:val="both"/>
      </w:pPr>
      <w:r w:rsidRPr="00641384">
        <w:t>k4,"hot"</w:t>
      </w:r>
    </w:p>
    <w:p w:rsidR="00956A19" w:rsidRPr="00641384" w:rsidRDefault="00956A19" w:rsidP="00956A19">
      <w:pPr>
        <w:spacing w:after="0"/>
        <w:ind w:left="630"/>
        <w:jc w:val="both"/>
      </w:pPr>
      <w:r w:rsidRPr="00641384">
        <w:t>k5,"humid"</w:t>
      </w:r>
    </w:p>
    <w:p w:rsidR="00956A19" w:rsidRPr="00641384" w:rsidRDefault="00956A19" w:rsidP="00956A19">
      <w:pPr>
        <w:spacing w:after="0"/>
        <w:ind w:left="630"/>
        <w:jc w:val="both"/>
      </w:pPr>
      <w:r w:rsidRPr="00641384">
        <w:t>k6,"hurricane"</w:t>
      </w:r>
    </w:p>
    <w:p w:rsidR="00956A19" w:rsidRPr="00641384" w:rsidRDefault="00956A19" w:rsidP="00956A19">
      <w:pPr>
        <w:spacing w:after="0"/>
        <w:ind w:left="630"/>
        <w:jc w:val="both"/>
      </w:pPr>
      <w:r w:rsidRPr="00641384">
        <w:t>k7,"I can't tell"</w:t>
      </w:r>
    </w:p>
    <w:p w:rsidR="00956A19" w:rsidRPr="00641384" w:rsidRDefault="00956A19" w:rsidP="00956A19">
      <w:pPr>
        <w:spacing w:after="0"/>
        <w:ind w:left="630"/>
        <w:jc w:val="both"/>
      </w:pPr>
      <w:r w:rsidRPr="00641384">
        <w:t>k8,"ice"</w:t>
      </w:r>
    </w:p>
    <w:p w:rsidR="00956A19" w:rsidRPr="00641384" w:rsidRDefault="00956A19" w:rsidP="00956A19">
      <w:pPr>
        <w:spacing w:after="0"/>
        <w:ind w:left="630"/>
        <w:jc w:val="both"/>
      </w:pPr>
      <w:r w:rsidRPr="00641384">
        <w:t>k9,"other"</w:t>
      </w:r>
    </w:p>
    <w:p w:rsidR="00956A19" w:rsidRPr="00641384" w:rsidRDefault="00956A19" w:rsidP="00956A19">
      <w:pPr>
        <w:spacing w:after="0"/>
        <w:ind w:left="630"/>
        <w:jc w:val="both"/>
      </w:pPr>
      <w:r w:rsidRPr="00641384">
        <w:t>k10,"rain"</w:t>
      </w:r>
    </w:p>
    <w:p w:rsidR="00956A19" w:rsidRPr="00641384" w:rsidRDefault="00956A19" w:rsidP="00956A19">
      <w:pPr>
        <w:spacing w:after="0"/>
        <w:ind w:left="630"/>
        <w:jc w:val="both"/>
      </w:pPr>
      <w:r w:rsidRPr="00641384">
        <w:t>k11,"snow"</w:t>
      </w:r>
    </w:p>
    <w:p w:rsidR="00956A19" w:rsidRPr="00641384" w:rsidRDefault="00956A19" w:rsidP="00956A19">
      <w:pPr>
        <w:spacing w:after="0"/>
        <w:ind w:left="630"/>
        <w:jc w:val="both"/>
      </w:pPr>
      <w:r w:rsidRPr="00641384">
        <w:t>k12,"storms"</w:t>
      </w:r>
    </w:p>
    <w:p w:rsidR="00956A19" w:rsidRPr="00641384" w:rsidRDefault="00956A19" w:rsidP="00956A19">
      <w:pPr>
        <w:spacing w:after="0"/>
        <w:ind w:left="630"/>
        <w:jc w:val="both"/>
      </w:pPr>
      <w:r w:rsidRPr="00641384">
        <w:t>k13,"sun"</w:t>
      </w:r>
    </w:p>
    <w:p w:rsidR="00956A19" w:rsidRPr="00641384" w:rsidRDefault="00956A19" w:rsidP="00956A19">
      <w:pPr>
        <w:spacing w:after="0"/>
        <w:ind w:left="630"/>
        <w:jc w:val="both"/>
      </w:pPr>
      <w:r w:rsidRPr="00641384">
        <w:t>k14,"tornado"</w:t>
      </w:r>
    </w:p>
    <w:p w:rsidR="00956A19" w:rsidRDefault="00956A19" w:rsidP="00956A19">
      <w:pPr>
        <w:spacing w:after="0"/>
        <w:ind w:left="630"/>
        <w:jc w:val="both"/>
      </w:pPr>
      <w:r w:rsidRPr="00641384">
        <w:t>k15,"wind"</w:t>
      </w:r>
    </w:p>
    <w:p w:rsidR="00956A19" w:rsidRDefault="00956A19" w:rsidP="00956A19">
      <w:pPr>
        <w:spacing w:after="0"/>
        <w:ind w:left="630"/>
        <w:jc w:val="both"/>
      </w:pPr>
    </w:p>
    <w:p w:rsidR="00956A19" w:rsidRDefault="00956A19" w:rsidP="00956A19">
      <w:pPr>
        <w:spacing w:after="0"/>
        <w:ind w:left="630"/>
        <w:jc w:val="both"/>
      </w:pPr>
      <w:r>
        <w:t xml:space="preserve">Multiple classes for one tweet are possible. </w:t>
      </w:r>
      <w:proofErr w:type="spellStart"/>
      <w:r>
        <w:t>Kaggle</w:t>
      </w:r>
      <w:proofErr w:type="spellEnd"/>
      <w:r>
        <w:t xml:space="preserve"> requires not </w:t>
      </w:r>
      <w:proofErr w:type="gramStart"/>
      <w:r>
        <w:t>to upload</w:t>
      </w:r>
      <w:proofErr w:type="gramEnd"/>
      <w:r>
        <w:t xml:space="preserve"> a classification but probabilities for each class. For this reason it comes in handy that we decided to implement Naïve Bayes ourselves as we can modify it to output probabilities instead of classes. The following sample shows the desired format for predictions, probabilities for each of the 15 possible classes:</w:t>
      </w:r>
    </w:p>
    <w:p w:rsidR="00956A19" w:rsidRDefault="00956A19" w:rsidP="00956A19">
      <w:pPr>
        <w:spacing w:after="0"/>
        <w:ind w:left="630"/>
        <w:jc w:val="both"/>
      </w:pPr>
    </w:p>
    <w:p w:rsidR="00956A19" w:rsidRDefault="00956A19" w:rsidP="00956A19">
      <w:pPr>
        <w:spacing w:after="0"/>
        <w:ind w:left="1440"/>
        <w:jc w:val="both"/>
      </w:pPr>
    </w:p>
    <w:tbl>
      <w:tblPr>
        <w:tblStyle w:val="TableGrid"/>
        <w:tblW w:w="10488" w:type="dxa"/>
        <w:tblLook w:val="04A0" w:firstRow="1" w:lastRow="0" w:firstColumn="1" w:lastColumn="0" w:noHBand="0" w:noVBand="1"/>
      </w:tblPr>
      <w:tblGrid>
        <w:gridCol w:w="984"/>
        <w:gridCol w:w="588"/>
        <w:gridCol w:w="718"/>
        <w:gridCol w:w="718"/>
        <w:gridCol w:w="610"/>
        <w:gridCol w:w="720"/>
        <w:gridCol w:w="540"/>
        <w:gridCol w:w="720"/>
        <w:gridCol w:w="540"/>
        <w:gridCol w:w="720"/>
        <w:gridCol w:w="546"/>
        <w:gridCol w:w="546"/>
        <w:gridCol w:w="546"/>
        <w:gridCol w:w="718"/>
        <w:gridCol w:w="546"/>
        <w:gridCol w:w="728"/>
      </w:tblGrid>
      <w:tr w:rsidR="00956A19" w:rsidRPr="00641384" w:rsidTr="0055584B">
        <w:trPr>
          <w:trHeight w:val="300"/>
        </w:trPr>
        <w:tc>
          <w:tcPr>
            <w:tcW w:w="984" w:type="dxa"/>
          </w:tcPr>
          <w:p w:rsidR="00956A19" w:rsidRPr="00641384" w:rsidRDefault="00956A19" w:rsidP="0055584B">
            <w:pPr>
              <w:jc w:val="both"/>
              <w:rPr>
                <w:b/>
              </w:rPr>
            </w:pPr>
            <w:proofErr w:type="spellStart"/>
            <w:r>
              <w:rPr>
                <w:b/>
              </w:rPr>
              <w:lastRenderedPageBreak/>
              <w:t>T</w:t>
            </w:r>
            <w:r w:rsidRPr="00641384">
              <w:rPr>
                <w:b/>
              </w:rPr>
              <w:t>weetID</w:t>
            </w:r>
            <w:proofErr w:type="spellEnd"/>
          </w:p>
        </w:tc>
        <w:tc>
          <w:tcPr>
            <w:tcW w:w="588" w:type="dxa"/>
            <w:noWrap/>
            <w:hideMark/>
          </w:tcPr>
          <w:p w:rsidR="00956A19" w:rsidRPr="00641384" w:rsidRDefault="00956A19" w:rsidP="0055584B">
            <w:pPr>
              <w:jc w:val="both"/>
              <w:rPr>
                <w:b/>
              </w:rPr>
            </w:pPr>
            <w:r w:rsidRPr="00641384">
              <w:rPr>
                <w:b/>
              </w:rPr>
              <w:t>k1</w:t>
            </w:r>
          </w:p>
        </w:tc>
        <w:tc>
          <w:tcPr>
            <w:tcW w:w="718" w:type="dxa"/>
            <w:noWrap/>
            <w:hideMark/>
          </w:tcPr>
          <w:p w:rsidR="00956A19" w:rsidRPr="00641384" w:rsidRDefault="00956A19" w:rsidP="0055584B">
            <w:pPr>
              <w:jc w:val="both"/>
              <w:rPr>
                <w:b/>
              </w:rPr>
            </w:pPr>
            <w:r w:rsidRPr="00641384">
              <w:rPr>
                <w:b/>
              </w:rPr>
              <w:t>k2</w:t>
            </w:r>
          </w:p>
        </w:tc>
        <w:tc>
          <w:tcPr>
            <w:tcW w:w="718" w:type="dxa"/>
            <w:noWrap/>
            <w:hideMark/>
          </w:tcPr>
          <w:p w:rsidR="00956A19" w:rsidRPr="00641384" w:rsidRDefault="00956A19" w:rsidP="0055584B">
            <w:pPr>
              <w:jc w:val="both"/>
              <w:rPr>
                <w:b/>
              </w:rPr>
            </w:pPr>
            <w:r w:rsidRPr="00641384">
              <w:rPr>
                <w:b/>
              </w:rPr>
              <w:t>k3</w:t>
            </w:r>
          </w:p>
        </w:tc>
        <w:tc>
          <w:tcPr>
            <w:tcW w:w="610" w:type="dxa"/>
            <w:noWrap/>
            <w:hideMark/>
          </w:tcPr>
          <w:p w:rsidR="00956A19" w:rsidRPr="00641384" w:rsidRDefault="00956A19" w:rsidP="0055584B">
            <w:pPr>
              <w:jc w:val="both"/>
              <w:rPr>
                <w:b/>
              </w:rPr>
            </w:pPr>
            <w:r w:rsidRPr="00641384">
              <w:rPr>
                <w:b/>
              </w:rPr>
              <w:t>k4</w:t>
            </w:r>
          </w:p>
        </w:tc>
        <w:tc>
          <w:tcPr>
            <w:tcW w:w="720" w:type="dxa"/>
            <w:noWrap/>
            <w:hideMark/>
          </w:tcPr>
          <w:p w:rsidR="00956A19" w:rsidRPr="00641384" w:rsidRDefault="00956A19" w:rsidP="0055584B">
            <w:pPr>
              <w:jc w:val="both"/>
              <w:rPr>
                <w:b/>
              </w:rPr>
            </w:pPr>
            <w:r w:rsidRPr="00641384">
              <w:rPr>
                <w:b/>
              </w:rPr>
              <w:t>k5</w:t>
            </w:r>
          </w:p>
        </w:tc>
        <w:tc>
          <w:tcPr>
            <w:tcW w:w="540" w:type="dxa"/>
            <w:noWrap/>
            <w:hideMark/>
          </w:tcPr>
          <w:p w:rsidR="00956A19" w:rsidRPr="00641384" w:rsidRDefault="00956A19" w:rsidP="0055584B">
            <w:pPr>
              <w:jc w:val="both"/>
              <w:rPr>
                <w:b/>
              </w:rPr>
            </w:pPr>
            <w:r w:rsidRPr="00641384">
              <w:rPr>
                <w:b/>
              </w:rPr>
              <w:t>k6</w:t>
            </w:r>
          </w:p>
        </w:tc>
        <w:tc>
          <w:tcPr>
            <w:tcW w:w="720" w:type="dxa"/>
            <w:noWrap/>
            <w:hideMark/>
          </w:tcPr>
          <w:p w:rsidR="00956A19" w:rsidRPr="00641384" w:rsidRDefault="00956A19" w:rsidP="0055584B">
            <w:pPr>
              <w:jc w:val="both"/>
              <w:rPr>
                <w:b/>
              </w:rPr>
            </w:pPr>
            <w:r w:rsidRPr="00641384">
              <w:rPr>
                <w:b/>
              </w:rPr>
              <w:t>k7</w:t>
            </w:r>
          </w:p>
        </w:tc>
        <w:tc>
          <w:tcPr>
            <w:tcW w:w="540" w:type="dxa"/>
            <w:noWrap/>
            <w:hideMark/>
          </w:tcPr>
          <w:p w:rsidR="00956A19" w:rsidRPr="00641384" w:rsidRDefault="00956A19" w:rsidP="0055584B">
            <w:pPr>
              <w:jc w:val="both"/>
              <w:rPr>
                <w:b/>
              </w:rPr>
            </w:pPr>
            <w:r w:rsidRPr="00641384">
              <w:rPr>
                <w:b/>
              </w:rPr>
              <w:t>k8</w:t>
            </w:r>
          </w:p>
        </w:tc>
        <w:tc>
          <w:tcPr>
            <w:tcW w:w="720" w:type="dxa"/>
            <w:noWrap/>
            <w:hideMark/>
          </w:tcPr>
          <w:p w:rsidR="00956A19" w:rsidRPr="00641384" w:rsidRDefault="00956A19" w:rsidP="0055584B">
            <w:pPr>
              <w:jc w:val="both"/>
              <w:rPr>
                <w:b/>
              </w:rPr>
            </w:pPr>
            <w:r w:rsidRPr="00641384">
              <w:rPr>
                <w:b/>
              </w:rPr>
              <w:t>k9</w:t>
            </w:r>
          </w:p>
        </w:tc>
        <w:tc>
          <w:tcPr>
            <w:tcW w:w="546" w:type="dxa"/>
            <w:noWrap/>
            <w:hideMark/>
          </w:tcPr>
          <w:p w:rsidR="00956A19" w:rsidRPr="00641384" w:rsidRDefault="00956A19" w:rsidP="0055584B">
            <w:pPr>
              <w:jc w:val="both"/>
              <w:rPr>
                <w:b/>
              </w:rPr>
            </w:pPr>
            <w:r w:rsidRPr="00641384">
              <w:rPr>
                <w:b/>
              </w:rPr>
              <w:t>k10</w:t>
            </w:r>
          </w:p>
        </w:tc>
        <w:tc>
          <w:tcPr>
            <w:tcW w:w="546" w:type="dxa"/>
            <w:noWrap/>
            <w:hideMark/>
          </w:tcPr>
          <w:p w:rsidR="00956A19" w:rsidRPr="00641384" w:rsidRDefault="00956A19" w:rsidP="0055584B">
            <w:pPr>
              <w:jc w:val="both"/>
              <w:rPr>
                <w:b/>
              </w:rPr>
            </w:pPr>
            <w:r w:rsidRPr="00641384">
              <w:rPr>
                <w:b/>
              </w:rPr>
              <w:t>k11</w:t>
            </w:r>
          </w:p>
        </w:tc>
        <w:tc>
          <w:tcPr>
            <w:tcW w:w="546" w:type="dxa"/>
            <w:noWrap/>
            <w:hideMark/>
          </w:tcPr>
          <w:p w:rsidR="00956A19" w:rsidRPr="00641384" w:rsidRDefault="00956A19" w:rsidP="0055584B">
            <w:pPr>
              <w:jc w:val="both"/>
              <w:rPr>
                <w:b/>
              </w:rPr>
            </w:pPr>
            <w:r w:rsidRPr="00641384">
              <w:rPr>
                <w:b/>
              </w:rPr>
              <w:t>k12</w:t>
            </w:r>
          </w:p>
        </w:tc>
        <w:tc>
          <w:tcPr>
            <w:tcW w:w="718" w:type="dxa"/>
            <w:noWrap/>
            <w:hideMark/>
          </w:tcPr>
          <w:p w:rsidR="00956A19" w:rsidRPr="00641384" w:rsidRDefault="00956A19" w:rsidP="0055584B">
            <w:pPr>
              <w:jc w:val="both"/>
              <w:rPr>
                <w:b/>
              </w:rPr>
            </w:pPr>
            <w:r w:rsidRPr="00641384">
              <w:rPr>
                <w:b/>
              </w:rPr>
              <w:t>k13</w:t>
            </w:r>
          </w:p>
        </w:tc>
        <w:tc>
          <w:tcPr>
            <w:tcW w:w="546" w:type="dxa"/>
            <w:noWrap/>
            <w:hideMark/>
          </w:tcPr>
          <w:p w:rsidR="00956A19" w:rsidRPr="00641384" w:rsidRDefault="00956A19" w:rsidP="0055584B">
            <w:pPr>
              <w:jc w:val="both"/>
              <w:rPr>
                <w:b/>
              </w:rPr>
            </w:pPr>
            <w:r w:rsidRPr="00641384">
              <w:rPr>
                <w:b/>
              </w:rPr>
              <w:t>k14</w:t>
            </w:r>
          </w:p>
        </w:tc>
        <w:tc>
          <w:tcPr>
            <w:tcW w:w="728" w:type="dxa"/>
            <w:noWrap/>
            <w:hideMark/>
          </w:tcPr>
          <w:p w:rsidR="00956A19" w:rsidRPr="00641384" w:rsidRDefault="00956A19" w:rsidP="0055584B">
            <w:pPr>
              <w:jc w:val="both"/>
              <w:rPr>
                <w:b/>
              </w:rPr>
            </w:pPr>
            <w:r w:rsidRPr="00641384">
              <w:rPr>
                <w:b/>
              </w:rPr>
              <w:t>k15</w:t>
            </w:r>
          </w:p>
        </w:tc>
      </w:tr>
      <w:tr w:rsidR="00956A19" w:rsidRPr="00641384" w:rsidTr="0055584B">
        <w:trPr>
          <w:trHeight w:val="300"/>
        </w:trPr>
        <w:tc>
          <w:tcPr>
            <w:tcW w:w="984" w:type="dxa"/>
          </w:tcPr>
          <w:p w:rsidR="00956A19" w:rsidRPr="00641384" w:rsidRDefault="00956A19" w:rsidP="0055584B">
            <w:r w:rsidRPr="00641384">
              <w:t>1</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1</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2</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1</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3</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1</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6</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0.604</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0.196</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0.201</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11</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0.203</w:t>
            </w:r>
          </w:p>
        </w:tc>
        <w:tc>
          <w:tcPr>
            <w:tcW w:w="718" w:type="dxa"/>
            <w:noWrap/>
            <w:hideMark/>
          </w:tcPr>
          <w:p w:rsidR="00956A19" w:rsidRPr="00641384" w:rsidRDefault="00956A19" w:rsidP="0055584B">
            <w:r w:rsidRPr="00641384">
              <w:t>0.176</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0.376</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0.421</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0.176</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0.579</w:t>
            </w:r>
          </w:p>
        </w:tc>
      </w:tr>
      <w:tr w:rsidR="00956A19" w:rsidRPr="00641384" w:rsidTr="0055584B">
        <w:trPr>
          <w:trHeight w:val="300"/>
        </w:trPr>
        <w:tc>
          <w:tcPr>
            <w:tcW w:w="984" w:type="dxa"/>
          </w:tcPr>
          <w:p w:rsidR="00956A19" w:rsidRPr="00641384" w:rsidRDefault="00956A19" w:rsidP="0055584B">
            <w:r w:rsidRPr="00641384">
              <w:t>13</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1</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bl>
    <w:p w:rsidR="00956A19" w:rsidRPr="00641384" w:rsidRDefault="00956A19" w:rsidP="00956A19">
      <w:pPr>
        <w:spacing w:after="0" w:line="240" w:lineRule="auto"/>
      </w:pPr>
    </w:p>
    <w:p w:rsidR="00956A19" w:rsidRDefault="00956A19" w:rsidP="00956A19">
      <w:pPr>
        <w:ind w:left="360"/>
        <w:jc w:val="both"/>
      </w:pPr>
      <w:r>
        <w:t xml:space="preserve">In this example many of the probabilities happen to add up to 1 in total but this is a coincidence; the </w:t>
      </w:r>
      <w:proofErr w:type="spellStart"/>
      <w:r>
        <w:t>the</w:t>
      </w:r>
      <w:proofErr w:type="spellEnd"/>
      <w:r>
        <w:t xml:space="preserve"> sum of the probabilities for tweet 11 is 1.931 for example.</w:t>
      </w:r>
    </w:p>
    <w:p w:rsidR="00545DF7" w:rsidRDefault="00545DF7">
      <w:pPr>
        <w:rPr>
          <w:sz w:val="28"/>
        </w:rPr>
      </w:pPr>
    </w:p>
    <w:p w:rsidR="00CD383B" w:rsidRPr="00545DF7" w:rsidRDefault="00CD383B">
      <w:pPr>
        <w:rPr>
          <w:sz w:val="28"/>
        </w:rPr>
      </w:pPr>
    </w:p>
    <w:p w:rsidR="00ED3828" w:rsidRPr="001530A5" w:rsidRDefault="00ED3828">
      <w:pPr>
        <w:rPr>
          <w:b/>
          <w:sz w:val="40"/>
        </w:rPr>
      </w:pPr>
      <w:r w:rsidRPr="001530A5">
        <w:rPr>
          <w:b/>
          <w:sz w:val="40"/>
        </w:rPr>
        <w:t>Approach</w:t>
      </w:r>
    </w:p>
    <w:p w:rsidR="00ED3828" w:rsidRPr="001530A5" w:rsidRDefault="00ED3828">
      <w:pPr>
        <w:rPr>
          <w:b/>
          <w:sz w:val="40"/>
        </w:rPr>
      </w:pPr>
      <w:r w:rsidRPr="001530A5">
        <w:rPr>
          <w:b/>
          <w:sz w:val="40"/>
        </w:rPr>
        <w:t>Solution</w:t>
      </w:r>
    </w:p>
    <w:p w:rsidR="00ED3828" w:rsidRPr="001530A5" w:rsidRDefault="00ED3828">
      <w:pPr>
        <w:rPr>
          <w:b/>
          <w:sz w:val="40"/>
        </w:rPr>
      </w:pPr>
      <w:r w:rsidRPr="001530A5">
        <w:rPr>
          <w:b/>
          <w:sz w:val="40"/>
        </w:rPr>
        <w:t>Evaluation of Approach and Solution</w:t>
      </w:r>
    </w:p>
    <w:p w:rsidR="00ED3828" w:rsidRDefault="00ED3828">
      <w:pPr>
        <w:rPr>
          <w:b/>
          <w:sz w:val="28"/>
        </w:rPr>
      </w:pPr>
    </w:p>
    <w:p w:rsidR="00ED3828" w:rsidRDefault="00ED3828">
      <w:pPr>
        <w:rPr>
          <w:b/>
          <w:sz w:val="28"/>
        </w:rPr>
      </w:pPr>
    </w:p>
    <w:p w:rsidR="004057E6" w:rsidRPr="001530A5" w:rsidRDefault="00ED3828">
      <w:pPr>
        <w:rPr>
          <w:b/>
          <w:sz w:val="28"/>
          <w:u w:val="single"/>
        </w:rPr>
      </w:pPr>
      <w:r w:rsidRPr="001530A5">
        <w:rPr>
          <w:b/>
          <w:sz w:val="28"/>
          <w:u w:val="single"/>
        </w:rPr>
        <w:t>INTERMEDIATE REPORT:</w:t>
      </w:r>
    </w:p>
    <w:p w:rsidR="00ED3828" w:rsidRDefault="00ED3828" w:rsidP="00ED3828">
      <w:pPr>
        <w:ind w:firstLine="432"/>
        <w:jc w:val="both"/>
      </w:pPr>
      <w:bookmarkStart w:id="0" w:name="_GoBack"/>
      <w:bookmarkEnd w:id="0"/>
    </w:p>
    <w:p w:rsidR="00ED3828" w:rsidRDefault="00ED3828" w:rsidP="00ED3828">
      <w:pPr>
        <w:jc w:val="both"/>
        <w:rPr>
          <w:b/>
        </w:rPr>
      </w:pPr>
      <w:r>
        <w:rPr>
          <w:b/>
        </w:rPr>
        <w:t>Methods</w:t>
      </w:r>
    </w:p>
    <w:p w:rsidR="00ED3828" w:rsidRPr="00AC11BD" w:rsidRDefault="00ED3828" w:rsidP="00ED3828">
      <w:pPr>
        <w:ind w:firstLine="432"/>
        <w:jc w:val="both"/>
      </w:pPr>
      <w:r>
        <w:t xml:space="preserve">We will first preprocess the tweets: tokenize words, do simple spelling correction, use the </w:t>
      </w:r>
      <w:proofErr w:type="spellStart"/>
      <w:r>
        <w:t>nltk</w:t>
      </w:r>
      <w:proofErr w:type="spellEnd"/>
      <w:r>
        <w:t>-toolkit for stemming. Then, we will use the bag-of-words approach to obtain the features. A Naïve Bayes Classifier will be fed with these features and output the likelihood for each class separately. The predictions are done separately because the prediction-labels are not dependent on each other, several labels can be predicted for one tweet.</w:t>
      </w:r>
    </w:p>
    <w:p w:rsidR="00ED3828" w:rsidRPr="00AC11BD" w:rsidRDefault="00ED3828" w:rsidP="00ED3828">
      <w:pPr>
        <w:ind w:firstLine="432"/>
        <w:jc w:val="both"/>
        <w:rPr>
          <w:b/>
        </w:rPr>
      </w:pPr>
    </w:p>
    <w:p w:rsidR="00ED3828" w:rsidRPr="00641384" w:rsidRDefault="00956A19" w:rsidP="00ED3828">
      <w:pPr>
        <w:ind w:left="360"/>
        <w:jc w:val="both"/>
      </w:pPr>
      <w:r w:rsidRPr="00641384">
        <w:t xml:space="preserve"> </w:t>
      </w:r>
      <w:r w:rsidR="00ED3828" w:rsidRPr="00641384">
        <w:t xml:space="preserve">(See: </w:t>
      </w:r>
      <w:hyperlink r:id="rId10" w:history="1">
        <w:r w:rsidR="00ED3828" w:rsidRPr="00641384">
          <w:rPr>
            <w:rStyle w:val="Hyperlink"/>
            <w:color w:val="auto"/>
          </w:rPr>
          <w:t>http://www.kaggle.com/c/crowdflower-weather-twitter</w:t>
        </w:r>
      </w:hyperlink>
      <w:r w:rsidR="00ED3828" w:rsidRPr="00641384">
        <w:t>).</w:t>
      </w:r>
    </w:p>
    <w:p w:rsidR="00ED3828" w:rsidRDefault="00ED3828" w:rsidP="00ED3828">
      <w:pPr>
        <w:ind w:left="360"/>
        <w:jc w:val="both"/>
      </w:pPr>
    </w:p>
    <w:p w:rsidR="00ED3828" w:rsidRDefault="00ED3828" w:rsidP="00ED3828">
      <w:pPr>
        <w:pStyle w:val="ListParagraph"/>
        <w:ind w:left="1440"/>
        <w:jc w:val="both"/>
        <w:rPr>
          <w:b/>
        </w:rPr>
      </w:pPr>
      <w:r>
        <w:rPr>
          <w:b/>
        </w:rPr>
        <w:lastRenderedPageBreak/>
        <w:t>Possible Obstacles</w:t>
      </w:r>
    </w:p>
    <w:p w:rsidR="00ED3828" w:rsidRDefault="00ED3828" w:rsidP="00ED3828">
      <w:pPr>
        <w:pStyle w:val="ListParagraph"/>
        <w:ind w:left="1440"/>
        <w:jc w:val="both"/>
        <w:rPr>
          <w:b/>
          <w:szCs w:val="22"/>
          <w:lang w:val="en-US"/>
        </w:rPr>
      </w:pPr>
      <w:r w:rsidRPr="00336A75">
        <w:rPr>
          <w:b/>
        </w:rPr>
        <w:t>Word Misspelling/Stemming:</w:t>
      </w:r>
      <w:r>
        <w:t xml:space="preserve"> As twitter language is often informal words are often written in many different (“wrong”) forms which impedes the performance of the classifier. For example </w:t>
      </w:r>
      <w:r>
        <w:rPr>
          <w:i/>
        </w:rPr>
        <w:t>hot</w:t>
      </w:r>
      <w:r>
        <w:t xml:space="preserve"> might be written as </w:t>
      </w:r>
      <w:proofErr w:type="spellStart"/>
      <w:r>
        <w:rPr>
          <w:i/>
        </w:rPr>
        <w:t>hottttt</w:t>
      </w:r>
      <w:proofErr w:type="spellEnd"/>
      <w:r>
        <w:rPr>
          <w:i/>
        </w:rPr>
        <w:t xml:space="preserve"> </w:t>
      </w:r>
      <w:r>
        <w:t>to emphasize the intensity</w:t>
      </w:r>
      <w:r>
        <w:rPr>
          <w:i/>
        </w:rPr>
        <w:t xml:space="preserve">. </w:t>
      </w:r>
      <w:r>
        <w:t xml:space="preserve">A possibility to solve this problem with duplicate characters is to reduce all sequences of the same character longer than two characters to one character. Random misspellings could only be cured with a word lexicon which is outside the scope of this project. Moreover, one might want to stem words such that e.g. </w:t>
      </w:r>
      <w:r>
        <w:rPr>
          <w:i/>
        </w:rPr>
        <w:t xml:space="preserve">cloudy, cloudier, </w:t>
      </w:r>
      <w:r w:rsidRPr="00336A75">
        <w:t>and</w:t>
      </w:r>
      <w:r>
        <w:rPr>
          <w:i/>
        </w:rPr>
        <w:t xml:space="preserve"> cloud</w:t>
      </w:r>
      <w:r>
        <w:t xml:space="preserve"> become </w:t>
      </w:r>
      <w:r>
        <w:rPr>
          <w:i/>
        </w:rPr>
        <w:t>cloud.</w:t>
      </w:r>
      <w:r>
        <w:t xml:space="preserve"> This can be done using the </w:t>
      </w:r>
      <w:proofErr w:type="spellStart"/>
      <w:r>
        <w:t>nltk</w:t>
      </w:r>
      <w:proofErr w:type="spellEnd"/>
      <w:r>
        <w:t>-toolkit.</w:t>
      </w:r>
    </w:p>
    <w:p w:rsidR="00ED3828" w:rsidRDefault="00ED3828" w:rsidP="00ED3828">
      <w:pPr>
        <w:pStyle w:val="ListParagraph"/>
        <w:ind w:left="1440"/>
        <w:jc w:val="both"/>
      </w:pPr>
    </w:p>
    <w:p w:rsidR="00ED3828" w:rsidRDefault="00ED3828" w:rsidP="00ED3828">
      <w:pPr>
        <w:pStyle w:val="ListParagraph"/>
        <w:ind w:left="1440"/>
        <w:jc w:val="both"/>
      </w:pPr>
      <w:proofErr w:type="spellStart"/>
      <w:r w:rsidRPr="00AC11BD">
        <w:rPr>
          <w:b/>
        </w:rPr>
        <w:t>Kaggle</w:t>
      </w:r>
      <w:proofErr w:type="spellEnd"/>
      <w:r w:rsidRPr="00AC11BD">
        <w:rPr>
          <w:b/>
        </w:rPr>
        <w:t>-Evaluation:</w:t>
      </w:r>
      <w:r>
        <w:t xml:space="preserve"> As the </w:t>
      </w:r>
      <w:proofErr w:type="spellStart"/>
      <w:r>
        <w:t>Kaggle</w:t>
      </w:r>
      <w:proofErr w:type="spellEnd"/>
      <w:r>
        <w:t xml:space="preserve">-competition is meant for three classifications (temporal, sentiment, kind of weather) it might be that the results for predictions will only give overall results. As we will only upload predictions for the kind of weather this would make it impossible to test. However, it might be that </w:t>
      </w:r>
      <w:proofErr w:type="spellStart"/>
      <w:r>
        <w:t>Kaggle</w:t>
      </w:r>
      <w:proofErr w:type="spellEnd"/>
      <w:r>
        <w:t xml:space="preserve"> also outputs results for each classifier separately. If not, we will have to separate the training set into test set and training set and use this data instead of uploading to </w:t>
      </w:r>
      <w:proofErr w:type="spellStart"/>
      <w:r>
        <w:t>Kaggle</w:t>
      </w:r>
      <w:proofErr w:type="spellEnd"/>
      <w:r>
        <w:t>.</w:t>
      </w:r>
    </w:p>
    <w:p w:rsidR="00ED3828" w:rsidRDefault="00ED3828" w:rsidP="00ED3828">
      <w:pPr>
        <w:pStyle w:val="ListParagraph"/>
        <w:ind w:left="1440"/>
        <w:jc w:val="both"/>
      </w:pPr>
    </w:p>
    <w:p w:rsidR="00ED3828" w:rsidRDefault="00ED3828" w:rsidP="00ED3828">
      <w:pPr>
        <w:pStyle w:val="ListParagraph"/>
        <w:ind w:left="1440"/>
        <w:jc w:val="both"/>
      </w:pPr>
      <w:r w:rsidRPr="00304FE6">
        <w:rPr>
          <w:b/>
        </w:rPr>
        <w:t>Computation-Time:</w:t>
      </w:r>
      <w:r>
        <w:rPr>
          <w:b/>
        </w:rPr>
        <w:t xml:space="preserve"> </w:t>
      </w:r>
      <w:r>
        <w:t>The bag-of-words approach produces as many features as there are words in the dictionary. A preliminary analysis of our data (not using stemming or spelling corrections) reveals that approximately 10.000-20.000 words are used. Therefore, our classifier might take a lot of computation time.</w:t>
      </w:r>
    </w:p>
    <w:p w:rsidR="00ED3828" w:rsidRDefault="00ED3828" w:rsidP="00ED3828">
      <w:pPr>
        <w:pStyle w:val="ListParagraph"/>
        <w:ind w:left="1440"/>
        <w:jc w:val="both"/>
      </w:pPr>
    </w:p>
    <w:p w:rsidR="00ED3828" w:rsidRPr="00ED3828" w:rsidRDefault="00ED3828">
      <w:pPr>
        <w:rPr>
          <w:b/>
          <w:sz w:val="28"/>
          <w:lang w:val="en-GB"/>
        </w:rPr>
      </w:pPr>
    </w:p>
    <w:sectPr w:rsidR="00ED3828" w:rsidRPr="00ED3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37F" w:rsidRDefault="0076537F" w:rsidP="00545DF7">
      <w:pPr>
        <w:spacing w:after="0" w:line="240" w:lineRule="auto"/>
      </w:pPr>
      <w:r>
        <w:separator/>
      </w:r>
    </w:p>
  </w:endnote>
  <w:endnote w:type="continuationSeparator" w:id="0">
    <w:p w:rsidR="0076537F" w:rsidRDefault="0076537F" w:rsidP="0054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37F" w:rsidRDefault="0076537F" w:rsidP="00545DF7">
      <w:pPr>
        <w:spacing w:after="0" w:line="240" w:lineRule="auto"/>
      </w:pPr>
      <w:r>
        <w:separator/>
      </w:r>
    </w:p>
  </w:footnote>
  <w:footnote w:type="continuationSeparator" w:id="0">
    <w:p w:rsidR="0076537F" w:rsidRDefault="0076537F" w:rsidP="00545DF7">
      <w:pPr>
        <w:spacing w:after="0" w:line="240" w:lineRule="auto"/>
      </w:pPr>
      <w:r>
        <w:continuationSeparator/>
      </w:r>
    </w:p>
  </w:footnote>
  <w:footnote w:id="1">
    <w:p w:rsidR="00545DF7" w:rsidRDefault="00545DF7">
      <w:pPr>
        <w:pStyle w:val="FootnoteText"/>
      </w:pPr>
      <w:r>
        <w:rPr>
          <w:rStyle w:val="FootnoteReference"/>
        </w:rPr>
        <w:footnoteRef/>
      </w:r>
      <w:r>
        <w:t xml:space="preserve"> </w:t>
      </w:r>
      <w:r w:rsidRPr="00545DF7">
        <w:t>https://www.kaggle.com/c/crowdflower-weather-twitter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35"/>
    <w:rsid w:val="001530A5"/>
    <w:rsid w:val="004057E6"/>
    <w:rsid w:val="004517B8"/>
    <w:rsid w:val="00545DF7"/>
    <w:rsid w:val="0076537F"/>
    <w:rsid w:val="008A0CC4"/>
    <w:rsid w:val="00956A19"/>
    <w:rsid w:val="00A74535"/>
    <w:rsid w:val="00B64545"/>
    <w:rsid w:val="00BB25F8"/>
    <w:rsid w:val="00CD383B"/>
    <w:rsid w:val="00ED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5D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DF7"/>
    <w:rPr>
      <w:sz w:val="20"/>
      <w:szCs w:val="20"/>
    </w:rPr>
  </w:style>
  <w:style w:type="character" w:styleId="EndnoteReference">
    <w:name w:val="endnote reference"/>
    <w:basedOn w:val="DefaultParagraphFont"/>
    <w:uiPriority w:val="99"/>
    <w:semiHidden/>
    <w:unhideWhenUsed/>
    <w:rsid w:val="00545DF7"/>
    <w:rPr>
      <w:vertAlign w:val="superscript"/>
    </w:rPr>
  </w:style>
  <w:style w:type="paragraph" w:styleId="FootnoteText">
    <w:name w:val="footnote text"/>
    <w:basedOn w:val="Normal"/>
    <w:link w:val="FootnoteTextChar"/>
    <w:uiPriority w:val="99"/>
    <w:semiHidden/>
    <w:unhideWhenUsed/>
    <w:rsid w:val="00545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DF7"/>
    <w:rPr>
      <w:sz w:val="20"/>
      <w:szCs w:val="20"/>
    </w:rPr>
  </w:style>
  <w:style w:type="character" w:styleId="FootnoteReference">
    <w:name w:val="footnote reference"/>
    <w:basedOn w:val="DefaultParagraphFont"/>
    <w:uiPriority w:val="99"/>
    <w:semiHidden/>
    <w:unhideWhenUsed/>
    <w:rsid w:val="00545DF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5D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DF7"/>
    <w:rPr>
      <w:sz w:val="20"/>
      <w:szCs w:val="20"/>
    </w:rPr>
  </w:style>
  <w:style w:type="character" w:styleId="EndnoteReference">
    <w:name w:val="endnote reference"/>
    <w:basedOn w:val="DefaultParagraphFont"/>
    <w:uiPriority w:val="99"/>
    <w:semiHidden/>
    <w:unhideWhenUsed/>
    <w:rsid w:val="00545DF7"/>
    <w:rPr>
      <w:vertAlign w:val="superscript"/>
    </w:rPr>
  </w:style>
  <w:style w:type="paragraph" w:styleId="FootnoteText">
    <w:name w:val="footnote text"/>
    <w:basedOn w:val="Normal"/>
    <w:link w:val="FootnoteTextChar"/>
    <w:uiPriority w:val="99"/>
    <w:semiHidden/>
    <w:unhideWhenUsed/>
    <w:rsid w:val="00545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DF7"/>
    <w:rPr>
      <w:sz w:val="20"/>
      <w:szCs w:val="20"/>
    </w:rPr>
  </w:style>
  <w:style w:type="character" w:styleId="FootnoteReference">
    <w:name w:val="footnote reference"/>
    <w:basedOn w:val="DefaultParagraphFont"/>
    <w:uiPriority w:val="99"/>
    <w:semiHidden/>
    <w:unhideWhenUsed/>
    <w:rsid w:val="00545D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rowdflower-weather-twitter/dat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kaggle.com/c/crowdflower-weather-twitter" TargetMode="External"/><Relationship Id="rId4" Type="http://schemas.openxmlformats.org/officeDocument/2006/relationships/settings" Target="settings.xml"/><Relationship Id="rId9" Type="http://schemas.openxmlformats.org/officeDocument/2006/relationships/hyperlink" Target="http://bit.ly/g6ZQ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37F638D-FB9B-4C2C-9D54-2E3DC803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Ziegler</dc:creator>
  <cp:keywords/>
  <dc:description/>
  <cp:lastModifiedBy>David Ziegler</cp:lastModifiedBy>
  <cp:revision>5</cp:revision>
  <dcterms:created xsi:type="dcterms:W3CDTF">2013-12-23T17:16:00Z</dcterms:created>
  <dcterms:modified xsi:type="dcterms:W3CDTF">2013-12-23T23:13:00Z</dcterms:modified>
</cp:coreProperties>
</file>