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ACLs (Access Control Lists):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Configured on L2. An ACL is a collection of permit/deny conditions that apply to packets.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switch will test a packet against the conditions set, and determine whether to forward or drop a packet.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no ACLs are set on a switch, then all packets will be forwarded.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 ACL contains an ordered list of Access Control Entries (ACEs).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switch supports these types of ACLs;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ACLs to filter traffic of both TCP and UDP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ACLs to filter L2 traffic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ACLs can be applied on management VLANs and physical L2 interfaces (FOR INBOUND DIRECTIONS.)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STANDARD IP access lists use source addresses for matching operations.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EXTENDED IP access Lists use source and destination addresses and optional protocol type info for matching operations.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MAC EXTENDED access lists use source and destination MAC addresses and optional protocol type info for matching operations.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ACL chart: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726608" cy="33861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6608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FLEXCONNECT ACLs: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be configured with per-rule direction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Applied per AP per VLAN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Supported on native VLAN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create a standard ACL: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Access-list &lt;access-list-number&gt; {permit | deny} </w:t>
        <w:tab/>
        <w:t xml:space="preserve">{host | source source-wildcard | any}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an ACL is defined, it must be applied to the interface (inbound or outbound):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Ip access-group number {in | out}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Example: a standard ACL to block all traffic except from source 10.1.1.x</w:t>
      </w:r>
    </w:p>
    <w:p w:rsidR="00000000" w:rsidDel="00000000" w:rsidP="00000000" w:rsidRDefault="00000000" w:rsidRPr="00000000" w14:paraId="0000002B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Interface Ethernet0/0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Ip address 10.1.1.1 255.255.255.0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Ip access-group 1 in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Access-list 1 permit 10.1.1.0.0.0.0.255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create an Extended ACL: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Access-list access-list-number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[dynamic dynamic-name [timeout minutes]]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{deny | permit} protocol source source-wildcard destination destination-wildcard [precedence precedence]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[tos tos] [log | log-input] [time-range time-range-name]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7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Configure Commonly Used IP ACLs - Cisco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Cisco Software-Defined Access FAQ - Cisco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Appropriate commands: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Access-list 101 permit tcp any 10.10.10.11 0.0.0.0 eq 80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Access-list 101 permit tcp any 10.10.10.10 0.0.0.0 eq 25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Individual ACL is applied to a specific interface in one direction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Here, two ACLs need to be applied to S0/0 interface of R1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Eq 25 is for email servers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Eq 80 is for receiving web traffic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Access listers are created in router config first, then applied to the interface(s)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ACL NOTES 03/09: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Standard ACLs: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1-99, 1300-1999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based on source IP address only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filter based on protocols or ports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Extended ACLs: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100-199, 2000-2699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based on source and dest. IP, protocols (like OSPF), and ports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colleague calls you to say that he has added an access list but now all OSPF traffic is being blocked. Which config line do you tell him to add?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access-list 101 permit ospf any any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access-list 101 permit ip ospf any any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access-list 101 ip any any eq 89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access-list 101 permit any any eq ospf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Explanation: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Access-list 101 permit ospf any any is correct.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This is because the all options specify ospf or a port number  (This means all options are extended access lists), so number has to be atleast 100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“Any any” means that OSPF traffic from any SOURCE to any DEST. is allowed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access-list 101 ip any any eq 89 is incorrect as “eq” is used for port numbers in TCP/UDP, not protocol numbers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access-list 101 permit ip ospf any any is incorrect as the syntax of “ip” followed by “ospf” is incorrect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Configuring an ACL like the above would look like: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Conf t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Access-list 101 permit ospf any any</w:t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Int &lt;int&gt;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Ip access-group 101 in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End</w:t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Copy run start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Which access-list format will block TFTP traffic from host 10.1.1.1 to any host or network.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access-list 102 deny udp host 10.1.1.1 any eq 69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access-list 102 deny udp any host 10.1.1.1 eq 69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access-list 102 deny udp host 10.1.1.1 any eq 53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access-list 102 deny udp any host 10.1.1.1 eq 53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access-list 10 deny udp host 10.1.1.1 any eq 69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access-list 102 deny udp 10.1.1.1 any eq 69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Access-list 102 deny udp host 10.1.1.1 any eq 69 is correct because…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102 represent an extended ACL.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 specific host IP AND specific port AND specific protocol (udp) mean an extended ACL is required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“Any” after the host IP means it will block traffic going to any destination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TFTP is port 69  UDP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Configuring an ACL like the above would look like:</w:t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Conf t</w:t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Access-list 102 deny udp host 10.1.1.1 any eq 69</w:t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Access-list 102 permit ip any any</w:t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Int &lt;int&gt;</w:t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Ip access-group 102 in</w:t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End</w:t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Copy run start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blocks TFTP traffic from host 10.1.1.1 and permits all other traffic (in bound traffic)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Access-list 102 deny udp host 10.1.1.1 any eq 69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102 = ACL number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Deny udp = denies UDP traffic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Host 10.1.1.1 = specific source IP address of traffic to be blocked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Any = destination can be any IP address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Eq 69 = specifies that only traffic on port 69 TFTP will be denied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Access-list 102 permit ip any any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Allows all other traffic. Offsets implicit deny statement. Ensures all other traffic is permitted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 network administrator for a small company. You have a router that connects to three different subnets: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Subnet A:</w:t>
      </w:r>
      <w:r w:rsidDel="00000000" w:rsidR="00000000" w:rsidRPr="00000000">
        <w:rPr>
          <w:rtl w:val="0"/>
        </w:rPr>
        <w:t xml:space="preserve"> 192.168.10.0/24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Subnet B:</w:t>
      </w:r>
      <w:r w:rsidDel="00000000" w:rsidR="00000000" w:rsidRPr="00000000">
        <w:rPr>
          <w:rtl w:val="0"/>
        </w:rPr>
        <w:t xml:space="preserve"> 192.168.20.0/24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Subnet C:</w:t>
      </w:r>
      <w:r w:rsidDel="00000000" w:rsidR="00000000" w:rsidRPr="00000000">
        <w:rPr>
          <w:rtl w:val="0"/>
        </w:rPr>
        <w:t xml:space="preserve"> 192.168.30.0/24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company wants to restrict access to Subnet C. Only hosts from Subnet A should be allowed to access Subnet C. Hosts from Subnet B should be denied access to Subnet C.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standard ACL</w:t>
      </w:r>
      <w:r w:rsidDel="00000000" w:rsidR="00000000" w:rsidRPr="00000000">
        <w:rPr>
          <w:rtl w:val="0"/>
        </w:rPr>
        <w:t xml:space="preserve"> to meet the company's requirements.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the ACL to the correct interface on the router to filter traffic from Subnet B going into Subnet C.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ACL number 15.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the ACL in the most efficient manner to achieve the desired outcome.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traffic from Subnet A should be allowed to reach Subnet C.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az4y9uyaj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Questions: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the configuration commands to create the standard ACL that allows traffic from Subnet A and denies traffic from Subnet B to Subnet C.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Specify the interface and direction where you would apply this ACL.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</w:t>
      </w:r>
    </w:p>
    <w:p w:rsidR="00000000" w:rsidDel="00000000" w:rsidP="00000000" w:rsidRDefault="00000000" w:rsidRPr="00000000" w14:paraId="000000D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Conf t</w:t>
      </w:r>
    </w:p>
    <w:p w:rsidR="00000000" w:rsidDel="00000000" w:rsidP="00000000" w:rsidRDefault="00000000" w:rsidRPr="00000000" w14:paraId="000000D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Access-list 15 permit 192.168.10.0 0.0.0.255</w:t>
      </w:r>
    </w:p>
    <w:p w:rsidR="00000000" w:rsidDel="00000000" w:rsidP="00000000" w:rsidRDefault="00000000" w:rsidRPr="00000000" w14:paraId="000000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Int &lt;int&gt;</w:t>
      </w:r>
    </w:p>
    <w:p w:rsidR="00000000" w:rsidDel="00000000" w:rsidP="00000000" w:rsidRDefault="00000000" w:rsidRPr="00000000" w14:paraId="000000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Ip access-group 15 in</w:t>
      </w:r>
    </w:p>
    <w:p w:rsidR="00000000" w:rsidDel="00000000" w:rsidP="00000000" w:rsidRDefault="00000000" w:rsidRPr="00000000" w14:paraId="000000D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access list allows traffic from subnet A. By default, traffic from the other subnets will be denied due to implicit deny rule</w:t>
      </w:r>
    </w:p>
    <w:p w:rsidR="00000000" w:rsidDel="00000000" w:rsidP="00000000" w:rsidRDefault="00000000" w:rsidRPr="00000000" w14:paraId="000000D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 then apply this to the appropriate interface and indicate “in” as it will apply the ACL to incoming traffic on the interface</w:t>
      </w:r>
    </w:p>
    <w:p w:rsidR="00000000" w:rsidDel="00000000" w:rsidP="00000000" w:rsidRDefault="00000000" w:rsidRPr="00000000" w14:paraId="000000E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hyperlink" Target="https://www.cisco.com/c/en/us/solutions/collateral/enterprise-networks/software-defined-access/nb-09-sda-faq-cte-e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cisco.com/c/en/us/support/docs/ip/access-lists/26448-ACLsamples.html#anc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