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417" w:rsidRPr="00457421" w:rsidRDefault="00665417" w:rsidP="00665417">
      <w:pPr>
        <w:rPr>
          <w:color w:val="1F3864" w:themeColor="accent5" w:themeShade="80"/>
        </w:rPr>
      </w:pPr>
      <w:proofErr w:type="spellStart"/>
      <w:r w:rsidRPr="00457421">
        <w:rPr>
          <w:color w:val="1F3864" w:themeColor="accent5" w:themeShade="80"/>
        </w:rPr>
        <w:t>Đối</w:t>
      </w:r>
      <w:proofErr w:type="spellEnd"/>
      <w:r w:rsidRPr="00457421">
        <w:rPr>
          <w:color w:val="1F3864" w:themeColor="accent5" w:themeShade="80"/>
        </w:rPr>
        <w:t xml:space="preserve"> </w:t>
      </w:r>
      <w:proofErr w:type="spellStart"/>
      <w:r w:rsidRPr="00457421">
        <w:rPr>
          <w:color w:val="1F3864" w:themeColor="accent5" w:themeShade="80"/>
        </w:rPr>
        <w:t>tác</w:t>
      </w:r>
      <w:proofErr w:type="spellEnd"/>
      <w:r w:rsidRPr="00457421">
        <w:rPr>
          <w:color w:val="1F3864" w:themeColor="accent5" w:themeShade="80"/>
        </w:rPr>
        <w:t>:</w:t>
      </w:r>
    </w:p>
    <w:p w:rsidR="00665417" w:rsidRDefault="00665417" w:rsidP="00665417">
      <w:pPr>
        <w:pStyle w:val="ListParagraph"/>
        <w:numPr>
          <w:ilvl w:val="0"/>
          <w:numId w:val="1"/>
        </w:numPr>
        <w:rPr>
          <w:color w:val="1F3864" w:themeColor="accent5" w:themeShade="80"/>
        </w:rPr>
      </w:pPr>
      <w:proofErr w:type="spellStart"/>
      <w:r w:rsidRPr="00457421">
        <w:rPr>
          <w:color w:val="1F3864" w:themeColor="accent5" w:themeShade="80"/>
        </w:rPr>
        <w:t>Quốc</w:t>
      </w:r>
      <w:proofErr w:type="spellEnd"/>
      <w:r w:rsidRPr="00457421">
        <w:rPr>
          <w:color w:val="1F3864" w:themeColor="accent5" w:themeShade="80"/>
        </w:rPr>
        <w:t xml:space="preserve"> </w:t>
      </w:r>
      <w:proofErr w:type="spellStart"/>
      <w:r w:rsidRPr="00457421">
        <w:rPr>
          <w:color w:val="1F3864" w:themeColor="accent5" w:themeShade="80"/>
        </w:rPr>
        <w:t>gia</w:t>
      </w:r>
      <w:proofErr w:type="spellEnd"/>
      <w:r w:rsidRPr="00457421">
        <w:rPr>
          <w:color w:val="1F3864" w:themeColor="accent5" w:themeShade="80"/>
        </w:rPr>
        <w:t xml:space="preserve">: </w:t>
      </w:r>
      <w:proofErr w:type="spellStart"/>
      <w:r w:rsidRPr="00457421">
        <w:rPr>
          <w:color w:val="1F3864" w:themeColor="accent5" w:themeShade="80"/>
        </w:rPr>
        <w:t>thêm</w:t>
      </w:r>
      <w:proofErr w:type="spellEnd"/>
      <w:r w:rsidRPr="00457421">
        <w:rPr>
          <w:color w:val="1F3864" w:themeColor="accent5" w:themeShade="80"/>
        </w:rPr>
        <w:t xml:space="preserve"> </w:t>
      </w:r>
      <w:proofErr w:type="spellStart"/>
      <w:r w:rsidRPr="00457421">
        <w:rPr>
          <w:color w:val="1F3864" w:themeColor="accent5" w:themeShade="80"/>
        </w:rPr>
        <w:t>tỉnh</w:t>
      </w:r>
      <w:proofErr w:type="spellEnd"/>
      <w:r w:rsidRPr="00457421">
        <w:rPr>
          <w:color w:val="1F3864" w:themeColor="accent5" w:themeShade="80"/>
        </w:rPr>
        <w:t xml:space="preserve"> </w:t>
      </w:r>
      <w:proofErr w:type="spellStart"/>
      <w:r w:rsidRPr="00457421">
        <w:rPr>
          <w:color w:val="1F3864" w:themeColor="accent5" w:themeShade="80"/>
        </w:rPr>
        <w:t>thành</w:t>
      </w:r>
      <w:proofErr w:type="spellEnd"/>
      <w:r w:rsidRPr="00457421">
        <w:rPr>
          <w:color w:val="1F3864" w:themeColor="accent5" w:themeShade="80"/>
        </w:rPr>
        <w:t xml:space="preserve"> (</w:t>
      </w:r>
      <w:proofErr w:type="spellStart"/>
      <w:r w:rsidRPr="00457421">
        <w:rPr>
          <w:color w:val="1F3864" w:themeColor="accent5" w:themeShade="80"/>
        </w:rPr>
        <w:t>Huế</w:t>
      </w:r>
      <w:proofErr w:type="spellEnd"/>
      <w:r w:rsidRPr="00457421">
        <w:rPr>
          <w:color w:val="1F3864" w:themeColor="accent5" w:themeShade="80"/>
        </w:rPr>
        <w:t xml:space="preserve">, </w:t>
      </w:r>
      <w:proofErr w:type="spellStart"/>
      <w:proofErr w:type="gramStart"/>
      <w:r w:rsidRPr="00457421">
        <w:rPr>
          <w:color w:val="1F3864" w:themeColor="accent5" w:themeShade="80"/>
        </w:rPr>
        <w:t>hanoi</w:t>
      </w:r>
      <w:proofErr w:type="spellEnd"/>
      <w:proofErr w:type="gramEnd"/>
      <w:r w:rsidRPr="00457421">
        <w:rPr>
          <w:color w:val="1F3864" w:themeColor="accent5" w:themeShade="80"/>
        </w:rPr>
        <w:t>…)</w:t>
      </w:r>
    </w:p>
    <w:p w:rsidR="00665417" w:rsidRDefault="00665417" w:rsidP="00665417">
      <w:pPr>
        <w:pStyle w:val="ListParagraph"/>
        <w:rPr>
          <w:color w:val="1F3864" w:themeColor="accent5" w:themeShade="80"/>
        </w:rPr>
      </w:pPr>
      <w:r>
        <w:rPr>
          <w:noProof/>
          <w:color w:val="1F3864" w:themeColor="accent5" w:themeShade="80"/>
          <w:lang w:val="vi-VN" w:eastAsia="vi-VN"/>
        </w:rPr>
        <w:drawing>
          <wp:inline distT="0" distB="0" distL="0" distR="0" wp14:anchorId="066ABB3E" wp14:editId="479DEFC5">
            <wp:extent cx="5943600" cy="293941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417" w:rsidRDefault="00665417" w:rsidP="00665417">
      <w:pPr>
        <w:pStyle w:val="ListParagraph"/>
        <w:rPr>
          <w:color w:val="1F3864" w:themeColor="accent5" w:themeShade="80"/>
        </w:rPr>
      </w:pPr>
    </w:p>
    <w:p w:rsidR="00665417" w:rsidRDefault="00665417" w:rsidP="00665417">
      <w:pPr>
        <w:pStyle w:val="ListParagraph"/>
        <w:rPr>
          <w:color w:val="1F3864" w:themeColor="accent5" w:themeShade="80"/>
        </w:rPr>
      </w:pPr>
      <w:r>
        <w:rPr>
          <w:noProof/>
          <w:color w:val="1F3864" w:themeColor="accent5" w:themeShade="80"/>
          <w:lang w:val="vi-VN" w:eastAsia="vi-VN"/>
        </w:rPr>
        <w:drawing>
          <wp:inline distT="0" distB="0" distL="0" distR="0" wp14:anchorId="110445E4" wp14:editId="6BF9EFD3">
            <wp:extent cx="5937250" cy="3149600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417" w:rsidRPr="00457421" w:rsidRDefault="00665417" w:rsidP="00665417">
      <w:pPr>
        <w:pStyle w:val="ListParagraph"/>
        <w:rPr>
          <w:color w:val="1F3864" w:themeColor="accent5" w:themeShade="80"/>
        </w:rPr>
      </w:pPr>
    </w:p>
    <w:p w:rsidR="00665417" w:rsidRPr="00457421" w:rsidRDefault="00665417" w:rsidP="00665417">
      <w:pPr>
        <w:pStyle w:val="ListParagraph"/>
        <w:numPr>
          <w:ilvl w:val="0"/>
          <w:numId w:val="1"/>
        </w:numPr>
        <w:rPr>
          <w:color w:val="1F3864" w:themeColor="accent5" w:themeShade="80"/>
        </w:rPr>
      </w:pPr>
      <w:proofErr w:type="spellStart"/>
      <w:r w:rsidRPr="00457421">
        <w:rPr>
          <w:color w:val="1F3864" w:themeColor="accent5" w:themeShade="80"/>
        </w:rPr>
        <w:t>Phần</w:t>
      </w:r>
      <w:proofErr w:type="spellEnd"/>
      <w:r w:rsidRPr="00457421">
        <w:rPr>
          <w:color w:val="1F3864" w:themeColor="accent5" w:themeShade="80"/>
        </w:rPr>
        <w:t xml:space="preserve"> add GPKD, add </w:t>
      </w:r>
      <w:proofErr w:type="spellStart"/>
      <w:r w:rsidRPr="00457421">
        <w:rPr>
          <w:color w:val="1F3864" w:themeColor="accent5" w:themeShade="80"/>
        </w:rPr>
        <w:t>rồi</w:t>
      </w:r>
      <w:proofErr w:type="spellEnd"/>
      <w:r w:rsidRPr="00457421">
        <w:rPr>
          <w:color w:val="1F3864" w:themeColor="accent5" w:themeShade="80"/>
        </w:rPr>
        <w:t xml:space="preserve"> </w:t>
      </w:r>
      <w:proofErr w:type="spellStart"/>
      <w:r w:rsidRPr="00457421">
        <w:rPr>
          <w:color w:val="1F3864" w:themeColor="accent5" w:themeShade="80"/>
        </w:rPr>
        <w:t>sao</w:t>
      </w:r>
      <w:proofErr w:type="spellEnd"/>
      <w:r w:rsidRPr="00457421">
        <w:rPr>
          <w:color w:val="1F3864" w:themeColor="accent5" w:themeShade="80"/>
        </w:rPr>
        <w:t xml:space="preserve"> </w:t>
      </w:r>
      <w:proofErr w:type="spellStart"/>
      <w:r w:rsidRPr="00457421">
        <w:rPr>
          <w:color w:val="1F3864" w:themeColor="accent5" w:themeShade="80"/>
        </w:rPr>
        <w:t>không</w:t>
      </w:r>
      <w:proofErr w:type="spellEnd"/>
      <w:r w:rsidRPr="00457421">
        <w:rPr>
          <w:color w:val="1F3864" w:themeColor="accent5" w:themeShade="80"/>
        </w:rPr>
        <w:t xml:space="preserve"> </w:t>
      </w:r>
      <w:proofErr w:type="spellStart"/>
      <w:r w:rsidRPr="00457421">
        <w:rPr>
          <w:color w:val="1F3864" w:themeColor="accent5" w:themeShade="80"/>
        </w:rPr>
        <w:t>thấy</w:t>
      </w:r>
      <w:proofErr w:type="spellEnd"/>
      <w:r w:rsidRPr="00457421">
        <w:rPr>
          <w:color w:val="1F3864" w:themeColor="accent5" w:themeShade="80"/>
        </w:rPr>
        <w:t xml:space="preserve"> </w:t>
      </w:r>
      <w:proofErr w:type="spellStart"/>
      <w:r w:rsidRPr="00457421">
        <w:rPr>
          <w:color w:val="1F3864" w:themeColor="accent5" w:themeShade="80"/>
        </w:rPr>
        <w:t>chỗ</w:t>
      </w:r>
      <w:proofErr w:type="spellEnd"/>
      <w:r w:rsidRPr="00457421">
        <w:rPr>
          <w:color w:val="1F3864" w:themeColor="accent5" w:themeShade="80"/>
        </w:rPr>
        <w:t xml:space="preserve"> </w:t>
      </w:r>
      <w:proofErr w:type="spellStart"/>
      <w:r w:rsidRPr="00457421">
        <w:rPr>
          <w:color w:val="1F3864" w:themeColor="accent5" w:themeShade="80"/>
        </w:rPr>
        <w:t>xem</w:t>
      </w:r>
      <w:proofErr w:type="spellEnd"/>
      <w:r w:rsidRPr="00457421">
        <w:rPr>
          <w:color w:val="1F3864" w:themeColor="accent5" w:themeShade="80"/>
        </w:rPr>
        <w:t xml:space="preserve"> GPKD</w:t>
      </w:r>
    </w:p>
    <w:p w:rsidR="00665417" w:rsidRPr="00457421" w:rsidRDefault="00665417" w:rsidP="00665417">
      <w:pPr>
        <w:pStyle w:val="ListParagraph"/>
        <w:numPr>
          <w:ilvl w:val="0"/>
          <w:numId w:val="1"/>
        </w:numPr>
        <w:rPr>
          <w:color w:val="1F3864" w:themeColor="accent5" w:themeShade="80"/>
        </w:rPr>
      </w:pPr>
      <w:proofErr w:type="spellStart"/>
      <w:r w:rsidRPr="00457421">
        <w:rPr>
          <w:color w:val="1F3864" w:themeColor="accent5" w:themeShade="80"/>
        </w:rPr>
        <w:t>Các</w:t>
      </w:r>
      <w:proofErr w:type="spellEnd"/>
      <w:r w:rsidRPr="00457421">
        <w:rPr>
          <w:color w:val="1F3864" w:themeColor="accent5" w:themeShade="80"/>
        </w:rPr>
        <w:t xml:space="preserve"> </w:t>
      </w:r>
      <w:proofErr w:type="spellStart"/>
      <w:r w:rsidRPr="00457421">
        <w:rPr>
          <w:color w:val="1F3864" w:themeColor="accent5" w:themeShade="80"/>
        </w:rPr>
        <w:t>trường</w:t>
      </w:r>
      <w:proofErr w:type="spellEnd"/>
      <w:r w:rsidRPr="00457421">
        <w:rPr>
          <w:color w:val="1F3864" w:themeColor="accent5" w:themeShade="80"/>
        </w:rPr>
        <w:t xml:space="preserve"> </w:t>
      </w:r>
      <w:proofErr w:type="spellStart"/>
      <w:r w:rsidRPr="00457421">
        <w:rPr>
          <w:color w:val="1F3864" w:themeColor="accent5" w:themeShade="80"/>
        </w:rPr>
        <w:t>bên</w:t>
      </w:r>
      <w:proofErr w:type="spellEnd"/>
      <w:r w:rsidRPr="00457421">
        <w:rPr>
          <w:color w:val="1F3864" w:themeColor="accent5" w:themeShade="80"/>
        </w:rPr>
        <w:t xml:space="preserve"> </w:t>
      </w:r>
      <w:proofErr w:type="spellStart"/>
      <w:r w:rsidRPr="00457421">
        <w:rPr>
          <w:color w:val="1F3864" w:themeColor="accent5" w:themeShade="80"/>
        </w:rPr>
        <w:t>dưới</w:t>
      </w:r>
      <w:proofErr w:type="spellEnd"/>
      <w:r w:rsidRPr="00457421">
        <w:rPr>
          <w:color w:val="1F3864" w:themeColor="accent5" w:themeShade="80"/>
        </w:rPr>
        <w:t>: “</w:t>
      </w:r>
      <w:proofErr w:type="spellStart"/>
      <w:r w:rsidRPr="00457421">
        <w:rPr>
          <w:color w:val="1F3864" w:themeColor="accent5" w:themeShade="80"/>
        </w:rPr>
        <w:t>dich</w:t>
      </w:r>
      <w:proofErr w:type="spellEnd"/>
      <w:r w:rsidRPr="00457421">
        <w:rPr>
          <w:color w:val="1F3864" w:themeColor="accent5" w:themeShade="80"/>
        </w:rPr>
        <w:t xml:space="preserve"> vu </w:t>
      </w:r>
      <w:proofErr w:type="spellStart"/>
      <w:r w:rsidRPr="00457421">
        <w:rPr>
          <w:color w:val="1F3864" w:themeColor="accent5" w:themeShade="80"/>
        </w:rPr>
        <w:t>cung</w:t>
      </w:r>
      <w:proofErr w:type="spellEnd"/>
      <w:r w:rsidRPr="00457421">
        <w:rPr>
          <w:color w:val="1F3864" w:themeColor="accent5" w:themeShade="80"/>
        </w:rPr>
        <w:t xml:space="preserve"> cap” </w:t>
      </w:r>
      <w:proofErr w:type="spellStart"/>
      <w:r w:rsidRPr="00457421">
        <w:rPr>
          <w:color w:val="1F3864" w:themeColor="accent5" w:themeShade="80"/>
        </w:rPr>
        <w:t>không</w:t>
      </w:r>
      <w:proofErr w:type="spellEnd"/>
      <w:r w:rsidRPr="00457421">
        <w:rPr>
          <w:color w:val="1F3864" w:themeColor="accent5" w:themeShade="80"/>
        </w:rPr>
        <w:t xml:space="preserve"> </w:t>
      </w:r>
      <w:proofErr w:type="spellStart"/>
      <w:r w:rsidRPr="00457421">
        <w:rPr>
          <w:color w:val="1F3864" w:themeColor="accent5" w:themeShade="80"/>
        </w:rPr>
        <w:t>có</w:t>
      </w:r>
      <w:proofErr w:type="spellEnd"/>
      <w:r w:rsidRPr="00457421">
        <w:rPr>
          <w:color w:val="1F3864" w:themeColor="accent5" w:themeShade="80"/>
        </w:rPr>
        <w:t xml:space="preserve"> </w:t>
      </w:r>
      <w:proofErr w:type="spellStart"/>
      <w:r w:rsidRPr="00457421">
        <w:rPr>
          <w:color w:val="1F3864" w:themeColor="accent5" w:themeShade="80"/>
        </w:rPr>
        <w:t>phần</w:t>
      </w:r>
      <w:proofErr w:type="spellEnd"/>
      <w:r w:rsidRPr="00457421">
        <w:rPr>
          <w:color w:val="1F3864" w:themeColor="accent5" w:themeShade="80"/>
        </w:rPr>
        <w:t xml:space="preserve"> THÊM </w:t>
      </w:r>
      <w:proofErr w:type="spellStart"/>
      <w:r w:rsidRPr="00457421">
        <w:rPr>
          <w:color w:val="1F3864" w:themeColor="accent5" w:themeShade="80"/>
        </w:rPr>
        <w:t>để</w:t>
      </w:r>
      <w:proofErr w:type="spellEnd"/>
      <w:r w:rsidRPr="00457421">
        <w:rPr>
          <w:color w:val="1F3864" w:themeColor="accent5" w:themeShade="80"/>
        </w:rPr>
        <w:t xml:space="preserve"> add thong tin</w:t>
      </w:r>
    </w:p>
    <w:p w:rsidR="00665417" w:rsidRDefault="00665417" w:rsidP="00665417">
      <w:pPr>
        <w:pStyle w:val="ListParagraph"/>
        <w:numPr>
          <w:ilvl w:val="0"/>
          <w:numId w:val="1"/>
        </w:numPr>
        <w:rPr>
          <w:color w:val="1F3864" w:themeColor="accent5" w:themeShade="80"/>
          <w:lang w:val="fr-FR"/>
        </w:rPr>
      </w:pPr>
      <w:r w:rsidRPr="00223AAE">
        <w:rPr>
          <w:color w:val="1F3864" w:themeColor="accent5" w:themeShade="80"/>
          <w:lang w:val="fr-FR"/>
        </w:rPr>
        <w:t xml:space="preserve">“Tour </w:t>
      </w:r>
      <w:proofErr w:type="spellStart"/>
      <w:r w:rsidRPr="00223AAE">
        <w:rPr>
          <w:color w:val="1F3864" w:themeColor="accent5" w:themeShade="80"/>
          <w:lang w:val="fr-FR"/>
        </w:rPr>
        <w:t>tuyen</w:t>
      </w:r>
      <w:proofErr w:type="spellEnd"/>
      <w:r w:rsidRPr="00223AAE">
        <w:rPr>
          <w:color w:val="1F3864" w:themeColor="accent5" w:themeShade="80"/>
          <w:lang w:val="fr-FR"/>
        </w:rPr>
        <w:t xml:space="preserve">” </w:t>
      </w:r>
      <w:proofErr w:type="spellStart"/>
      <w:r w:rsidRPr="00223AAE">
        <w:rPr>
          <w:color w:val="1F3864" w:themeColor="accent5" w:themeShade="80"/>
          <w:lang w:val="fr-FR"/>
        </w:rPr>
        <w:t>để</w:t>
      </w:r>
      <w:proofErr w:type="spellEnd"/>
      <w:r w:rsidRPr="00223AAE">
        <w:rPr>
          <w:color w:val="1F3864" w:themeColor="accent5" w:themeShade="80"/>
          <w:lang w:val="fr-FR"/>
        </w:rPr>
        <w:t xml:space="preserve"> </w:t>
      </w:r>
      <w:proofErr w:type="spellStart"/>
      <w:r w:rsidRPr="00223AAE">
        <w:rPr>
          <w:color w:val="1F3864" w:themeColor="accent5" w:themeShade="80"/>
          <w:lang w:val="fr-FR"/>
        </w:rPr>
        <w:t>làm</w:t>
      </w:r>
      <w:proofErr w:type="spellEnd"/>
      <w:r w:rsidRPr="00223AAE">
        <w:rPr>
          <w:color w:val="1F3864" w:themeColor="accent5" w:themeShade="80"/>
          <w:lang w:val="fr-FR"/>
        </w:rPr>
        <w:t xml:space="preserve"> </w:t>
      </w:r>
      <w:proofErr w:type="spellStart"/>
      <w:r w:rsidRPr="00223AAE">
        <w:rPr>
          <w:color w:val="1F3864" w:themeColor="accent5" w:themeShade="80"/>
          <w:lang w:val="fr-FR"/>
        </w:rPr>
        <w:t>gì</w:t>
      </w:r>
      <w:proofErr w:type="spellEnd"/>
      <w:r w:rsidRPr="00223AAE">
        <w:rPr>
          <w:color w:val="1F3864" w:themeColor="accent5" w:themeShade="80"/>
          <w:lang w:val="fr-FR"/>
        </w:rPr>
        <w:t>?</w:t>
      </w:r>
    </w:p>
    <w:p w:rsidR="00665417" w:rsidRDefault="00665417" w:rsidP="00665417">
      <w:pPr>
        <w:pStyle w:val="ListParagraph"/>
        <w:rPr>
          <w:color w:val="1F3864" w:themeColor="accent5" w:themeShade="80"/>
          <w:lang w:val="vi-VN"/>
        </w:rPr>
      </w:pPr>
      <w:r>
        <w:rPr>
          <w:color w:val="1F3864" w:themeColor="accent5" w:themeShade="80"/>
          <w:lang w:val="vi-VN"/>
        </w:rPr>
        <w:t>Đã trao đổi phần này, giữ lại</w:t>
      </w:r>
    </w:p>
    <w:p w:rsidR="00665417" w:rsidRPr="00885CC3" w:rsidRDefault="00665417" w:rsidP="00665417">
      <w:pPr>
        <w:pStyle w:val="ListParagraph"/>
        <w:rPr>
          <w:color w:val="1F3864" w:themeColor="accent5" w:themeShade="80"/>
          <w:lang w:val="vi-VN"/>
        </w:rPr>
      </w:pPr>
      <w:r>
        <w:rPr>
          <w:noProof/>
          <w:lang w:val="vi-VN" w:eastAsia="vi-VN"/>
        </w:rPr>
        <w:lastRenderedPageBreak/>
        <w:drawing>
          <wp:inline distT="0" distB="0" distL="0" distR="0" wp14:anchorId="6E72741A" wp14:editId="37DCEC6D">
            <wp:extent cx="5943600" cy="18110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417" w:rsidRPr="00885CC3" w:rsidRDefault="00665417" w:rsidP="00665417">
      <w:pPr>
        <w:pStyle w:val="ListParagraph"/>
        <w:rPr>
          <w:color w:val="1F3864" w:themeColor="accent5" w:themeShade="80"/>
          <w:lang w:val="vi-VN"/>
        </w:rPr>
      </w:pPr>
      <w:r w:rsidRPr="00885CC3">
        <w:rPr>
          <w:color w:val="1F3864" w:themeColor="accent5" w:themeShade="80"/>
          <w:lang w:val="vi-VN"/>
        </w:rPr>
        <w:t>“Đánh giá” không có phần THÊM để ghi thong tin</w:t>
      </w:r>
    </w:p>
    <w:p w:rsidR="00665417" w:rsidRDefault="00665417" w:rsidP="00665417">
      <w:pPr>
        <w:pStyle w:val="ListParagraph"/>
        <w:numPr>
          <w:ilvl w:val="0"/>
          <w:numId w:val="1"/>
        </w:numPr>
        <w:rPr>
          <w:color w:val="1F3864" w:themeColor="accent5" w:themeShade="80"/>
        </w:rPr>
      </w:pPr>
      <w:r w:rsidRPr="00457421">
        <w:rPr>
          <w:color w:val="1F3864" w:themeColor="accent5" w:themeShade="80"/>
        </w:rPr>
        <w:t xml:space="preserve">“Lich hen”: </w:t>
      </w:r>
      <w:proofErr w:type="spellStart"/>
      <w:r w:rsidRPr="00457421">
        <w:rPr>
          <w:color w:val="1F3864" w:themeColor="accent5" w:themeShade="80"/>
        </w:rPr>
        <w:t>không</w:t>
      </w:r>
      <w:proofErr w:type="spellEnd"/>
      <w:r w:rsidRPr="00457421">
        <w:rPr>
          <w:color w:val="1F3864" w:themeColor="accent5" w:themeShade="80"/>
        </w:rPr>
        <w:t xml:space="preserve"> </w:t>
      </w:r>
      <w:proofErr w:type="spellStart"/>
      <w:r w:rsidRPr="00457421">
        <w:rPr>
          <w:color w:val="1F3864" w:themeColor="accent5" w:themeShade="80"/>
        </w:rPr>
        <w:t>cần</w:t>
      </w:r>
      <w:proofErr w:type="spellEnd"/>
      <w:r w:rsidRPr="00457421">
        <w:rPr>
          <w:color w:val="1F3864" w:themeColor="accent5" w:themeShade="80"/>
        </w:rPr>
        <w:t xml:space="preserve"> </w:t>
      </w:r>
      <w:proofErr w:type="spellStart"/>
      <w:r w:rsidRPr="00457421">
        <w:rPr>
          <w:color w:val="1F3864" w:themeColor="accent5" w:themeShade="80"/>
        </w:rPr>
        <w:t>thiết</w:t>
      </w:r>
      <w:proofErr w:type="spellEnd"/>
    </w:p>
    <w:p w:rsidR="00665417" w:rsidRPr="00885CC3" w:rsidRDefault="00665417" w:rsidP="00665417">
      <w:pPr>
        <w:pStyle w:val="ListParagraph"/>
        <w:rPr>
          <w:color w:val="1F3864" w:themeColor="accent5" w:themeShade="80"/>
          <w:lang w:val="vi-VN"/>
        </w:rPr>
      </w:pPr>
      <w:r>
        <w:rPr>
          <w:color w:val="1F3864" w:themeColor="accent5" w:themeShade="80"/>
          <w:lang w:val="vi-VN"/>
        </w:rPr>
        <w:t>Đã bỏ ra</w:t>
      </w:r>
    </w:p>
    <w:p w:rsidR="00665417" w:rsidRDefault="00665417" w:rsidP="00665417">
      <w:pPr>
        <w:pStyle w:val="ListParagraph"/>
        <w:rPr>
          <w:color w:val="1F3864" w:themeColor="accent5" w:themeShade="80"/>
        </w:rPr>
      </w:pPr>
      <w:r w:rsidRPr="00457421">
        <w:rPr>
          <w:color w:val="1F3864" w:themeColor="accent5" w:themeShade="80"/>
        </w:rPr>
        <w:t xml:space="preserve">“Hop dong”: add file hop dong </w:t>
      </w:r>
      <w:proofErr w:type="spellStart"/>
      <w:r w:rsidRPr="00457421">
        <w:rPr>
          <w:color w:val="1F3864" w:themeColor="accent5" w:themeShade="80"/>
        </w:rPr>
        <w:t>nhung</w:t>
      </w:r>
      <w:proofErr w:type="spellEnd"/>
      <w:r w:rsidRPr="00457421">
        <w:rPr>
          <w:color w:val="1F3864" w:themeColor="accent5" w:themeShade="80"/>
        </w:rPr>
        <w:t xml:space="preserve"> </w:t>
      </w:r>
      <w:proofErr w:type="spellStart"/>
      <w:r w:rsidRPr="00457421">
        <w:rPr>
          <w:color w:val="1F3864" w:themeColor="accent5" w:themeShade="80"/>
        </w:rPr>
        <w:t>không</w:t>
      </w:r>
      <w:proofErr w:type="spellEnd"/>
      <w:r w:rsidRPr="00457421">
        <w:rPr>
          <w:color w:val="1F3864" w:themeColor="accent5" w:themeShade="80"/>
        </w:rPr>
        <w:t xml:space="preserve"> </w:t>
      </w:r>
      <w:proofErr w:type="spellStart"/>
      <w:r w:rsidRPr="00457421">
        <w:rPr>
          <w:color w:val="1F3864" w:themeColor="accent5" w:themeShade="80"/>
        </w:rPr>
        <w:t>thấy</w:t>
      </w:r>
      <w:proofErr w:type="spellEnd"/>
      <w:r w:rsidRPr="00457421">
        <w:rPr>
          <w:color w:val="1F3864" w:themeColor="accent5" w:themeShade="80"/>
        </w:rPr>
        <w:t xml:space="preserve"> </w:t>
      </w:r>
      <w:proofErr w:type="spellStart"/>
      <w:r w:rsidRPr="00457421">
        <w:rPr>
          <w:color w:val="1F3864" w:themeColor="accent5" w:themeShade="80"/>
        </w:rPr>
        <w:t>hiển</w:t>
      </w:r>
      <w:proofErr w:type="spellEnd"/>
      <w:r w:rsidRPr="00457421">
        <w:rPr>
          <w:color w:val="1F3864" w:themeColor="accent5" w:themeShade="80"/>
        </w:rPr>
        <w:t xml:space="preserve"> </w:t>
      </w:r>
      <w:proofErr w:type="spellStart"/>
      <w:r w:rsidRPr="00457421">
        <w:rPr>
          <w:color w:val="1F3864" w:themeColor="accent5" w:themeShade="80"/>
        </w:rPr>
        <w:t>thị</w:t>
      </w:r>
      <w:proofErr w:type="spellEnd"/>
      <w:r w:rsidRPr="00457421">
        <w:rPr>
          <w:color w:val="1F3864" w:themeColor="accent5" w:themeShade="80"/>
        </w:rPr>
        <w:t>.</w:t>
      </w:r>
    </w:p>
    <w:p w:rsidR="00665417" w:rsidRDefault="00665417" w:rsidP="00665417">
      <w:pPr>
        <w:pStyle w:val="ListParagraph"/>
        <w:rPr>
          <w:color w:val="1F3864" w:themeColor="accent5" w:themeShade="80"/>
        </w:rPr>
      </w:pPr>
    </w:p>
    <w:p w:rsidR="00665417" w:rsidRPr="00457421" w:rsidRDefault="00665417" w:rsidP="00665417">
      <w:pPr>
        <w:pStyle w:val="ListParagraph"/>
        <w:rPr>
          <w:color w:val="1F3864" w:themeColor="accent5" w:themeShade="80"/>
        </w:rPr>
      </w:pPr>
      <w:proofErr w:type="spellStart"/>
      <w:r w:rsidRPr="00D5547E">
        <w:rPr>
          <w:color w:val="1F3864" w:themeColor="accent5" w:themeShade="80"/>
          <w:highlight w:val="yellow"/>
        </w:rPr>
        <w:t>Sẽ</w:t>
      </w:r>
      <w:proofErr w:type="spellEnd"/>
      <w:r w:rsidRPr="00D5547E">
        <w:rPr>
          <w:color w:val="1F3864" w:themeColor="accent5" w:themeShade="80"/>
          <w:highlight w:val="yellow"/>
        </w:rPr>
        <w:t xml:space="preserve"> </w:t>
      </w:r>
      <w:proofErr w:type="spellStart"/>
      <w:r w:rsidRPr="00D5547E">
        <w:rPr>
          <w:color w:val="1F3864" w:themeColor="accent5" w:themeShade="80"/>
          <w:highlight w:val="yellow"/>
        </w:rPr>
        <w:t>up date</w:t>
      </w:r>
      <w:proofErr w:type="spellEnd"/>
      <w:r w:rsidRPr="00D5547E">
        <w:rPr>
          <w:color w:val="1F3864" w:themeColor="accent5" w:themeShade="80"/>
          <w:highlight w:val="yellow"/>
        </w:rPr>
        <w:t xml:space="preserve"> </w:t>
      </w:r>
      <w:proofErr w:type="spellStart"/>
      <w:r w:rsidRPr="00D5547E">
        <w:rPr>
          <w:color w:val="1F3864" w:themeColor="accent5" w:themeShade="80"/>
          <w:highlight w:val="yellow"/>
        </w:rPr>
        <w:t>thêm</w:t>
      </w:r>
      <w:proofErr w:type="spellEnd"/>
      <w:r w:rsidRPr="00D5547E">
        <w:rPr>
          <w:color w:val="1F3864" w:themeColor="accent5" w:themeShade="80"/>
          <w:highlight w:val="yellow"/>
        </w:rPr>
        <w:t>.</w:t>
      </w:r>
    </w:p>
    <w:p w:rsidR="003E753E" w:rsidRDefault="00665417">
      <w:bookmarkStart w:id="0" w:name="_GoBack"/>
      <w:bookmarkEnd w:id="0"/>
    </w:p>
    <w:sectPr w:rsidR="003E75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3436F1"/>
    <w:multiLevelType w:val="hybridMultilevel"/>
    <w:tmpl w:val="A2A4FA22"/>
    <w:lvl w:ilvl="0" w:tplc="C2C6A9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417"/>
    <w:rsid w:val="00665417"/>
    <w:rsid w:val="00A45323"/>
    <w:rsid w:val="00CA2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6A32858-22EC-41FF-A31F-AEE931E79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5417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4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2017-07-06T02:48:00Z</dcterms:created>
  <dcterms:modified xsi:type="dcterms:W3CDTF">2017-07-06T02:48:00Z</dcterms:modified>
</cp:coreProperties>
</file>