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D0DF3" w14:textId="0F60BD4D" w:rsidR="00820591" w:rsidRDefault="00DF05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Với mức ý nghĩa 5%, có thể kết luận rằng có sự khác biệt </w:t>
      </w:r>
      <w:r w:rsidR="0017086E">
        <w:rPr>
          <w:b/>
          <w:bCs/>
          <w:lang w:val="en-US"/>
        </w:rPr>
        <w:t>giữa giá thành đề xuất cho khách hàng (Recommended_Customer_Price) và CPU có kích thước các thành phần trên chip (Lithography) khác nhau.</w:t>
      </w:r>
    </w:p>
    <w:p w14:paraId="10D314C9" w14:textId="3F438BC2" w:rsidR="0017086E" w:rsidRDefault="0017086E">
      <w:pPr>
        <w:rPr>
          <w:lang w:val="en-US"/>
        </w:rPr>
      </w:pPr>
      <w:r>
        <w:rPr>
          <w:lang w:val="en-US"/>
        </w:rPr>
        <w:tab/>
        <w:t>Chia dữ liệu Lithography thành 2 thành phần:</w:t>
      </w:r>
    </w:p>
    <w:p w14:paraId="3A72C8C2" w14:textId="3555032D" w:rsidR="0017086E" w:rsidRDefault="0017086E" w:rsidP="0017086E">
      <w:pPr>
        <w:rPr>
          <w:lang w:val="en-US"/>
        </w:rPr>
      </w:pPr>
      <w:r w:rsidRPr="0017086E">
        <w:rPr>
          <w:lang w:val="en-US"/>
        </w:rPr>
        <w:tab/>
      </w:r>
      <w:r>
        <w:rPr>
          <w:lang w:val="en-US"/>
        </w:rPr>
        <w:t>- Nhóm 1: Kích thước các thành phần trên chip nhỏ (</w:t>
      </w:r>
      <w:r w:rsidR="00C554BA">
        <w:rPr>
          <w:lang w:val="en-US"/>
        </w:rPr>
        <w:t xml:space="preserve"> có kích thước &lt; 32 nm)</w:t>
      </w:r>
    </w:p>
    <w:p w14:paraId="3A930C48" w14:textId="31155276" w:rsidR="00C554BA" w:rsidRDefault="00C554BA" w:rsidP="0017086E">
      <w:pPr>
        <w:rPr>
          <w:lang w:val="en-US"/>
        </w:rPr>
      </w:pPr>
      <w:r>
        <w:rPr>
          <w:lang w:val="en-US"/>
        </w:rPr>
        <w:tab/>
        <w:t xml:space="preserve">- Nhóm 2: Kích thước các thành phần trên chip lớn (có kích thước </w:t>
      </w:r>
      <w:r>
        <w:rPr>
          <w:rFonts w:cstheme="minorHAnsi"/>
          <w:lang w:val="en-US"/>
        </w:rPr>
        <w:t>≥</w:t>
      </w:r>
      <w:r>
        <w:rPr>
          <w:lang w:val="en-US"/>
        </w:rPr>
        <w:t xml:space="preserve"> 32 nm)</w:t>
      </w:r>
    </w:p>
    <w:p w14:paraId="4F1DA8CA" w14:textId="1A095807" w:rsidR="00C554BA" w:rsidRPr="00C554BA" w:rsidRDefault="00C554BA" w:rsidP="0017086E">
      <w:pPr>
        <w:rPr>
          <w:sz w:val="22"/>
          <w:szCs w:val="22"/>
          <w:vertAlign w:val="subscript"/>
          <w:lang w:val="en-US"/>
        </w:rPr>
      </w:pPr>
      <w:r w:rsidRPr="00C554BA">
        <w:t xml:space="preserve">Đặt giả thuyết H0: </w:t>
      </w:r>
      <w:r>
        <w:rPr>
          <w:lang w:val="en-US"/>
        </w:rPr>
        <w:t xml:space="preserve">Giá thành đề xuất của </w:t>
      </w:r>
      <w:r w:rsidRPr="00C554BA">
        <w:t xml:space="preserve">2 nhóm </w:t>
      </w:r>
      <w:r>
        <w:rPr>
          <w:lang w:val="en-US"/>
        </w:rPr>
        <w:t>kích thước</w:t>
      </w:r>
      <w:r w:rsidRPr="00C554BA">
        <w:t xml:space="preserve"> bằng nhau,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µ</w:t>
      </w:r>
      <w:r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lang w:val="en-US"/>
        </w:rPr>
        <w:t xml:space="preserve"> = </w:t>
      </w:r>
      <w:r>
        <w:rPr>
          <w:rFonts w:cstheme="minorHAnsi"/>
          <w:sz w:val="22"/>
          <w:szCs w:val="22"/>
          <w:lang w:val="en-US"/>
        </w:rPr>
        <w:t>µ</w:t>
      </w:r>
      <w:r>
        <w:rPr>
          <w:rFonts w:cstheme="minorHAnsi"/>
          <w:sz w:val="22"/>
          <w:szCs w:val="22"/>
          <w:vertAlign w:val="subscript"/>
          <w:lang w:val="en-US"/>
        </w:rPr>
        <w:t>2</w:t>
      </w:r>
    </w:p>
    <w:p w14:paraId="3C41E835" w14:textId="21F362BE" w:rsidR="00C554BA" w:rsidRPr="00C554BA" w:rsidRDefault="00C554BA" w:rsidP="0017086E">
      <w:pPr>
        <w:rPr>
          <w:vertAlign w:val="subscript"/>
          <w:lang w:val="en-US"/>
        </w:rPr>
      </w:pPr>
      <w:r w:rsidRPr="00C554BA">
        <w:t xml:space="preserve">Đặt giả thuyết H1: </w:t>
      </w:r>
      <w:r>
        <w:rPr>
          <w:lang w:val="en-US"/>
        </w:rPr>
        <w:t>Giá thành đề xuất của</w:t>
      </w:r>
      <w:r w:rsidRPr="00C554BA">
        <w:t xml:space="preserve"> 2 nhóm </w:t>
      </w:r>
      <w:r>
        <w:rPr>
          <w:lang w:val="en-US"/>
        </w:rPr>
        <w:t>kích thước</w:t>
      </w:r>
      <w:r w:rsidRPr="00C554BA">
        <w:t xml:space="preserve"> khác nhau,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µ</w:t>
      </w:r>
      <w:r>
        <w:rPr>
          <w:rFonts w:cstheme="minorHAnsi"/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µ</w:t>
      </w:r>
      <w:r>
        <w:rPr>
          <w:rFonts w:cstheme="minorHAnsi"/>
          <w:vertAlign w:val="subscript"/>
          <w:lang w:val="en-US"/>
        </w:rPr>
        <w:t>2</w:t>
      </w:r>
    </w:p>
    <w:sectPr w:rsidR="00C554BA" w:rsidRPr="00C554BA" w:rsidSect="0041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461B"/>
    <w:multiLevelType w:val="hybridMultilevel"/>
    <w:tmpl w:val="D22A3232"/>
    <w:lvl w:ilvl="0" w:tplc="CC08CA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AD34B8"/>
    <w:multiLevelType w:val="hybridMultilevel"/>
    <w:tmpl w:val="923EDD72"/>
    <w:lvl w:ilvl="0" w:tplc="8F1EE7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8896109">
    <w:abstractNumId w:val="1"/>
  </w:num>
  <w:num w:numId="2" w16cid:durableId="81522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A1"/>
    <w:rsid w:val="00033FF4"/>
    <w:rsid w:val="0017086E"/>
    <w:rsid w:val="002331BA"/>
    <w:rsid w:val="002A649C"/>
    <w:rsid w:val="00356E5D"/>
    <w:rsid w:val="00412121"/>
    <w:rsid w:val="0045719A"/>
    <w:rsid w:val="005F6C50"/>
    <w:rsid w:val="00620CE0"/>
    <w:rsid w:val="00820591"/>
    <w:rsid w:val="009C59A1"/>
    <w:rsid w:val="00AF67A5"/>
    <w:rsid w:val="00C554BA"/>
    <w:rsid w:val="00C620D1"/>
    <w:rsid w:val="00DF05FF"/>
    <w:rsid w:val="00E0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5B82"/>
  <w15:chartTrackingRefBased/>
  <w15:docId w15:val="{1C5BBBEF-F371-4298-9CF7-2294B9A6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Gia</dc:creator>
  <cp:keywords/>
  <dc:description/>
  <cp:lastModifiedBy>Bao Gia</cp:lastModifiedBy>
  <cp:revision>3</cp:revision>
  <dcterms:created xsi:type="dcterms:W3CDTF">2025-04-13T14:37:00Z</dcterms:created>
  <dcterms:modified xsi:type="dcterms:W3CDTF">2025-04-13T15:05:00Z</dcterms:modified>
</cp:coreProperties>
</file>