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88" w:before="480" w:after="40"/>
        <w:jc w:val="center"/>
      </w:pPr>
      <w:r>
        <w:rPr>
          <w:rFonts w:ascii="Times New Roman" w:hAnsi="Times New Roman" w:cs="Times New Roman" w:eastAsia="Times New Roman"/>
          <w:b w:val="0"/>
          <w:i w:val="0"/>
          <w:sz w:val="28"/>
        </w:rPr>
        <w:t>TRƯỜNG ĐẠI HỌC TRÀ VINH</w:t>
      </w:r>
    </w:p>
    <w:p>
      <w:pPr>
        <w:spacing w:lineRule="auto" w:line="288" w:before="0" w:after="360"/>
        <w:jc w:val="center"/>
      </w:pPr>
      <w:r>
        <w:rPr>
          <w:rFonts w:ascii="Times New Roman" w:hAnsi="Times New Roman" w:cs="Times New Roman" w:eastAsia="Times New Roman"/>
          <w:b/>
          <w:i w:val="0"/>
          <w:sz w:val="28"/>
        </w:rPr>
        <w:t>KHOA KỸ THUẬT VÀ CÔNG NGHỆ</w:t>
      </w:r>
    </w:p>
    <w:p>
      <w:pPr>
        <w:spacing w:lineRule="auto" w:line="360" w:before="12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152000" cy="1152000"/>
                    </a:xfrm>
                    <a:prstGeom prst="rect"/>
                  </pic:spPr>
                </pic:pic>
              </a:graphicData>
            </a:graphic>
          </wp:inline>
        </w:drawing>
      </w:r>
    </w:p>
    <w:p>
      <w:pPr>
        <w:spacing w:lineRule="auto" w:line="288" w:before="240" w:after="280"/>
        <w:jc w:val="center"/>
      </w:pPr>
      <w:r>
        <w:rPr>
          <w:rFonts w:ascii="Times New Roman" w:hAnsi="Times New Roman" w:cs="Times New Roman" w:eastAsia="Times New Roman"/>
          <w:b/>
          <w:i w:val="0"/>
          <w:sz w:val="48"/>
        </w:rPr>
        <w:t>ĐỀ CƯƠNG CHI TIẾT</w:t>
      </w:r>
    </w:p>
    <w:p>
      <w:pPr>
        <w:spacing w:lineRule="auto" w:line="288" w:before="0" w:after="960"/>
        <w:jc w:val="center"/>
      </w:pPr>
      <w:r>
        <w:rPr>
          <w:rFonts w:ascii="Times New Roman" w:hAnsi="Times New Roman" w:cs="Times New Roman" w:eastAsia="Times New Roman"/>
          <w:b/>
          <w:i w:val="0"/>
          <w:sz w:val="30"/>
        </w:rPr>
        <w:t>XÂY DỰNG WEBSITE GIỚI THIỆU VÀ ĐẶT PHÒNG TRỰC TUYẾN CHO HOMESTAY TVH TẠI TRÀ VINH</w:t>
      </w:r>
    </w:p>
    <w:p>
      <w:pPr>
        <w:spacing w:lineRule="auto" w:line="312" w:before="40" w:after="40"/>
        <w:ind w:left="1701"/>
        <w:jc w:val="left"/>
      </w:pPr>
      <w:r>
        <w:rPr>
          <w:rFonts w:ascii="Times New Roman" w:hAnsi="Times New Roman" w:cs="Times New Roman" w:eastAsia="Times New Roman"/>
          <w:b/>
          <w:i w:val="0"/>
          <w:sz w:val="26"/>
        </w:rPr>
        <w:t>Giảng viên hướng dẫn:</w:t>
      </w:r>
      <w:r>
        <w:rPr>
          <w:rFonts w:ascii="Times New Roman" w:hAnsi="Times New Roman" w:cs="Times New Roman" w:eastAsia="Times New Roman"/>
          <w:b w:val="0"/>
          <w:i w:val="0"/>
          <w:sz w:val="26"/>
        </w:rPr>
        <w:t xml:space="preserve"> . . . . . . . . . . . . . . . . . . . . . . .</w:t>
      </w:r>
    </w:p>
    <w:p>
      <w:pPr>
        <w:spacing w:lineRule="auto" w:line="312" w:before="40" w:after="40"/>
        <w:ind w:left="1701"/>
        <w:jc w:val="left"/>
      </w:pPr>
      <w:r>
        <w:rPr>
          <w:rFonts w:ascii="Times New Roman" w:hAnsi="Times New Roman" w:cs="Times New Roman" w:eastAsia="Times New Roman"/>
          <w:b/>
          <w:i w:val="0"/>
          <w:sz w:val="26"/>
        </w:rPr>
        <w:t>Sinh viên thực hiện:</w:t>
      </w:r>
    </w:p>
    <w:p>
      <w:pPr>
        <w:spacing w:lineRule="auto" w:line="312" w:before="40" w:after="40"/>
        <w:ind w:left="1701"/>
        <w:jc w:val="left"/>
      </w:pPr>
      <w:r>
        <w:rPr>
          <w:rFonts w:ascii="Times New Roman" w:hAnsi="Times New Roman" w:cs="Times New Roman" w:eastAsia="Times New Roman"/>
          <w:b/>
          <w:i w:val="0"/>
          <w:sz w:val="26"/>
        </w:rPr>
        <w:t>Họ và tên:</w:t>
      </w:r>
      <w:r>
        <w:rPr>
          <w:rFonts w:ascii="Times New Roman" w:hAnsi="Times New Roman" w:cs="Times New Roman" w:eastAsia="Times New Roman"/>
          <w:b w:val="0"/>
          <w:i w:val="0"/>
          <w:sz w:val="26"/>
        </w:rPr>
        <w:t xml:space="preserve"> . . . . . . . . . . . . . . . . . . . . . . .</w:t>
      </w:r>
    </w:p>
    <w:p>
      <w:pPr>
        <w:spacing w:lineRule="auto" w:line="312" w:before="40" w:after="40"/>
        <w:ind w:left="1701"/>
        <w:jc w:val="left"/>
      </w:pPr>
      <w:r>
        <w:rPr>
          <w:rFonts w:ascii="Times New Roman" w:hAnsi="Times New Roman" w:cs="Times New Roman" w:eastAsia="Times New Roman"/>
          <w:b/>
          <w:i w:val="0"/>
          <w:sz w:val="26"/>
        </w:rPr>
        <w:t>Mã số sinh viên:</w:t>
      </w:r>
      <w:r>
        <w:rPr>
          <w:rFonts w:ascii="Times New Roman" w:hAnsi="Times New Roman" w:cs="Times New Roman" w:eastAsia="Times New Roman"/>
          <w:b w:val="0"/>
          <w:i w:val="0"/>
          <w:sz w:val="26"/>
        </w:rPr>
        <w:t xml:space="preserve"> . . . . . . . . . . . . . . .</w:t>
      </w:r>
    </w:p>
    <w:p>
      <w:pPr>
        <w:spacing w:lineRule="auto" w:line="312" w:before="40" w:after="40"/>
        <w:ind w:left="1701"/>
        <w:jc w:val="left"/>
      </w:pPr>
      <w:r>
        <w:rPr>
          <w:rFonts w:ascii="Times New Roman" w:hAnsi="Times New Roman" w:cs="Times New Roman" w:eastAsia="Times New Roman"/>
          <w:b/>
          <w:i w:val="0"/>
          <w:sz w:val="26"/>
        </w:rPr>
        <w:t>Lớp:</w:t>
      </w:r>
      <w:r>
        <w:rPr>
          <w:rFonts w:ascii="Times New Roman" w:hAnsi="Times New Roman" w:cs="Times New Roman" w:eastAsia="Times New Roman"/>
          <w:b w:val="0"/>
          <w:i w:val="0"/>
          <w:sz w:val="26"/>
        </w:rPr>
        <w:t xml:space="preserve"> . . . . . . . . . . . . . . .</w:t>
      </w:r>
    </w:p>
    <w:p>
      <w:pPr>
        <w:spacing w:lineRule="auto" w:line="288" w:before="960" w:after="0"/>
        <w:jc w:val="center"/>
      </w:pPr>
      <w:r>
        <w:rPr>
          <w:rFonts w:ascii="Times New Roman" w:hAnsi="Times New Roman" w:cs="Times New Roman" w:eastAsia="Times New Roman"/>
          <w:b w:val="0"/>
          <w:i/>
          <w:sz w:val="26"/>
        </w:rPr>
        <w:t>Trà Vinh, tháng . . . năm 20 . . .</w:t>
      </w:r>
    </w:p>
    <w:p>
      <w:pPr>
        <w:sectPr>
          <w:pgSz w:w="11906" w:h="16838"/>
          <w:pgMar w:top="1134" w:right="1134" w:bottom="1134" w:left="1701" w:header="720" w:footer="720" w:gutter="0"/>
          <w:cols w:space="720"/>
          <w:docGrid w:linePitch="360"/>
        </w:sectPr>
      </w:pPr>
    </w:p>
    <w:p>
      <w:pPr>
        <w:spacing w:lineRule="auto" w:line="276" w:before="120" w:after="200"/>
        <w:jc w:val="center"/>
      </w:pPr>
      <w:r>
        <w:rPr>
          <w:rFonts w:ascii="Times New Roman" w:hAnsi="Times New Roman" w:cs="Times New Roman" w:eastAsia="Times New Roman"/>
          <w:b/>
          <w:i w:val="0"/>
          <w:sz w:val="28"/>
        </w:rPr>
        <w:t>MỤC LỤC</w:t>
      </w:r>
    </w:p>
    <w:p>
      <w:pPr>
        <w:tabs>
          <w:tab w:pos="8957" w:val="right" w:leader="dot"/>
        </w:tabs>
        <w:spacing w:lineRule="auto" w:line="276" w:before="20" w:after="20"/>
        <w:jc w:val="left"/>
      </w:pPr>
      <w:r>
        <w:rPr>
          <w:rFonts w:ascii="Times New Roman" w:hAnsi="Times New Roman" w:cs="Times New Roman" w:eastAsia="Times New Roman"/>
          <w:b/>
          <w:i w:val="0"/>
          <w:sz w:val="26"/>
        </w:rPr>
        <w:t>1. TÊN ĐỀ TÀI</w:t>
      </w:r>
      <w:r>
        <w:rPr>
          <w:rFonts w:ascii="Times New Roman" w:hAnsi="Times New Roman" w:cs="Times New Roman" w:eastAsia="Times New Roman"/>
          <w:b/>
          <w:i w:val="0"/>
          <w:sz w:val="26"/>
        </w:rPr>
        <w:tab/>
        <w:t>3</w:t>
      </w:r>
    </w:p>
    <w:p>
      <w:pPr>
        <w:tabs>
          <w:tab w:pos="8957" w:val="right" w:leader="dot"/>
        </w:tabs>
        <w:spacing w:lineRule="auto" w:line="276" w:before="20" w:after="20"/>
        <w:jc w:val="left"/>
      </w:pPr>
      <w:r>
        <w:rPr>
          <w:rFonts w:ascii="Times New Roman" w:hAnsi="Times New Roman" w:cs="Times New Roman" w:eastAsia="Times New Roman"/>
          <w:b/>
          <w:i w:val="0"/>
          <w:sz w:val="26"/>
        </w:rPr>
        <w:t>2. LÝ DO CHỌN ĐỀ TÀI</w:t>
      </w:r>
      <w:r>
        <w:rPr>
          <w:rFonts w:ascii="Times New Roman" w:hAnsi="Times New Roman" w:cs="Times New Roman" w:eastAsia="Times New Roman"/>
          <w:b/>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2.1. Tính cấp thiết về thực tiễn</w:t>
      </w:r>
      <w:r>
        <w:rPr>
          <w:rFonts w:ascii="Times New Roman" w:hAnsi="Times New Roman" w:cs="Times New Roman" w:eastAsia="Times New Roman"/>
          <w:b w:val="0"/>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2.2. Ý nghĩa khoa học</w:t>
      </w:r>
      <w:r>
        <w:rPr>
          <w:rFonts w:ascii="Times New Roman" w:hAnsi="Times New Roman" w:cs="Times New Roman" w:eastAsia="Times New Roman"/>
          <w:b w:val="0"/>
          <w:i w:val="0"/>
          <w:sz w:val="26"/>
        </w:rPr>
        <w:tab/>
        <w:t>4</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2.3. Tổng quan tình hình nghiên cứu và giải pháp hiện có</w:t>
      </w:r>
      <w:r>
        <w:rPr>
          <w:rFonts w:ascii="Times New Roman" w:hAnsi="Times New Roman" w:cs="Times New Roman" w:eastAsia="Times New Roman"/>
          <w:b w:val="0"/>
          <w:i w:val="0"/>
          <w:sz w:val="26"/>
        </w:rPr>
        <w:tab/>
        <w:t>4</w:t>
      </w:r>
    </w:p>
    <w:p>
      <w:pPr>
        <w:tabs>
          <w:tab w:pos="8957" w:val="right" w:leader="dot"/>
        </w:tabs>
        <w:spacing w:lineRule="auto" w:line="276" w:before="20" w:after="20"/>
        <w:jc w:val="left"/>
      </w:pPr>
      <w:r>
        <w:rPr>
          <w:rFonts w:ascii="Times New Roman" w:hAnsi="Times New Roman" w:cs="Times New Roman" w:eastAsia="Times New Roman"/>
          <w:b/>
          <w:i w:val="0"/>
          <w:sz w:val="26"/>
        </w:rPr>
        <w:t>3. MỤC TIÊU VÀ CÂU HỎI NGHIÊN CỨU</w:t>
      </w:r>
      <w:r>
        <w:rPr>
          <w:rFonts w:ascii="Times New Roman" w:hAnsi="Times New Roman" w:cs="Times New Roman" w:eastAsia="Times New Roman"/>
          <w:b/>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3.1. Mục tiêu tổng quát</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3.2. Mục tiêu cụ thể và tiêu chí nghiệm thu</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3.3. Câu hỏi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jc w:val="left"/>
      </w:pPr>
      <w:r>
        <w:rPr>
          <w:rFonts w:ascii="Times New Roman" w:hAnsi="Times New Roman" w:cs="Times New Roman" w:eastAsia="Times New Roman"/>
          <w:b/>
          <w:i w:val="0"/>
          <w:sz w:val="26"/>
        </w:rPr>
        <w:t>4. ĐỐI TƯỢNG VÀ PHẠM VI</w:t>
      </w:r>
      <w:r>
        <w:rPr>
          <w:rFonts w:ascii="Times New Roman" w:hAnsi="Times New Roman" w:cs="Times New Roman" w:eastAsia="Times New Roman"/>
          <w:b/>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4.1. Đối tượng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4.2. Phạm vi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4.3. Giới hạn — những gì đề tài KHÔNG làm</w:t>
      </w:r>
      <w:r>
        <w:rPr>
          <w:rFonts w:ascii="Times New Roman" w:hAnsi="Times New Roman" w:cs="Times New Roman" w:eastAsia="Times New Roman"/>
          <w:b w:val="0"/>
          <w:i w:val="0"/>
          <w:sz w:val="26"/>
        </w:rPr>
        <w:tab/>
        <w:t>8</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4.4. Giả thuyết nghiên cứu</w:t>
      </w:r>
      <w:r>
        <w:rPr>
          <w:rFonts w:ascii="Times New Roman" w:hAnsi="Times New Roman" w:cs="Times New Roman" w:eastAsia="Times New Roman"/>
          <w:b w:val="0"/>
          <w:i w:val="0"/>
          <w:sz w:val="26"/>
        </w:rPr>
        <w:tab/>
        <w:t>8</w:t>
      </w:r>
    </w:p>
    <w:p>
      <w:pPr>
        <w:tabs>
          <w:tab w:pos="8957" w:val="right" w:leader="dot"/>
        </w:tabs>
        <w:spacing w:lineRule="auto" w:line="276" w:before="20" w:after="20"/>
        <w:jc w:val="left"/>
      </w:pPr>
      <w:r>
        <w:rPr>
          <w:rFonts w:ascii="Times New Roman" w:hAnsi="Times New Roman" w:cs="Times New Roman" w:eastAsia="Times New Roman"/>
          <w:b/>
          <w:i w:val="0"/>
          <w:sz w:val="26"/>
        </w:rPr>
        <w:t>5. NHIỆM VỤ NGHIÊN CỨU</w:t>
      </w:r>
      <w:r>
        <w:rPr>
          <w:rFonts w:ascii="Times New Roman" w:hAnsi="Times New Roman" w:cs="Times New Roman" w:eastAsia="Times New Roman"/>
          <w:b/>
          <w:i w:val="0"/>
          <w:sz w:val="26"/>
        </w:rPr>
        <w:tab/>
        <w:t>9</w:t>
      </w:r>
    </w:p>
    <w:p>
      <w:pPr>
        <w:tabs>
          <w:tab w:pos="8957" w:val="right" w:leader="dot"/>
        </w:tabs>
        <w:spacing w:lineRule="auto" w:line="276" w:before="20" w:after="20"/>
        <w:jc w:val="left"/>
      </w:pPr>
      <w:r>
        <w:rPr>
          <w:rFonts w:ascii="Times New Roman" w:hAnsi="Times New Roman" w:cs="Times New Roman" w:eastAsia="Times New Roman"/>
          <w:b/>
          <w:i w:val="0"/>
          <w:sz w:val="26"/>
        </w:rPr>
        <w:t>6. PHƯƠNG PHÁP NGHIÊN CỨU</w:t>
      </w:r>
      <w:r>
        <w:rPr>
          <w:rFonts w:ascii="Times New Roman" w:hAnsi="Times New Roman" w:cs="Times New Roman" w:eastAsia="Times New Roman"/>
          <w:b/>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6.1. Phương pháp nghiên cứu lý thuyết</w:t>
      </w:r>
      <w:r>
        <w:rPr>
          <w:rFonts w:ascii="Times New Roman" w:hAnsi="Times New Roman" w:cs="Times New Roman" w:eastAsia="Times New Roman"/>
          <w:b w:val="0"/>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6.2. Phương pháp nghiên cứu thực tiễn</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6.3. Phương pháp kiểm chứng</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6.4. Công nghệ và công cụ dự kiến</w:t>
      </w:r>
      <w:r>
        <w:rPr>
          <w:rFonts w:ascii="Times New Roman" w:hAnsi="Times New Roman" w:cs="Times New Roman" w:eastAsia="Times New Roman"/>
          <w:b w:val="0"/>
          <w:i w:val="0"/>
          <w:sz w:val="26"/>
        </w:rPr>
        <w:tab/>
        <w:t>10</w:t>
      </w:r>
    </w:p>
    <w:p>
      <w:pPr>
        <w:tabs>
          <w:tab w:pos="8957" w:val="right" w:leader="dot"/>
        </w:tabs>
        <w:spacing w:lineRule="auto" w:line="276" w:before="20" w:after="20"/>
        <w:jc w:val="left"/>
      </w:pPr>
      <w:r>
        <w:rPr>
          <w:rFonts w:ascii="Times New Roman" w:hAnsi="Times New Roman" w:cs="Times New Roman" w:eastAsia="Times New Roman"/>
          <w:b/>
          <w:i w:val="0"/>
          <w:sz w:val="26"/>
        </w:rPr>
        <w:t>7. ĐÓNG GÓP DỰ KIẾN CỦA ĐỀ TÀI</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8. KẾT CẤU DỰ KIẾN CỦA ĐỒ ÁN</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9. KẾ HOẠCH VÀ TIẾN ĐỘ THỰC HIỆN</w:t>
      </w:r>
      <w:r>
        <w:rPr>
          <w:rFonts w:ascii="Times New Roman" w:hAnsi="Times New Roman" w:cs="Times New Roman" w:eastAsia="Times New Roman"/>
          <w:b/>
          <w:i w:val="0"/>
          <w:sz w:val="26"/>
        </w:rPr>
        <w:tab/>
        <w:t>13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9.1. Tiến độ theo tuần</w:t>
      </w:r>
      <w:r>
        <w:rPr>
          <w:rFonts w:ascii="Times New Roman" w:hAnsi="Times New Roman" w:cs="Times New Roman" w:eastAsia="Times New Roman"/>
          <w:b w:val="0"/>
          <w:i w:val="0"/>
          <w:sz w:val="26"/>
        </w:rPr>
        <w:tab/>
        <w:t>13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9.2. Rủi ro và phương án dự phòng</w:t>
      </w:r>
      <w:r>
        <w:rPr>
          <w:rFonts w:ascii="Times New Roman" w:hAnsi="Times New Roman" w:cs="Times New Roman" w:eastAsia="Times New Roman"/>
          <w:b w:val="0"/>
          <w:i w:val="0"/>
          <w:sz w:val="26"/>
        </w:rPr>
        <w:tab/>
        <w:t>14</w:t>
      </w:r>
    </w:p>
    <w:p>
      <w:pPr>
        <w:tabs>
          <w:tab w:pos="8957" w:val="right" w:leader="dot"/>
        </w:tabs>
        <w:spacing w:lineRule="auto" w:line="276" w:before="20" w:after="20"/>
        <w:jc w:val="left"/>
      </w:pPr>
      <w:r>
        <w:rPr>
          <w:rFonts w:ascii="Times New Roman" w:hAnsi="Times New Roman" w:cs="Times New Roman" w:eastAsia="Times New Roman"/>
          <w:b/>
          <w:i w:val="0"/>
          <w:sz w:val="26"/>
        </w:rPr>
        <w:t>10. TÀI LIỆU THAM KHẢO DỰ KIẾN</w:t>
      </w:r>
      <w:r>
        <w:rPr>
          <w:rFonts w:ascii="Times New Roman" w:hAnsi="Times New Roman" w:cs="Times New Roman" w:eastAsia="Times New Roman"/>
          <w:b/>
          <w:i w:val="0"/>
          <w:sz w:val="26"/>
        </w:rPr>
        <w:tab/>
        <w:t>15</w:t>
      </w:r>
    </w:p>
    <w:p>
      <w:pPr>
        <w:tabs>
          <w:tab w:pos="8957" w:val="right" w:leader="dot"/>
        </w:tabs>
        <w:spacing w:lineRule="auto" w:line="276" w:before="20" w:after="20"/>
        <w:jc w:val="left"/>
      </w:pPr>
      <w:r>
        <w:rPr>
          <w:rFonts w:ascii="Times New Roman" w:hAnsi="Times New Roman" w:cs="Times New Roman" w:eastAsia="Times New Roman"/>
          <w:b/>
          <w:i w:val="0"/>
          <w:sz w:val="26"/>
        </w:rPr>
        <w:t>11. Ý KIẾN CỦA GIẢNG VIÊN HƯỚNG DẪN</w:t>
      </w:r>
      <w:r>
        <w:rPr>
          <w:rFonts w:ascii="Times New Roman" w:hAnsi="Times New Roman" w:cs="Times New Roman" w:eastAsia="Times New Roman"/>
          <w:b/>
          <w:i w:val="0"/>
          <w:sz w:val="26"/>
        </w:rPr>
        <w:tab/>
        <w:t>17</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w:t>
      </w:r>
    </w:p>
    <w:p>
      <w:pPr>
        <w:spacing w:lineRule="auto" w:line="360" w:before="120" w:after="120"/>
        <w:jc w:val="both"/>
      </w:pPr>
      <w:r>
        <w:rPr>
          <w:rFonts w:ascii="Times New Roman" w:hAnsi="Times New Roman" w:cs="Times New Roman" w:eastAsia="Times New Roman"/>
          <w:b w:val="0"/>
          <w:i w:val="0"/>
          <w:sz w:val="26"/>
        </w:rPr>
        <w:t xml:space="preserve">Tên đề tài gọn, nêu ba thành phần nhận ra được ngay. Vấn đề nghiên cứu cốt lõi không đưa vào tên mà trình bày ở mục 2.2 và mục 3.3 — tên đề tài cho biết </w:t>
      </w:r>
      <w:r>
        <w:rPr>
          <w:rFonts w:ascii="Times New Roman" w:hAnsi="Times New Roman" w:cs="Times New Roman" w:eastAsia="Times New Roman"/>
          <w:b/>
          <w:i w:val="0"/>
          <w:sz w:val="26"/>
        </w:rPr>
        <w:t>làm cái gì cho ai ở đâu</w:t>
      </w:r>
      <w:r>
        <w:rPr>
          <w:rFonts w:ascii="Times New Roman" w:hAnsi="Times New Roman" w:cs="Times New Roman" w:eastAsia="Times New Roman"/>
          <w:b w:val="0"/>
          <w:i w:val="0"/>
          <w:sz w:val="26"/>
        </w:rPr>
        <w:t xml:space="preserve">, còn </w:t>
      </w:r>
      <w:r>
        <w:rPr>
          <w:rFonts w:ascii="Times New Roman" w:hAnsi="Times New Roman" w:cs="Times New Roman" w:eastAsia="Times New Roman"/>
          <w:b/>
          <w:i w:val="0"/>
          <w:sz w:val="26"/>
        </w:rPr>
        <w:t>giải bài toán nào</w:t>
      </w:r>
      <w:r>
        <w:rPr>
          <w:rFonts w:ascii="Times New Roman" w:hAnsi="Times New Roman" w:cs="Times New Roman" w:eastAsia="Times New Roman"/>
          <w:b w:val="0"/>
          <w:i w:val="0"/>
          <w:sz w:val="26"/>
        </w:rPr>
        <w:t xml:space="preserve"> là nội dung của phần lý do và câu hỏi nghiên cứu.</w:t>
      </w:r>
    </w:p>
    <w:p>
      <w:pPr>
        <w:spacing w:lineRule="auto" w:line="276" w:before="160" w:after="60"/>
        <w:jc w:val="center"/>
      </w:pPr>
      <w:r>
        <w:rPr>
          <w:rFonts w:ascii="Times New Roman" w:hAnsi="Times New Roman" w:cs="Times New Roman" w:eastAsia="Times New Roman"/>
          <w:b/>
          <w:i w:val="0"/>
          <w:sz w:val="24"/>
        </w:rPr>
        <w:t xml:space="preserve">Bảng 1. </w:t>
      </w:r>
      <w:r>
        <w:rPr>
          <w:rFonts w:ascii="Times New Roman" w:hAnsi="Times New Roman" w:cs="Times New Roman" w:eastAsia="Times New Roman"/>
          <w:b/>
          <w:i w:val="0"/>
          <w:sz w:val="24"/>
        </w:rPr>
        <w:t>Các thành phần của đề tài và nơi trình bày</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Nội dung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Nêu ở đâu</w:t>
            </w:r>
          </w:p>
        </w:tc>
      </w:tr>
      <w:tr>
        <w:tc>
          <w:tcPr>
            <w:tcW w:type="dxa" w:w="3024"/>
          </w:tcPr>
          <w:p>
            <w:pPr>
              <w:spacing w:lineRule="auto" w:line="240" w:before="20" w:after="20"/>
              <w:jc w:val="left"/>
            </w:pPr>
            <w:r/>
            <w:r>
              <w:rPr>
                <w:rFonts w:ascii="Times New Roman" w:hAnsi="Times New Roman" w:cs="Times New Roman" w:eastAsia="Times New Roman"/>
                <w:b/>
                <w:i w:val="0"/>
                <w:sz w:val="22"/>
              </w:rPr>
              <w:t>Sản phẩm</w:t>
            </w:r>
          </w:p>
        </w:tc>
        <w:tc>
          <w:tcPr>
            <w:tcW w:type="dxa" w:w="3024"/>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3024"/>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3024"/>
          </w:tcPr>
          <w:p>
            <w:pPr>
              <w:spacing w:lineRule="auto" w:line="240" w:before="20" w:after="20"/>
              <w:jc w:val="left"/>
            </w:pPr>
            <w:r/>
            <w:r>
              <w:rPr>
                <w:rFonts w:ascii="Times New Roman" w:hAnsi="Times New Roman" w:cs="Times New Roman" w:eastAsia="Times New Roman"/>
                <w:b w:val="0"/>
                <w:i w:val="0"/>
                <w:sz w:val="22"/>
              </w:rPr>
              <w:t>Tỉnh Trà Vinh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3024"/>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c>
          <w:tcPr>
            <w:tcW w:type="dxa" w:w="3024"/>
          </w:tcPr>
          <w:p>
            <w:pPr>
              <w:spacing w:lineRule="auto" w:line="240" w:before="20" w:after="20"/>
              <w:jc w:val="left"/>
            </w:pPr>
            <w:r/>
            <w:r>
              <w:rPr>
                <w:rFonts w:ascii="Times New Roman" w:hAnsi="Times New Roman" w:cs="Times New Roman" w:eastAsia="Times New Roman"/>
                <w:b w:val="0"/>
                <w:i w:val="0"/>
                <w:sz w:val="22"/>
              </w:rPr>
              <w:t>Mục 2.2 và mục 3.3</w:t>
            </w:r>
          </w:p>
        </w:tc>
      </w:tr>
    </w:tbl>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 xml:space="preserve">Khảo sát thực tế vận hành của nhóm cơ sở lưu trú này cho thấy </w:t>
      </w:r>
      <w:r>
        <w:rPr>
          <w:rFonts w:ascii="Times New Roman" w:hAnsi="Times New Roman" w:cs="Times New Roman" w:eastAsia="Times New Roman"/>
          <w:b/>
          <w:i w:val="0"/>
          <w:sz w:val="26"/>
        </w:rPr>
        <w:t>ba vấn đề</w:t>
      </w:r>
      <w:r>
        <w:rPr>
          <w:rFonts w:ascii="Times New Roman" w:hAnsi="Times New Roman" w:cs="Times New Roman" w:eastAsia="Times New Roman"/>
          <w:b w:val="0"/>
          <w:i w:val="0"/>
          <w:sz w:val="26"/>
        </w:rPr>
        <w:t>:</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 lúc không còn cách khắc phục nào ngoài việc từ chối một khách đã đi đường xa tới nơi. Đây không phải lỗi bất cẩn mà là </w:t>
      </w:r>
      <w:r>
        <w:rPr>
          <w:rFonts w:ascii="Times New Roman" w:hAnsi="Times New Roman" w:cs="Times New Roman" w:eastAsia="Times New Roman"/>
          <w:b/>
          <w:i w:val="0"/>
          <w:sz w:val="26"/>
        </w:rPr>
        <w:t>hệ quả tất yếu</w:t>
      </w:r>
      <w:r>
        <w:rPr>
          <w:rFonts w:ascii="Times New Roman" w:hAnsi="Times New Roman" w:cs="Times New Roman" w:eastAsia="Times New Roman"/>
          <w:b w:val="0"/>
          <w:i w:val="0"/>
          <w:sz w:val="26"/>
        </w:rPr>
        <w:t xml:space="preserve"> của việc quản lý lịch phòng bằng trí nhớ con người.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 xml:space="preserve">Một website đặt phòng riêng giải quyết cả ba: gom mọi đơn về một nơi, để </w:t>
      </w:r>
      <w:r>
        <w:rPr>
          <w:rFonts w:ascii="Times New Roman" w:hAnsi="Times New Roman" w:cs="Times New Roman" w:eastAsia="Times New Roman"/>
          <w:b/>
          <w:i w:val="0"/>
          <w:sz w:val="26"/>
        </w:rPr>
        <w:t>cơ sở dữ liệu</w:t>
      </w:r>
      <w:r>
        <w:rPr>
          <w:rFonts w:ascii="Times New Roman" w:hAnsi="Times New Roman" w:cs="Times New Roman" w:eastAsia="Times New Roman"/>
          <w:b w:val="0"/>
          <w:i w:val="0"/>
          <w:sz w:val="26"/>
        </w:rPr>
        <w:t xml:space="preserve">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 xml:space="preserve">Đề tài không dừng ở mức "làm một trang web quản lý". Bài toán cốt lõi — </w:t>
      </w:r>
      <w:r>
        <w:rPr>
          <w:rFonts w:ascii="Times New Roman" w:hAnsi="Times New Roman" w:cs="Times New Roman" w:eastAsia="Times New Roman"/>
          <w:b/>
          <w:i w:val="0"/>
          <w:sz w:val="26"/>
        </w:rPr>
        <w:t>không được bán trùng một phòng khi có nhiều yêu cầu đồng thời</w:t>
      </w:r>
      <w:r>
        <w:rPr>
          <w:rFonts w:ascii="Times New Roman" w:hAnsi="Times New Roman" w:cs="Times New Roman" w:eastAsia="Times New Roman"/>
          <w:b w:val="0"/>
          <w:i w:val="0"/>
          <w:sz w:val="26"/>
        </w:rPr>
        <w:t xml:space="preserve"> — là một bài toán tranh chấp dữ liệu kinh điển, và là bài toán </w:t>
      </w:r>
      <w:r>
        <w:rPr>
          <w:rFonts w:ascii="Times New Roman" w:hAnsi="Times New Roman" w:cs="Times New Roman" w:eastAsia="Times New Roman"/>
          <w:b/>
          <w:i w:val="0"/>
          <w:sz w:val="26"/>
        </w:rPr>
        <w:t>không giải đúng được</w:t>
      </w:r>
      <w:r>
        <w:rPr>
          <w:rFonts w:ascii="Times New Roman" w:hAnsi="Times New Roman" w:cs="Times New Roman" w:eastAsia="Times New Roman"/>
          <w:b w:val="0"/>
          <w:i w:val="0"/>
          <w:sz w:val="26"/>
        </w:rPr>
        <w:t xml:space="preserve">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w:t>
      </w:r>
      <w:r>
        <w:rPr>
          <w:rFonts w:ascii="Times New Roman" w:hAnsi="Times New Roman" w:cs="Times New Roman" w:eastAsia="Times New Roman"/>
          <w:b/>
          <w:i w:val="0"/>
          <w:sz w:val="26"/>
        </w:rPr>
        <w:t>không đóng được</w:t>
      </w:r>
      <w:r>
        <w:rPr>
          <w:rFonts w:ascii="Times New Roman" w:hAnsi="Times New Roman" w:cs="Times New Roman" w:eastAsia="Times New Roman"/>
          <w:b w:val="0"/>
          <w:i w:val="0"/>
          <w:sz w:val="26"/>
        </w:rPr>
        <w:t xml:space="preserve"> khe hở này.</w:t>
      </w:r>
    </w:p>
    <w:p>
      <w:pPr>
        <w:spacing w:lineRule="auto" w:line="360" w:before="120" w:after="120"/>
        <w:jc w:val="both"/>
      </w:pPr>
      <w:r>
        <w:rPr>
          <w:rFonts w:ascii="Times New Roman" w:hAnsi="Times New Roman" w:cs="Times New Roman" w:eastAsia="Times New Roman"/>
          <w:b w:val="0"/>
          <w:i w:val="0"/>
          <w:sz w:val="26"/>
        </w:rPr>
        <w:t xml:space="preserve">Giải quyết đúng đòi hỏi hiểu biết về giao dịch, mức cô lập và </w:t>
      </w:r>
      <w:r>
        <w:rPr>
          <w:rFonts w:ascii="Times New Roman" w:hAnsi="Times New Roman" w:cs="Times New Roman" w:eastAsia="Times New Roman"/>
          <w:b/>
          <w:i w:val="0"/>
          <w:sz w:val="26"/>
        </w:rPr>
        <w:t>ràng buộc toàn vẹn ở tầng lưu trữ</w:t>
      </w:r>
      <w:r>
        <w:rPr>
          <w:rFonts w:ascii="Times New Roman" w:hAnsi="Times New Roman" w:cs="Times New Roman" w:eastAsia="Times New Roman"/>
          <w:b w:val="0"/>
          <w:i w:val="0"/>
          <w:sz w:val="26"/>
        </w:rPr>
        <w:t xml:space="preserve"> —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6"/>
        </w:rPr>
        <w:t>2.3. Tổng quan tình hình nghiên cứu và giải pháp hiện có</w:t>
      </w:r>
    </w:p>
    <w:p>
      <w:pPr>
        <w:spacing w:lineRule="auto" w:line="360" w:before="120" w:after="120"/>
        <w:jc w:val="both"/>
      </w:pPr>
      <w:r>
        <w:rPr>
          <w:rFonts w:ascii="Times New Roman" w:hAnsi="Times New Roman" w:cs="Times New Roman" w:eastAsia="Times New Roman"/>
          <w:b w:val="0"/>
          <w:i w:val="0"/>
          <w:sz w:val="26"/>
        </w:rPr>
        <w:t>Trước khi khẳng định đề tài có chỗ đứng, cần trả lời: bài toán này đã có ai giải chưa, và giải tới đâu. Các giải pháp đang tồn tại chia thành ba nhóm.</w:t>
      </w:r>
    </w:p>
    <w:p>
      <w:pPr>
        <w:keepNext/>
        <w:spacing w:lineRule="auto" w:line="360" w:before="240" w:after="120"/>
        <w:jc w:val="left"/>
      </w:pPr>
      <w:r>
        <w:rPr>
          <w:rFonts w:ascii="Times New Roman" w:hAnsi="Times New Roman" w:cs="Times New Roman" w:eastAsia="Times New Roman"/>
          <w:b/>
          <w:i w:val="0"/>
          <w:sz w:val="26"/>
        </w:rPr>
        <w:t>2.3.1. Nhóm sàn đặt phòng trực tuyến</w:t>
      </w:r>
    </w:p>
    <w:p>
      <w:pPr>
        <w:spacing w:lineRule="auto" w:line="360" w:before="120" w:after="120"/>
        <w:jc w:val="both"/>
      </w:pPr>
      <w:r>
        <w:rPr>
          <w:rFonts w:ascii="Times New Roman" w:hAnsi="Times New Roman" w:cs="Times New Roman" w:eastAsia="Times New Roman"/>
          <w:b w:val="0"/>
          <w:i w:val="0"/>
          <w:sz w:val="26"/>
        </w:rPr>
        <w:t xml:space="preserve">Các sàn trung gian (Booking.com, Agoda, Airbnb, Traveloka) giải quyết rất tốt hai việc mà một homestay đơn lẻ không tự làm được: </w:t>
      </w:r>
      <w:r>
        <w:rPr>
          <w:rFonts w:ascii="Times New Roman" w:hAnsi="Times New Roman" w:cs="Times New Roman" w:eastAsia="Times New Roman"/>
          <w:b/>
          <w:i w:val="0"/>
          <w:sz w:val="26"/>
        </w:rPr>
        <w:t>mang khách tới</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giữ chỗ đúng</w:t>
      </w:r>
      <w:r>
        <w:rPr>
          <w:rFonts w:ascii="Times New Roman" w:hAnsi="Times New Roman" w:cs="Times New Roman" w:eastAsia="Times New Roman"/>
          <w:b w:val="0"/>
          <w:i w:val="0"/>
          <w:sz w:val="26"/>
        </w:rPr>
        <w:t>. Về mặt kỹ thuật, bài toán chống bán trùng phòng ở quy mô đó đã được giải từ lâu và không còn là vấn đề mở.</w:t>
      </w:r>
    </w:p>
    <w:p>
      <w:pPr>
        <w:spacing w:lineRule="auto" w:line="360" w:before="120" w:after="120"/>
        <w:jc w:val="both"/>
      </w:pPr>
      <w:r>
        <w:rPr>
          <w:rFonts w:ascii="Times New Roman" w:hAnsi="Times New Roman" w:cs="Times New Roman" w:eastAsia="Times New Roman"/>
          <w:b w:val="0"/>
          <w:i w:val="0"/>
          <w:sz w:val="26"/>
        </w:rPr>
        <w:t xml:space="preserve">Điều các sàn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giải quyết cho chủ homestay là chi phí và quyền kiểm soát. Theo biểu phí công bố trên trang dành cho đối tác của các sàn, mức hoa hồng phổ biến nằm trong khoảng 15–20% giá trị mỗi đơn; ngoài ra cơ sở lưu trú không nắm dữ liệu khách của chính mình và không đặt được quy tắc đặt phòng riêng. Khi dùng nhiều sàn cùng lúc mà không đồng bộ lịch, rủi ro đặt trùng phòng </w:t>
      </w:r>
      <w:r>
        <w:rPr>
          <w:rFonts w:ascii="Times New Roman" w:hAnsi="Times New Roman" w:cs="Times New Roman" w:eastAsia="Times New Roman"/>
          <w:b/>
          <w:i w:val="0"/>
          <w:sz w:val="26"/>
        </w:rPr>
        <w:t>quay trở lại</w:t>
      </w:r>
      <w:r>
        <w:rPr>
          <w:rFonts w:ascii="Times New Roman" w:hAnsi="Times New Roman" w:cs="Times New Roman" w:eastAsia="Times New Roman"/>
          <w:b w:val="0"/>
          <w:i w:val="0"/>
          <w:sz w:val="26"/>
        </w:rPr>
        <w:t xml:space="preserve"> ở chỗ khác: giữa các sàn với nhau.</w:t>
      </w:r>
    </w:p>
    <w:p>
      <w:pPr>
        <w:keepNext/>
        <w:spacing w:lineRule="auto" w:line="360" w:before="240" w:after="120"/>
        <w:jc w:val="left"/>
      </w:pPr>
      <w:r>
        <w:rPr>
          <w:rFonts w:ascii="Times New Roman" w:hAnsi="Times New Roman" w:cs="Times New Roman" w:eastAsia="Times New Roman"/>
          <w:b/>
          <w:i w:val="0"/>
          <w:sz w:val="26"/>
        </w:rPr>
        <w:t>2.3.2. Nhóm phần mềm quản lý cơ sở lưu trú</w:t>
      </w:r>
    </w:p>
    <w:p>
      <w:pPr>
        <w:spacing w:lineRule="auto" w:line="360" w:before="120" w:after="120"/>
        <w:jc w:val="both"/>
      </w:pPr>
      <w:r>
        <w:rPr>
          <w:rFonts w:ascii="Times New Roman" w:hAnsi="Times New Roman" w:cs="Times New Roman" w:eastAsia="Times New Roman"/>
          <w:b w:val="0"/>
          <w:i w:val="0"/>
          <w:sz w:val="26"/>
        </w:rPr>
        <w:t xml:space="preserve">Các phần mềm quản lý khách sạn thương mại trong nước đáp ứng đủ nghiệp vụ, nhưng được thiết kế cho khách sạn có lễ tân và bộ phận vận hành. Chúng thu phí theo tháng hoặc theo số phòng, cần đào tạo để dùng, và phần lớn là hệ thống đóng — không mở mã nguồn, nên </w:t>
      </w:r>
      <w:r>
        <w:rPr>
          <w:rFonts w:ascii="Times New Roman" w:hAnsi="Times New Roman" w:cs="Times New Roman" w:eastAsia="Times New Roman"/>
          <w:b/>
          <w:i w:val="0"/>
          <w:sz w:val="26"/>
        </w:rPr>
        <w:t>không thể dùng làm đối tượng nghiên cứu</w:t>
      </w:r>
      <w:r>
        <w:rPr>
          <w:rFonts w:ascii="Times New Roman" w:hAnsi="Times New Roman" w:cs="Times New Roman" w:eastAsia="Times New Roman"/>
          <w:b w:val="0"/>
          <w:i w:val="0"/>
          <w:sz w:val="26"/>
        </w:rPr>
        <w:t xml:space="preserve"> về cách chúng bảo đảm tính đúng đắn của việc giữ chỗ.</w:t>
      </w:r>
    </w:p>
    <w:p>
      <w:pPr>
        <w:keepNext/>
        <w:spacing w:lineRule="auto" w:line="360" w:before="240" w:after="120"/>
        <w:jc w:val="left"/>
      </w:pPr>
      <w:r>
        <w:rPr>
          <w:rFonts w:ascii="Times New Roman" w:hAnsi="Times New Roman" w:cs="Times New Roman" w:eastAsia="Times New Roman"/>
          <w:b/>
          <w:i w:val="0"/>
          <w:sz w:val="26"/>
        </w:rPr>
        <w:t>2.3.3. Nhóm đề tài học thuật trong nước</w:t>
      </w:r>
    </w:p>
    <w:p>
      <w:pPr>
        <w:spacing w:lineRule="auto" w:line="360" w:before="120" w:after="120"/>
        <w:jc w:val="both"/>
      </w:pPr>
      <w:r>
        <w:rPr>
          <w:rFonts w:ascii="Times New Roman" w:hAnsi="Times New Roman" w:cs="Times New Roman" w:eastAsia="Times New Roman"/>
          <w:b w:val="0"/>
          <w:i w:val="0"/>
          <w:sz w:val="26"/>
        </w:rPr>
        <w:t xml:space="preserve">Đề tài "quản lý khách sạn", "đặt phòng trực tuyến" là chủ đề quen thuộc ở bậc đại học. Khảo sát các đồ án và khoá luận cùng chủ đề cho thấy một khuôn mẫu lặp lại: trọng tâm đặt vào </w:t>
      </w:r>
      <w:r>
        <w:rPr>
          <w:rFonts w:ascii="Times New Roman" w:hAnsi="Times New Roman" w:cs="Times New Roman" w:eastAsia="Times New Roman"/>
          <w:b/>
          <w:i w:val="0"/>
          <w:sz w:val="26"/>
        </w:rPr>
        <w:t>độ phủ chức năng</w:t>
      </w:r>
      <w:r>
        <w:rPr>
          <w:rFonts w:ascii="Times New Roman" w:hAnsi="Times New Roman" w:cs="Times New Roman" w:eastAsia="Times New Roman"/>
          <w:b w:val="0"/>
          <w:i w:val="0"/>
          <w:sz w:val="26"/>
        </w:rPr>
        <w:t xml:space="preserve"> (thêm, sửa, xoá, tìm kiếm, báo cáo, thống kê) và vào giao diện. Việc kiểm tra phòng trống hầu hết được cài ở tầng ứng dụng theo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đã nêu ở mục 2.2, và </w:t>
      </w:r>
      <w:r>
        <w:rPr>
          <w:rFonts w:ascii="Times New Roman" w:hAnsi="Times New Roman" w:cs="Times New Roman" w:eastAsia="Times New Roman"/>
          <w:b/>
          <w:i w:val="0"/>
          <w:sz w:val="26"/>
        </w:rPr>
        <w:t>kịch bản nhiều người đặt cùng lúc thường không được kiểm thử</w:t>
      </w:r>
      <w:r>
        <w:rPr>
          <w:rFonts w:ascii="Times New Roman" w:hAnsi="Times New Roman" w:cs="Times New Roman" w:eastAsia="Times New Roman"/>
          <w:b w:val="0"/>
          <w:i w:val="0"/>
          <w:sz w:val="26"/>
        </w:rPr>
        <w:t>. Hệ quả là lỗi đặt trùng phòng không xuất hiện khi chạy thử một người, nên không bị phát hiện — chứ không phải là không tồn tại.</w:t>
      </w:r>
    </w:p>
    <w:p>
      <w:pPr>
        <w:keepNext/>
        <w:spacing w:lineRule="auto" w:line="360" w:before="240" w:after="120"/>
        <w:jc w:val="left"/>
      </w:pPr>
      <w:r>
        <w:rPr>
          <w:rFonts w:ascii="Times New Roman" w:hAnsi="Times New Roman" w:cs="Times New Roman" w:eastAsia="Times New Roman"/>
          <w:b/>
          <w:i w:val="0"/>
          <w:sz w:val="26"/>
        </w:rPr>
        <w:t>2.3.4. Khoảng trống mà đề tài nhắm tới</w:t>
      </w:r>
    </w:p>
    <w:p>
      <w:pPr>
        <w:spacing w:lineRule="auto" w:line="276" w:before="160" w:after="60"/>
        <w:jc w:val="center"/>
      </w:pPr>
      <w:r>
        <w:rPr>
          <w:rFonts w:ascii="Times New Roman" w:hAnsi="Times New Roman" w:cs="Times New Roman" w:eastAsia="Times New Roman"/>
          <w:b/>
          <w:i w:val="0"/>
          <w:sz w:val="24"/>
        </w:rPr>
        <w:t xml:space="preserve">Bảng 2. </w:t>
      </w:r>
      <w:r>
        <w:rPr>
          <w:rFonts w:ascii="Times New Roman" w:hAnsi="Times New Roman" w:cs="Times New Roman" w:eastAsia="Times New Roman"/>
          <w:b/>
          <w:i w:val="0"/>
          <w:sz w:val="24"/>
        </w:rPr>
        <w:t>Đối chiếu đề tài với các giải pháp hiện có</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Tiêu chí</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Sàn đặt phòng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Phần mềm quản lý</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cùng chủ đề</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này</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Chống đặt trùng phòng đúng khi có tranh chấp</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val="0"/>
                <w:i w:val="0"/>
                <w:sz w:val="22"/>
              </w:rPr>
              <w:t>Có (hộp đen)</w:t>
            </w:r>
          </w:p>
        </w:tc>
        <w:tc>
          <w:tcPr>
            <w:tcW w:type="dxa" w:w="1814"/>
          </w:tcPr>
          <w:p>
            <w:pPr>
              <w:spacing w:lineRule="auto" w:line="240" w:before="20" w:after="20"/>
              <w:jc w:val="left"/>
            </w:pPr>
            <w:r/>
            <w:r>
              <w:rPr>
                <w:rFonts w:ascii="Times New Roman" w:hAnsi="Times New Roman" w:cs="Times New Roman" w:eastAsia="Times New Roman"/>
                <w:b w:val="0"/>
                <w:i w:val="0"/>
                <w:sz w:val="22"/>
              </w:rPr>
              <w:t>Thường không</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Chứng minh được tính đúng đắn đó</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kiểm thử</w:t>
            </w:r>
          </w:p>
        </w:tc>
        <w:tc>
          <w:tcPr>
            <w:tcW w:type="dxa" w:w="1814"/>
          </w:tcPr>
          <w:p>
            <w:pPr>
              <w:spacing w:lineRule="auto" w:line="240" w:before="20" w:after="20"/>
              <w:jc w:val="left"/>
            </w:pPr>
            <w:r/>
            <w:r>
              <w:rPr>
                <w:rFonts w:ascii="Times New Roman" w:hAnsi="Times New Roman" w:cs="Times New Roman" w:eastAsia="Times New Roman"/>
                <w:b/>
                <w:i w:val="0"/>
                <w:sz w:val="22"/>
              </w:rPr>
              <w:t>Kiểm thử đa luồng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Chi phí cho chủ homestay</w:t>
            </w:r>
          </w:p>
        </w:tc>
        <w:tc>
          <w:tcPr>
            <w:tcW w:type="dxa" w:w="1814"/>
          </w:tcPr>
          <w:p>
            <w:pPr>
              <w:spacing w:lineRule="auto" w:line="240" w:before="20" w:after="20"/>
              <w:jc w:val="left"/>
            </w:pPr>
            <w:r/>
            <w:r>
              <w:rPr>
                <w:rFonts w:ascii="Times New Roman" w:hAnsi="Times New Roman" w:cs="Times New Roman" w:eastAsia="Times New Roman"/>
                <w:b w:val="0"/>
                <w:i w:val="0"/>
                <w:sz w:val="22"/>
              </w:rPr>
              <w:t>15–20%/đơn</w:t>
            </w:r>
          </w:p>
        </w:tc>
        <w:tc>
          <w:tcPr>
            <w:tcW w:type="dxa" w:w="1814"/>
          </w:tcPr>
          <w:p>
            <w:pPr>
              <w:spacing w:lineRule="auto" w:line="240" w:before="20" w:after="20"/>
              <w:jc w:val="left"/>
            </w:pPr>
            <w:r/>
            <w:r>
              <w:rPr>
                <w:rFonts w:ascii="Times New Roman" w:hAnsi="Times New Roman" w:cs="Times New Roman" w:eastAsia="Times New Roman"/>
                <w:b w:val="0"/>
                <w:i w:val="0"/>
                <w:sz w:val="22"/>
              </w:rPr>
              <w:t>Phí thuê bao</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Không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Chủ cơ sở giữ dữ liệu khách</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Tuỳ</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Mã nguồn đọc và học được</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bl>
    <w:p>
      <w:pPr>
        <w:spacing w:lineRule="auto" w:line="360" w:before="120" w:after="120"/>
        <w:jc w:val="both"/>
      </w:pPr>
      <w:r>
        <w:rPr>
          <w:rFonts w:ascii="Times New Roman" w:hAnsi="Times New Roman" w:cs="Times New Roman" w:eastAsia="Times New Roman"/>
          <w:b w:val="0"/>
          <w:i w:val="0"/>
          <w:sz w:val="26"/>
        </w:rPr>
        <w:t xml:space="preserve">Khoảng trống vì thế không nằm ở chỗ "chưa ai làm website đặt phòng", mà ở chỗ: </w:t>
      </w:r>
      <w:r>
        <w:rPr>
          <w:rFonts w:ascii="Times New Roman" w:hAnsi="Times New Roman" w:cs="Times New Roman" w:eastAsia="Times New Roman"/>
          <w:b/>
          <w:i w:val="0"/>
          <w:sz w:val="26"/>
        </w:rPr>
        <w:t>chưa có một lời giải mở, ở quy mô một homestay, đặt tính đúng đắn của việc giữ chỗ ở tầng cơ sở dữ liệu và chứng minh được điều đó bằng kiểm thử.</w:t>
      </w:r>
      <w:r>
        <w:rPr>
          <w:rFonts w:ascii="Times New Roman" w:hAnsi="Times New Roman" w:cs="Times New Roman" w:eastAsia="Times New Roman"/>
          <w:b w:val="0"/>
          <w:i w:val="0"/>
          <w:sz w:val="26"/>
        </w:rPr>
        <w:t xml:space="preserve"> Đó là chỗ đứng của đề tài.</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 xml:space="preserve">Xây dựng một website </w:t>
      </w:r>
      <w:r>
        <w:rPr>
          <w:rFonts w:ascii="Times New Roman" w:hAnsi="Times New Roman" w:cs="Times New Roman" w:eastAsia="Times New Roman"/>
          <w:b/>
          <w:i w:val="0"/>
          <w:sz w:val="26"/>
        </w:rPr>
        <w:t>hoạt động được</w:t>
      </w:r>
      <w:r>
        <w:rPr>
          <w:rFonts w:ascii="Times New Roman" w:hAnsi="Times New Roman" w:cs="Times New Roman" w:eastAsia="Times New Roman"/>
          <w:b w:val="0"/>
          <w:i w:val="0"/>
          <w:sz w:val="26"/>
        </w:rPr>
        <w:t xml:space="preserve">, có dữ liệu minh hoạ, giải quyết đúng bài toán giới thiệu và đặt phòng homestay, trong đó tính đúng đắn của việc chống đặt trùng phòng được </w:t>
      </w:r>
      <w:r>
        <w:rPr>
          <w:rFonts w:ascii="Times New Roman" w:hAnsi="Times New Roman" w:cs="Times New Roman" w:eastAsia="Times New Roman"/>
          <w:b/>
          <w:i w:val="0"/>
          <w:sz w:val="26"/>
        </w:rPr>
        <w:t>chứng minh bằng kiểm thử</w:t>
      </w:r>
      <w:r>
        <w:rPr>
          <w:rFonts w:ascii="Times New Roman" w:hAnsi="Times New Roman" w:cs="Times New Roman" w:eastAsia="Times New Roman"/>
          <w:b w:val="0"/>
          <w:i w:val="0"/>
          <w:sz w:val="26"/>
        </w:rPr>
        <w:t xml:space="preserve"> chứ không phải bằng lập luận.</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 xml:space="preserve">Mỗi mục tiêu đi kèm </w:t>
      </w:r>
      <w:r>
        <w:rPr>
          <w:rFonts w:ascii="Times New Roman" w:hAnsi="Times New Roman" w:cs="Times New Roman" w:eastAsia="Times New Roman"/>
          <w:b/>
          <w:i w:val="0"/>
          <w:sz w:val="26"/>
        </w:rPr>
        <w:t>một tiêu chí đo được</w:t>
      </w:r>
      <w:r>
        <w:rPr>
          <w:rFonts w:ascii="Times New Roman" w:hAnsi="Times New Roman" w:cs="Times New Roman" w:eastAsia="Times New Roman"/>
          <w:b w:val="0"/>
          <w:i w:val="0"/>
          <w:sz w:val="26"/>
        </w:rPr>
        <w:t>, không phải một lời hứa:</w:t>
      </w:r>
    </w:p>
    <w:p>
      <w:pPr>
        <w:spacing w:lineRule="auto" w:line="276" w:before="160" w:after="60"/>
        <w:jc w:val="center"/>
      </w:pPr>
      <w:r>
        <w:rPr>
          <w:rFonts w:ascii="Times New Roman" w:hAnsi="Times New Roman" w:cs="Times New Roman" w:eastAsia="Times New Roman"/>
          <w:b/>
          <w:i w:val="0"/>
          <w:sz w:val="24"/>
        </w:rPr>
        <w:t xml:space="preserve">Bảng 3. </w:t>
      </w:r>
      <w:r>
        <w:rPr>
          <w:rFonts w:ascii="Times New Roman" w:hAnsi="Times New Roman" w:cs="Times New Roman" w:eastAsia="Times New Roman"/>
          <w:b/>
          <w:i w:val="0"/>
          <w:sz w:val="24"/>
        </w:rPr>
        <w:t>Mục tiêu cụ thể và tiêu chí nghiệm thu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 kèm dữ liệu mẫu</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hệ thống chạy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 xml:space="preserve">Đồ án trả lời </w:t>
      </w:r>
      <w:r>
        <w:rPr>
          <w:rFonts w:ascii="Times New Roman" w:hAnsi="Times New Roman" w:cs="Times New Roman" w:eastAsia="Times New Roman"/>
          <w:b/>
          <w:i w:val="0"/>
          <w:sz w:val="26"/>
        </w:rPr>
        <w:t>bốn câu hỏi</w:t>
      </w:r>
      <w:r>
        <w:rPr>
          <w:rFonts w:ascii="Times New Roman" w:hAnsi="Times New Roman" w:cs="Times New Roman" w:eastAsia="Times New Roman"/>
          <w:b w:val="0"/>
          <w:i w:val="0"/>
          <w:sz w:val="26"/>
        </w:rPr>
        <w:t>,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Chương 2 trả lời CH1 và CH2 về mặt lý thuyết, Chương 3 trả lời CH3 và CH4 bằng thiết kế và cài đặt, Chương 4 chứng minh cả bốn bằng kết quả kiểm thử.</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p>
        </w:tc>
        <w:tc>
          <w:tcPr>
            <w:tcW w:type="dxa" w:w="4535"/>
            <w:shd w:val="clear" w:fill="EFEDE7"/>
          </w:tcPr>
          <w:p>
            <w:pPr>
              <w:spacing w:lineRule="auto" w:line="240" w:before="20" w:after="20"/>
              <w:jc w:val="left"/>
            </w:pPr>
            <w:r/>
          </w:p>
        </w:tc>
      </w:tr>
      <w:tr>
        <w:tc>
          <w:tcPr>
            <w:tcW w:type="dxa" w:w="4535"/>
          </w:tcPr>
          <w:p>
            <w:pPr>
              <w:spacing w:lineRule="auto" w:line="240" w:before="20" w:after="20"/>
              <w:jc w:val="left"/>
            </w:pPr>
            <w:r/>
            <w:r>
              <w:rPr>
                <w:rFonts w:ascii="Times New Roman" w:hAnsi="Times New Roman" w:cs="Times New Roman" w:eastAsia="Times New Roman"/>
                <w:b/>
                <w:i w:val="0"/>
                <w:sz w:val="22"/>
              </w:rPr>
              <w:t>Khách thể</w:t>
            </w:r>
          </w:p>
        </w:tc>
        <w:tc>
          <w:tcPr>
            <w:tcW w:type="dxa" w:w="4535"/>
          </w:tcPr>
          <w:p>
            <w:pPr>
              <w:spacing w:lineRule="auto" w:line="240" w:before="20" w:after="20"/>
              <w:jc w:val="left"/>
            </w:pPr>
            <w:r/>
            <w:r>
              <w:rPr>
                <w:rFonts w:ascii="Times New Roman" w:hAnsi="Times New Roman" w:cs="Times New Roman" w:eastAsia="Times New Roman"/>
                <w:b w:val="0"/>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p>
      <w:pPr>
        <w:spacing w:lineRule="auto" w:line="276" w:before="160" w:after="60"/>
        <w:jc w:val="center"/>
      </w:pPr>
      <w:r>
        <w:rPr>
          <w:rFonts w:ascii="Times New Roman" w:hAnsi="Times New Roman" w:cs="Times New Roman" w:eastAsia="Times New Roman"/>
          <w:b/>
          <w:i w:val="0"/>
          <w:sz w:val="24"/>
        </w:rPr>
        <w:t xml:space="preserve">Bảng 4. </w:t>
      </w:r>
      <w:r>
        <w:rPr>
          <w:rFonts w:ascii="Times New Roman" w:hAnsi="Times New Roman" w:cs="Times New Roman" w:eastAsia="Times New Roman"/>
          <w:b/>
          <w:i w:val="0"/>
          <w:sz w:val="24"/>
        </w:rPr>
        <w:t>Phạm vi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 . .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gì đề tài KHÔNG làm</w:t>
      </w:r>
    </w:p>
    <w:p>
      <w:pPr>
        <w:spacing w:lineRule="auto" w:line="360" w:before="120" w:after="120"/>
        <w:jc w:val="both"/>
      </w:pPr>
      <w:r>
        <w:rPr>
          <w:rFonts w:ascii="Times New Roman" w:hAnsi="Times New Roman" w:cs="Times New Roman" w:eastAsia="Times New Roman"/>
          <w:b w:val="0"/>
          <w:i w:val="0"/>
          <w:sz w:val="26"/>
        </w:rPr>
        <w:t>Nêu rõ giới hạn ngay từ đề cương để tránh hiểu nhầm phạm vi khi nghiệm thu:</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làm bảng giá theo từng đêm. Giá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đồng bộ lịch hai chiều với sàn trung gian.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6"/>
        </w:rPr>
        <w:t>4.4. Giả thuyết nghiên cứu</w:t>
      </w:r>
    </w:p>
    <w:p>
      <w:pPr>
        <w:spacing w:lineRule="auto" w:line="360" w:before="120" w:after="120"/>
        <w:jc w:val="both"/>
      </w:pPr>
      <w:r>
        <w:rPr>
          <w:rFonts w:ascii="Times New Roman" w:hAnsi="Times New Roman" w:cs="Times New Roman" w:eastAsia="Times New Roman"/>
          <w:b w:val="0"/>
          <w:i w:val="0"/>
          <w:sz w:val="26"/>
        </w:rPr>
        <w:t xml:space="preserve">Bốn câu hỏi ở mục 3.3 tương ứng với ba giả thuyết. Mỗi giả thuyết nêu kèm </w:t>
      </w:r>
      <w:r>
        <w:rPr>
          <w:rFonts w:ascii="Times New Roman" w:hAnsi="Times New Roman" w:cs="Times New Roman" w:eastAsia="Times New Roman"/>
          <w:b/>
          <w:i w:val="0"/>
          <w:sz w:val="26"/>
        </w:rPr>
        <w:t>cách bác bỏ nó</w:t>
      </w:r>
      <w:r>
        <w:rPr>
          <w:rFonts w:ascii="Times New Roman" w:hAnsi="Times New Roman" w:cs="Times New Roman" w:eastAsia="Times New Roman"/>
          <w:b w:val="0"/>
          <w:i w:val="0"/>
          <w:sz w:val="26"/>
        </w:rPr>
        <w:t xml:space="preserve"> — một giả thuyết không thể bác bỏ thì không phải giả thuyết nghiên cứu, chỉ là một lời khẳng định.</w:t>
      </w:r>
    </w:p>
    <w:p>
      <w:pPr>
        <w:spacing w:lineRule="auto" w:line="360" w:before="160" w:after="160"/>
        <w:ind w:left="454"/>
        <w:jc w:val="both"/>
      </w:pPr>
      <w:r>
        <w:rPr>
          <w:rFonts w:ascii="Times New Roman" w:hAnsi="Times New Roman" w:cs="Times New Roman" w:eastAsia="Times New Roman"/>
          <w:b/>
          <w:i w:val="0"/>
          <w:sz w:val="26"/>
        </w:rPr>
        <w:t>GT1.</w:t>
      </w:r>
      <w:r>
        <w:rPr>
          <w:rFonts w:ascii="Times New Roman" w:hAnsi="Times New Roman" w:cs="Times New Roman" w:eastAsia="Times New Roman"/>
          <w:b w:val="0"/>
          <w:i w:val="0"/>
          <w:sz w:val="26"/>
        </w:rPr>
        <w:t xml:space="preserve"> Với mức cô lập giao dịch mặc định,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ở tầng ứng dụng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ngăn được đặt trùng phòng khi hai giao dịch chạy song song.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chạy kiểm thử đa luồng trên bản cài đặt theo mẫu này mà không lần nào xuất hiện đơn trùng.</w:t>
      </w:r>
    </w:p>
    <w:p>
      <w:pPr>
        <w:spacing w:lineRule="auto" w:line="360" w:before="160" w:after="160"/>
        <w:ind w:left="454"/>
        <w:jc w:val="both"/>
      </w:pPr>
      <w:r>
        <w:rPr>
          <w:rFonts w:ascii="Times New Roman" w:hAnsi="Times New Roman" w:cs="Times New Roman" w:eastAsia="Times New Roman"/>
          <w:b/>
          <w:i w:val="0"/>
          <w:sz w:val="26"/>
        </w:rPr>
        <w:t>GT2.</w:t>
      </w:r>
      <w:r>
        <w:rPr>
          <w:rFonts w:ascii="Times New Roman" w:hAnsi="Times New Roman" w:cs="Times New Roman" w:eastAsia="Times New Roman"/>
          <w:b w:val="0"/>
          <w:i w:val="0"/>
          <w:sz w:val="26"/>
        </w:rPr>
        <w:t xml:space="preserve"> Một ràng buộc loại trừ trên kiểu dữ liệu khoảng ngày, đặt ở tầng cơ sở dữ liệu, ngăn được đặt trùng phòng </w:t>
      </w:r>
      <w:r>
        <w:rPr>
          <w:rFonts w:ascii="Times New Roman" w:hAnsi="Times New Roman" w:cs="Times New Roman" w:eastAsia="Times New Roman"/>
          <w:b/>
          <w:i w:val="0"/>
          <w:sz w:val="26"/>
        </w:rPr>
        <w:t>mà không cần</w:t>
      </w:r>
      <w:r>
        <w:rPr>
          <w:rFonts w:ascii="Times New Roman" w:hAnsi="Times New Roman" w:cs="Times New Roman" w:eastAsia="Times New Roman"/>
          <w:b w:val="0"/>
          <w:i w:val="0"/>
          <w:sz w:val="26"/>
        </w:rPr>
        <w:t xml:space="preserve"> khoá bảng và không cần tuần tự hoá toàn bộ giao dịch.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kiểm thử đa luồng vẫn sinh ra đơn trùng, hoặc thông lượng sụt tới mức phải khoá bảng mới đúng.</w:t>
      </w:r>
    </w:p>
    <w:p>
      <w:pPr>
        <w:spacing w:lineRule="auto" w:line="360" w:before="160" w:after="160"/>
        <w:ind w:left="454"/>
        <w:jc w:val="both"/>
      </w:pPr>
      <w:r>
        <w:rPr>
          <w:rFonts w:ascii="Times New Roman" w:hAnsi="Times New Roman" w:cs="Times New Roman" w:eastAsia="Times New Roman"/>
          <w:b/>
          <w:i w:val="0"/>
          <w:sz w:val="26"/>
        </w:rPr>
        <w:t>GT3.</w:t>
      </w:r>
      <w:r>
        <w:rPr>
          <w:rFonts w:ascii="Times New Roman" w:hAnsi="Times New Roman" w:cs="Times New Roman" w:eastAsia="Times New Roman"/>
          <w:b w:val="0"/>
          <w:i w:val="0"/>
          <w:sz w:val="26"/>
        </w:rPr>
        <w:t xml:space="preserve"> Trong luồng thanh toán không đồng bộ, mọi sai lệch giữa số tiền nhận được và số tiền phải thu đều có thể được đưa về </w:t>
      </w:r>
      <w:r>
        <w:rPr>
          <w:rFonts w:ascii="Times New Roman" w:hAnsi="Times New Roman" w:cs="Times New Roman" w:eastAsia="Times New Roman"/>
          <w:b/>
          <w:i w:val="0"/>
          <w:sz w:val="26"/>
        </w:rPr>
        <w:t>một hàng đợi đối soát hữu hạn</w:t>
      </w:r>
      <w:r>
        <w:rPr>
          <w:rFonts w:ascii="Times New Roman" w:hAnsi="Times New Roman" w:cs="Times New Roman" w:eastAsia="Times New Roman"/>
          <w:b w:val="0"/>
          <w:i w:val="0"/>
          <w:sz w:val="26"/>
        </w:rPr>
        <w:t xml:space="preserve">, không có nhánh nào làm mất dấu khoản tiền.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dựng được một kịch bản (tiền về muộn, thiếu, thừa, webhook gửi lại, đơn đã huỷ) mà khoản tiền không xuất hiện ở bất kỳ đâu trong hệ thống.</w:t>
      </w:r>
    </w:p>
    <w:p>
      <w:pPr>
        <w:spacing w:lineRule="auto" w:line="360" w:before="120" w:after="120"/>
        <w:jc w:val="both"/>
      </w:pPr>
      <w:r>
        <w:rPr>
          <w:rFonts w:ascii="Times New Roman" w:hAnsi="Times New Roman" w:cs="Times New Roman" w:eastAsia="Times New Roman"/>
          <w:b w:val="0"/>
          <w:i w:val="0"/>
          <w:sz w:val="26"/>
        </w:rPr>
        <w:t>Ba giả thuyết này được kiểm chứng bằng các phép đo ở mục 6.3, không bằng lập luận.</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 xml:space="preserve">Để đạt tám mục tiêu ở mục 3.2, đề tài thực hiện </w:t>
      </w:r>
      <w:r>
        <w:rPr>
          <w:rFonts w:ascii="Times New Roman" w:hAnsi="Times New Roman" w:cs="Times New Roman" w:eastAsia="Times New Roman"/>
          <w:b/>
          <w:i w:val="0"/>
          <w:sz w:val="26"/>
        </w:rPr>
        <w:t>sáu nhiệm vụ</w:t>
      </w:r>
      <w:r>
        <w:rPr>
          <w:rFonts w:ascii="Times New Roman" w:hAnsi="Times New Roman" w:cs="Times New Roman" w:eastAsia="Times New Roman"/>
          <w:b w:val="0"/>
          <w:i w:val="0"/>
          <w:sz w:val="26"/>
        </w:rPr>
        <w:t>:</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w:t>
      </w:r>
      <w:r>
        <w:rPr>
          <w:rFonts w:ascii="Times New Roman" w:hAnsi="Times New Roman" w:cs="Times New Roman" w:eastAsia="Times New Roman"/>
          <w:b/>
          <w:i w:val="0"/>
          <w:sz w:val="26"/>
        </w:rPr>
        <w:t>phân tích các trang đặt phòng thương mại</w:t>
      </w:r>
      <w:r>
        <w:rPr>
          <w:rFonts w:ascii="Times New Roman" w:hAnsi="Times New Roman" w:cs="Times New Roman" w:eastAsia="Times New Roman"/>
          <w:b w:val="0"/>
          <w:i w:val="0"/>
          <w:sz w:val="26"/>
        </w:rPr>
        <w:t xml:space="preserve"> để rút ra mẫu thiết kế nên áp dụng và mẫu cố ý không áp dụng.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xml:space="preserve">, trọng tâm là </w:t>
      </w:r>
      <w:r>
        <w:rPr>
          <w:rFonts w:ascii="Times New Roman" w:hAnsi="Times New Roman" w:cs="Times New Roman" w:eastAsia="Times New Roman"/>
          <w:b/>
          <w:i w:val="0"/>
          <w:sz w:val="26"/>
        </w:rPr>
        <w:t>kiểm thử đa luồng</w:t>
      </w:r>
      <w:r>
        <w:rPr>
          <w:rFonts w:ascii="Times New Roman" w:hAnsi="Times New Roman" w:cs="Times New Roman" w:eastAsia="Times New Roman"/>
          <w:b w:val="0"/>
          <w:i w:val="0"/>
          <w:sz w:val="26"/>
        </w:rPr>
        <w:t xml:space="preserve"> trên cơ sở dữ liệu thật để chứng minh mục tiêu số 2, cùng kiểm thử phân quyền và khả năng tiếp cận.</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vài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Đây là phần quyết định chất lượng đề tài, nên nêu cụ thể:</w:t>
      </w:r>
    </w:p>
    <w:p>
      <w:pPr>
        <w:spacing w:lineRule="auto" w:line="276" w:before="160" w:after="60"/>
        <w:jc w:val="center"/>
      </w:pPr>
      <w:r>
        <w:rPr>
          <w:rFonts w:ascii="Times New Roman" w:hAnsi="Times New Roman" w:cs="Times New Roman" w:eastAsia="Times New Roman"/>
          <w:b/>
          <w:i w:val="0"/>
          <w:sz w:val="24"/>
        </w:rPr>
        <w:t xml:space="preserve">Bảng 5. </w:t>
      </w:r>
      <w:r>
        <w:rPr>
          <w:rFonts w:ascii="Times New Roman" w:hAnsi="Times New Roman" w:cs="Times New Roman" w:eastAsia="Times New Roman"/>
          <w:b/>
          <w:i w:val="0"/>
          <w:sz w:val="24"/>
        </w:rPr>
        <w:t>Cách kiểm chứng từng điều cần chứng minh</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4535"/>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4535"/>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4535"/>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r>
    </w:tbl>
    <w:p>
      <w:pPr>
        <w:keepNext/>
        <w:spacing w:lineRule="auto" w:line="360" w:before="240" w:after="120"/>
        <w:jc w:val="left"/>
      </w:pPr>
      <w:r>
        <w:rPr>
          <w:rFonts w:ascii="Times New Roman" w:hAnsi="Times New Roman" w:cs="Times New Roman" w:eastAsia="Times New Roman"/>
          <w:b/>
          <w:i w:val="0"/>
          <w:sz w:val="26"/>
        </w:rPr>
        <w:t>6.4. Công nghệ và công cụ dự kiến</w:t>
      </w:r>
    </w:p>
    <w:p>
      <w:pPr>
        <w:spacing w:lineRule="auto" w:line="276" w:before="160" w:after="60"/>
        <w:jc w:val="center"/>
      </w:pPr>
      <w:r>
        <w:rPr>
          <w:rFonts w:ascii="Times New Roman" w:hAnsi="Times New Roman" w:cs="Times New Roman" w:eastAsia="Times New Roman"/>
          <w:b/>
          <w:i w:val="0"/>
          <w:sz w:val="24"/>
        </w:rPr>
        <w:t xml:space="preserve">Bảng 6. </w:t>
      </w:r>
      <w:r>
        <w:rPr>
          <w:rFonts w:ascii="Times New Roman" w:hAnsi="Times New Roman" w:cs="Times New Roman" w:eastAsia="Times New Roman"/>
          <w:b/>
          <w:i w:val="0"/>
          <w:sz w:val="24"/>
        </w:rPr>
        <w:t>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và các hệ quản trị phổ biến khác không có</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Chạy toàn hệ thống bằng một lệnh,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Theo yêu cầu mục 4 của quy định khoa</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các chức năng chính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3.9.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3.10.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p>
      <w:pPr>
        <w:keepNext/>
        <w:spacing w:lineRule="auto" w:line="360" w:before="240" w:after="120"/>
        <w:jc w:val="left"/>
      </w:pPr>
      <w:r>
        <w:rPr>
          <w:rFonts w:ascii="Times New Roman" w:hAnsi="Times New Roman" w:cs="Times New Roman" w:eastAsia="Times New Roman"/>
          <w:b/>
          <w:i w:val="0"/>
          <w:sz w:val="26"/>
        </w:rPr>
        <w:t>9.1. Tiến độ theo tuần</w:t>
      </w:r>
    </w:p>
    <w:p>
      <w:pPr>
        <w:spacing w:lineRule="auto" w:line="276" w:before="160" w:after="60"/>
        <w:jc w:val="center"/>
      </w:pPr>
      <w:r>
        <w:rPr>
          <w:rFonts w:ascii="Times New Roman" w:hAnsi="Times New Roman" w:cs="Times New Roman" w:eastAsia="Times New Roman"/>
          <w:b/>
          <w:i w:val="0"/>
          <w:sz w:val="24"/>
        </w:rPr>
        <w:t xml:space="preserve">Bảng 7. </w:t>
      </w:r>
      <w:r>
        <w:rPr>
          <w:rFonts w:ascii="Times New Roman" w:hAnsi="Times New Roman" w:cs="Times New Roman" w:eastAsia="Times New Roman"/>
          <w:b/>
          <w:i w:val="0"/>
          <w:sz w:val="24"/>
        </w:rPr>
        <w:t>Kế hoạch thực hiện theo tuần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left"/>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Nghiên cứu lý thuyết về giao dịch, mức cô lập,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Bản ghi chú lý thuyết trả lời CH1, CH2</w:t>
            </w:r>
          </w:p>
        </w:tc>
        <w:tc>
          <w:tcPr>
            <w:tcW w:type="dxa" w:w="2268"/>
          </w:tcPr>
          <w:p>
            <w:pPr>
              <w:spacing w:lineRule="auto" w:line="240" w:before="20" w:after="20"/>
              <w:jc w:val="left"/>
            </w:pPr>
            <w:r/>
            <w:r>
              <w:rPr>
                <w:rFonts w:ascii="Times New Roman" w:hAnsi="Times New Roman" w:cs="Times New Roman" w:eastAsia="Times New Roman"/>
                <w:b w:val="0"/>
                <w:i w:val="0"/>
                <w:sz w:val="22"/>
              </w:rPr>
              <w:t>Quyết định chọn hệ quản trị CSDL</w:t>
            </w:r>
          </w:p>
        </w:tc>
      </w:tr>
      <w:tr>
        <w:tc>
          <w:tcPr>
            <w:tcW w:type="dxa" w:w="2268"/>
          </w:tcPr>
          <w:p>
            <w:pPr>
              <w:spacing w:lineRule="auto" w:line="240" w:before="20" w:after="20"/>
              <w:jc w:val="left"/>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left"/>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left"/>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left"/>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left"/>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Quản lý ngày khả dụng,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Chạy toàn hệ thống bằng một lệnh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10</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11</w:t>
            </w:r>
          </w:p>
        </w:tc>
        <w:tc>
          <w:tcPr>
            <w:tcW w:type="dxa" w:w="2268"/>
          </w:tcPr>
          <w:p>
            <w:pPr>
              <w:spacing w:lineRule="auto" w:line="240" w:before="20" w:after="20"/>
              <w:jc w:val="left"/>
            </w:pPr>
            <w:r/>
            <w:r>
              <w:rPr>
                <w:rFonts w:ascii="Times New Roman" w:hAnsi="Times New Roman" w:cs="Times New Roman" w:eastAsia="Times New Roman"/>
                <w:b w:val="0"/>
                <w:i w:val="0"/>
                <w:sz w:val="22"/>
              </w:rPr>
              <w:t>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left"/>
            </w:pPr>
            <w:r/>
            <w:r>
              <w:rPr>
                <w:rFonts w:ascii="Times New Roman" w:hAnsi="Times New Roman" w:cs="Times New Roman" w:eastAsia="Times New Roman"/>
                <w:b/>
                <w:i w:val="0"/>
                <w:sz w:val="22"/>
              </w:rPr>
              <w:t>12</w:t>
            </w:r>
          </w:p>
        </w:tc>
        <w:tc>
          <w:tcPr>
            <w:tcW w:type="dxa" w:w="2268"/>
          </w:tcPr>
          <w:p>
            <w:pPr>
              <w:spacing w:lineRule="auto" w:line="240" w:before="20" w:after="20"/>
              <w:jc w:val="left"/>
            </w:pPr>
            <w:r/>
            <w:r>
              <w:rPr>
                <w:rFonts w:ascii="Times New Roman" w:hAnsi="Times New Roman" w:cs="Times New Roman" w:eastAsia="Times New Roman"/>
                <w:b w:val="0"/>
                <w:i w:val="0"/>
                <w:sz w:val="22"/>
              </w:rPr>
              <w:t>Viết báo cáo: Chương 3, 4, 5; chuẩn bị hình minh hoạ</w:t>
            </w:r>
          </w:p>
        </w:tc>
        <w:tc>
          <w:tcPr>
            <w:tcW w:type="dxa" w:w="2268"/>
          </w:tcPr>
          <w:p>
            <w:pPr>
              <w:spacing w:lineRule="auto" w:line="240" w:before="20" w:after="20"/>
              <w:jc w:val="left"/>
            </w:pPr>
            <w:r/>
            <w:r>
              <w:rPr>
                <w:rFonts w:ascii="Times New Roman" w:hAnsi="Times New Roman" w:cs="Times New Roman" w:eastAsia="Times New Roman"/>
                <w:b w:val="0"/>
                <w:i w:val="0"/>
                <w:sz w:val="22"/>
              </w:rPr>
              <w:t>Bản thảo đầy đủ + bộ hình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13</w:t>
            </w:r>
          </w:p>
        </w:tc>
        <w:tc>
          <w:tcPr>
            <w:tcW w:type="dxa" w:w="2268"/>
          </w:tcPr>
          <w:p>
            <w:pPr>
              <w:spacing w:lineRule="auto" w:line="240" w:before="20" w:after="20"/>
              <w:jc w:val="left"/>
            </w:pPr>
            <w:r/>
            <w:r>
              <w:rPr>
                <w:rFonts w:ascii="Times New Roman" w:hAnsi="Times New Roman" w:cs="Times New Roman" w:eastAsia="Times New Roman"/>
                <w:b w:val="0"/>
                <w:i w:val="0"/>
                <w:sz w:val="22"/>
              </w:rPr>
              <w:t>Hoàn thiện, xuất Word đúng định dạng, kiểm số trang</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w:t>
            </w:r>
          </w:p>
        </w:tc>
        <w:tc>
          <w:tcPr>
            <w:tcW w:type="dxa" w:w="2268"/>
          </w:tcPr>
          <w:p>
            <w:pPr>
              <w:spacing w:lineRule="auto" w:line="240" w:before="20" w:after="20"/>
              <w:jc w:val="left"/>
            </w:pPr>
            <w:r/>
            <w:r>
              <w:rPr>
                <w:rFonts w:ascii="Times New Roman" w:hAnsi="Times New Roman" w:cs="Times New Roman" w:eastAsia="Times New Roman"/>
                <w:b w:val="0"/>
                <w:i w:val="0"/>
                <w:sz w:val="22"/>
              </w:rPr>
              <w:t>Đếm trang trên bản đã xuất</w:t>
            </w:r>
          </w:p>
        </w:tc>
      </w:tr>
      <w:tr>
        <w:tc>
          <w:tcPr>
            <w:tcW w:type="dxa" w:w="2268"/>
          </w:tcPr>
          <w:p>
            <w:pPr>
              <w:spacing w:lineRule="auto" w:line="240" w:before="20" w:after="20"/>
              <w:jc w:val="left"/>
            </w:pPr>
            <w:r/>
            <w:r>
              <w:rPr>
                <w:rFonts w:ascii="Times New Roman" w:hAnsi="Times New Roman" w:cs="Times New Roman" w:eastAsia="Times New Roman"/>
                <w:b/>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Làm slide, poster, tập bảo vệ và trả lời phản biện</w:t>
            </w:r>
          </w:p>
        </w:tc>
        <w:tc>
          <w:tcPr>
            <w:tcW w:type="dxa" w:w="2268"/>
          </w:tcPr>
          <w:p>
            <w:pPr>
              <w:spacing w:lineRule="auto" w:line="240" w:before="20" w:after="20"/>
              <w:jc w:val="left"/>
            </w:pPr>
            <w:r/>
            <w:r>
              <w:rPr>
                <w:rFonts w:ascii="Times New Roman" w:hAnsi="Times New Roman" w:cs="Times New Roman" w:eastAsia="Times New Roman"/>
                <w:b w:val="0"/>
                <w:i w:val="0"/>
                <w:sz w:val="22"/>
              </w:rPr>
              <w:t>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w:t>
      </w:r>
      <w:r>
        <w:rPr>
          <w:rFonts w:ascii="Consolas" w:hAnsi="Consolas" w:cs="Consolas" w:eastAsia="Consolas"/>
          <w:b w:val="0"/>
          <w:i w:val="0"/>
          <w:sz w:val="23"/>
        </w:rPr>
        <w:t>progress-report/</w:t>
      </w:r>
      <w:r>
        <w:rPr>
          <w:rFonts w:ascii="Times New Roman" w:hAnsi="Times New Roman" w:cs="Times New Roman" w:eastAsia="Times New Roman"/>
          <w:b w:val="0"/>
          <w:i w:val="0"/>
          <w:sz w:val="26"/>
        </w:rPr>
        <w:t xml:space="preserve">.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xml:space="preserve"> — không có commit thì dù có báo cáo tiến độ vẫn bị xem như không hoàn thành.</w:t>
      </w:r>
    </w:p>
    <w:p>
      <w:pPr>
        <w:keepNext/>
        <w:spacing w:lineRule="auto" w:line="360" w:before="240" w:after="120"/>
        <w:jc w:val="left"/>
      </w:pPr>
      <w:r>
        <w:rPr>
          <w:rFonts w:ascii="Times New Roman" w:hAnsi="Times New Roman" w:cs="Times New Roman" w:eastAsia="Times New Roman"/>
          <w:b/>
          <w:i w:val="0"/>
          <w:sz w:val="26"/>
        </w:rPr>
        <w:t>9.2. Rủi ro và phương án dự phòng</w:t>
      </w:r>
    </w:p>
    <w:p>
      <w:pPr>
        <w:spacing w:lineRule="auto" w:line="360" w:before="120" w:after="120"/>
        <w:jc w:val="both"/>
      </w:pPr>
      <w:r>
        <w:rPr>
          <w:rFonts w:ascii="Times New Roman" w:hAnsi="Times New Roman" w:cs="Times New Roman" w:eastAsia="Times New Roman"/>
          <w:b w:val="0"/>
          <w:i w:val="0"/>
          <w:sz w:val="26"/>
        </w:rPr>
        <w:t>Kế hoạch mười bốn tuần ở trên giả định mọi việc diễn ra đúng dự tính. Phần này nêu những chỗ dễ trật nhất và cách xử lý đã chuẩn bị sẵn, để khi gặp thì không mất tuần nào cho việc nghĩ cách.</w:t>
      </w:r>
    </w:p>
    <w:p>
      <w:pPr>
        <w:spacing w:lineRule="auto" w:line="276" w:before="160" w:after="60"/>
        <w:jc w:val="center"/>
      </w:pPr>
      <w:r>
        <w:rPr>
          <w:rFonts w:ascii="Times New Roman" w:hAnsi="Times New Roman" w:cs="Times New Roman" w:eastAsia="Times New Roman"/>
          <w:b/>
          <w:i w:val="0"/>
          <w:sz w:val="24"/>
        </w:rPr>
        <w:t xml:space="preserve">Bảng 8. </w:t>
      </w:r>
      <w:r>
        <w:rPr>
          <w:rFonts w:ascii="Times New Roman" w:hAnsi="Times New Roman" w:cs="Times New Roman" w:eastAsia="Times New Roman"/>
          <w:b/>
          <w:i w:val="0"/>
          <w:sz w:val="24"/>
        </w:rPr>
        <w:t>Rủi ro và phương án dự phòng</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Rủi ro</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Khả năng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Ảnh hưởng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Phương án dự phòng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1</w:t>
            </w:r>
          </w:p>
        </w:tc>
        <w:tc>
          <w:tcPr>
            <w:tcW w:type="dxa" w:w="1814"/>
          </w:tcPr>
          <w:p>
            <w:pPr>
              <w:spacing w:lineRule="auto" w:line="240" w:before="20" w:after="20"/>
              <w:jc w:val="left"/>
            </w:pPr>
            <w:r/>
            <w:r>
              <w:rPr>
                <w:rFonts w:ascii="Times New Roman" w:hAnsi="Times New Roman" w:cs="Times New Roman" w:eastAsia="Times New Roman"/>
                <w:b w:val="0"/>
                <w:i w:val="0"/>
                <w:sz w:val="22"/>
              </w:rPr>
              <w:t>Ràng buộc chống đặt trùng phòng cài xong nhưng kiểm thử đa luồng vẫn sinh đơn trùng</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i w:val="0"/>
                <w:sz w:val="22"/>
              </w:rPr>
              <w:t>Nghiêm trọng</w:t>
            </w:r>
            <w:r>
              <w:rPr>
                <w:rFonts w:ascii="Times New Roman" w:hAnsi="Times New Roman" w:cs="Times New Roman" w:eastAsia="Times New Roman"/>
                <w:b w:val="0"/>
                <w:i w:val="0"/>
                <w:sz w:val="22"/>
              </w:rPr>
              <w:t xml:space="preserve"> — đây là mục tiêu số 2</w:t>
            </w:r>
          </w:p>
        </w:tc>
        <w:tc>
          <w:tcPr>
            <w:tcW w:type="dxa" w:w="1814"/>
          </w:tcPr>
          <w:p>
            <w:pPr>
              <w:spacing w:lineRule="auto" w:line="240" w:before="20" w:after="20"/>
              <w:jc w:val="left"/>
            </w:pPr>
            <w:r/>
            <w:r>
              <w:rPr>
                <w:rFonts w:ascii="Times New Roman" w:hAnsi="Times New Roman" w:cs="Times New Roman" w:eastAsia="Times New Roman"/>
                <w:b w:val="0"/>
                <w:i w:val="0"/>
                <w:sz w:val="22"/>
              </w:rPr>
              <w:t>Tuần 4 là mốc sớm có chủ đích, còn đủ thời gian đổi cách: chuyển sang khoá bi quan trên hàng dữ liệu phòng. Chậm hơn nhưng vẫn đúng, và sự chênh lệch đó tự nó là kết quả nghiên cứu đáng báo cáo</w:t>
            </w:r>
          </w:p>
        </w:tc>
      </w:tr>
      <w:tr>
        <w:tc>
          <w:tcPr>
            <w:tcW w:type="dxa" w:w="1814"/>
          </w:tcPr>
          <w:p>
            <w:pPr>
              <w:spacing w:lineRule="auto" w:line="240" w:before="20" w:after="20"/>
              <w:jc w:val="left"/>
            </w:pPr>
            <w:r/>
            <w:r>
              <w:rPr>
                <w:rFonts w:ascii="Times New Roman" w:hAnsi="Times New Roman" w:cs="Times New Roman" w:eastAsia="Times New Roman"/>
                <w:b w:val="0"/>
                <w:i w:val="0"/>
                <w:sz w:val="22"/>
              </w:rPr>
              <w:t>2</w:t>
            </w:r>
          </w:p>
        </w:tc>
        <w:tc>
          <w:tcPr>
            <w:tcW w:type="dxa" w:w="1814"/>
          </w:tcPr>
          <w:p>
            <w:pPr>
              <w:spacing w:lineRule="auto" w:line="240" w:before="20" w:after="20"/>
              <w:jc w:val="left"/>
            </w:pPr>
            <w:r/>
            <w:r>
              <w:rPr>
                <w:rFonts w:ascii="Times New Roman" w:hAnsi="Times New Roman" w:cs="Times New Roman" w:eastAsia="Times New Roman"/>
                <w:b w:val="0"/>
                <w:i w:val="0"/>
                <w:sz w:val="22"/>
              </w:rPr>
              <w:t>Không xin được tài khoản thử của dịch vụ thanh toán</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val="0"/>
                <w:i w:val="0"/>
                <w:sz w:val="22"/>
              </w:rPr>
              <w:t>Lớn — chặn tuần 7</w:t>
            </w:r>
          </w:p>
        </w:tc>
        <w:tc>
          <w:tcPr>
            <w:tcW w:type="dxa" w:w="1814"/>
          </w:tcPr>
          <w:p>
            <w:pPr>
              <w:spacing w:lineRule="auto" w:line="240" w:before="20" w:after="20"/>
              <w:jc w:val="left"/>
            </w:pPr>
            <w:r/>
            <w:r>
              <w:rPr>
                <w:rFonts w:ascii="Times New Roman" w:hAnsi="Times New Roman" w:cs="Times New Roman" w:eastAsia="Times New Roman"/>
                <w:b w:val="0"/>
                <w:i w:val="0"/>
                <w:sz w:val="22"/>
              </w:rPr>
              <w:t>Tự dựng bộ giả lập webhook gọi đúng giao diện lập trình ứng dụng thật. Luồng nghiệp vụ và phần kiểm thử không đổi; chỉ nguồn gọi là giả</w:t>
            </w:r>
          </w:p>
        </w:tc>
      </w:tr>
      <w:tr>
        <w:tc>
          <w:tcPr>
            <w:tcW w:type="dxa" w:w="1814"/>
          </w:tcPr>
          <w:p>
            <w:pPr>
              <w:spacing w:lineRule="auto" w:line="240" w:before="20" w:after="20"/>
              <w:jc w:val="left"/>
            </w:pPr>
            <w:r/>
            <w:r>
              <w:rPr>
                <w:rFonts w:ascii="Times New Roman" w:hAnsi="Times New Roman" w:cs="Times New Roman" w:eastAsia="Times New Roman"/>
                <w:b w:val="0"/>
                <w:i w:val="0"/>
                <w:sz w:val="22"/>
              </w:rPr>
              <w:t>3</w:t>
            </w:r>
          </w:p>
        </w:tc>
        <w:tc>
          <w:tcPr>
            <w:tcW w:type="dxa" w:w="1814"/>
          </w:tcPr>
          <w:p>
            <w:pPr>
              <w:spacing w:lineRule="auto" w:line="240" w:before="20" w:after="20"/>
              <w:jc w:val="left"/>
            </w:pPr>
            <w:r/>
            <w:r>
              <w:rPr>
                <w:rFonts w:ascii="Times New Roman" w:hAnsi="Times New Roman" w:cs="Times New Roman" w:eastAsia="Times New Roman"/>
                <w:b w:val="0"/>
                <w:i w:val="0"/>
                <w:sz w:val="22"/>
              </w:rPr>
              <w:t>Kiểm thử tích hợp cần cơ sở dữ liệu thật trong container, máy cá nhân không chạy nổi</w:t>
            </w:r>
          </w:p>
        </w:tc>
        <w:tc>
          <w:tcPr>
            <w:tcW w:type="dxa" w:w="1814"/>
          </w:tcPr>
          <w:p>
            <w:pPr>
              <w:spacing w:lineRule="auto" w:line="240" w:before="20" w:after="20"/>
              <w:jc w:val="left"/>
            </w:pPr>
            <w:r/>
            <w:r>
              <w:rPr>
                <w:rFonts w:ascii="Times New Roman" w:hAnsi="Times New Roman" w:cs="Times New Roman" w:eastAsia="Times New Roman"/>
                <w:b w:val="0"/>
                <w:i w:val="0"/>
                <w:sz w:val="22"/>
              </w:rPr>
              <w:t>Thấp</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val="0"/>
                <w:i w:val="0"/>
                <w:sz w:val="22"/>
              </w:rPr>
              <w:t>Hạ số ca chạy song song và chạy theo nhóm; chấp nhận bộ kiểm thử chạy lâu hơn, không chấp nhận giả lập cơ sở dữ liệu</w:t>
            </w:r>
          </w:p>
        </w:tc>
      </w:tr>
      <w:tr>
        <w:tc>
          <w:tcPr>
            <w:tcW w:type="dxa" w:w="1814"/>
          </w:tcPr>
          <w:p>
            <w:pPr>
              <w:spacing w:lineRule="auto" w:line="240" w:before="20" w:after="20"/>
              <w:jc w:val="left"/>
            </w:pPr>
            <w:r/>
            <w:r>
              <w:rPr>
                <w:rFonts w:ascii="Times New Roman" w:hAnsi="Times New Roman" w:cs="Times New Roman" w:eastAsia="Times New Roman"/>
                <w:b w:val="0"/>
                <w:i w:val="0"/>
                <w:sz w:val="22"/>
              </w:rPr>
              <w:t>4</w:t>
            </w:r>
          </w:p>
        </w:tc>
        <w:tc>
          <w:tcPr>
            <w:tcW w:type="dxa" w:w="1814"/>
          </w:tcPr>
          <w:p>
            <w:pPr>
              <w:spacing w:lineRule="auto" w:line="240" w:before="20" w:after="20"/>
              <w:jc w:val="left"/>
            </w:pPr>
            <w:r/>
            <w:r>
              <w:rPr>
                <w:rFonts w:ascii="Times New Roman" w:hAnsi="Times New Roman" w:cs="Times New Roman" w:eastAsia="Times New Roman"/>
                <w:b w:val="0"/>
                <w:i w:val="0"/>
                <w:sz w:val="22"/>
              </w:rPr>
              <w:t>Phạm vi phình ra vì phát sinh yêu cầu mới giữa chừng</w:t>
            </w:r>
          </w:p>
        </w:tc>
        <w:tc>
          <w:tcPr>
            <w:tcW w:type="dxa" w:w="1814"/>
          </w:tcPr>
          <w:p>
            <w:pPr>
              <w:spacing w:lineRule="auto" w:line="240" w:before="20" w:after="20"/>
              <w:jc w:val="left"/>
            </w:pPr>
            <w:r/>
            <w:r>
              <w:rPr>
                <w:rFonts w:ascii="Times New Roman" w:hAnsi="Times New Roman" w:cs="Times New Roman" w:eastAsia="Times New Roman"/>
                <w:b/>
                <w:i w:val="0"/>
                <w:sz w:val="22"/>
              </w:rPr>
              <w:t>Cao</w:t>
            </w:r>
          </w:p>
        </w:tc>
        <w:tc>
          <w:tcPr>
            <w:tcW w:type="dxa" w:w="1814"/>
          </w:tcPr>
          <w:p>
            <w:pPr>
              <w:spacing w:lineRule="auto" w:line="240" w:before="20" w:after="20"/>
              <w:jc w:val="left"/>
            </w:pPr>
            <w:r/>
            <w:r>
              <w:rPr>
                <w:rFonts w:ascii="Times New Roman" w:hAnsi="Times New Roman" w:cs="Times New Roman" w:eastAsia="Times New Roman"/>
                <w:b w:val="0"/>
                <w:i w:val="0"/>
                <w:sz w:val="22"/>
              </w:rPr>
              <w:t>Lớn</w:t>
            </w:r>
          </w:p>
        </w:tc>
        <w:tc>
          <w:tcPr>
            <w:tcW w:type="dxa" w:w="1814"/>
          </w:tcPr>
          <w:p>
            <w:pPr>
              <w:spacing w:lineRule="auto" w:line="240" w:before="20" w:after="20"/>
              <w:jc w:val="left"/>
            </w:pPr>
            <w:r/>
            <w:r>
              <w:rPr>
                <w:rFonts w:ascii="Times New Roman" w:hAnsi="Times New Roman" w:cs="Times New Roman" w:eastAsia="Times New Roman"/>
                <w:b w:val="0"/>
                <w:i w:val="0"/>
                <w:sz w:val="22"/>
              </w:rPr>
              <w:t>Mục 4.3 đã liệt kê sẵn những gì đề tài KHÔNG làm. Mọi yêu cầu mới ghi vào mục "hướng phát triển", không đưa vào phạm vi nghiệm thu</w:t>
            </w:r>
          </w:p>
        </w:tc>
      </w:tr>
      <w:tr>
        <w:tc>
          <w:tcPr>
            <w:tcW w:type="dxa" w:w="1814"/>
          </w:tcPr>
          <w:p>
            <w:pPr>
              <w:spacing w:lineRule="auto" w:line="240" w:before="20" w:after="20"/>
              <w:jc w:val="left"/>
            </w:pPr>
            <w:r/>
            <w:r>
              <w:rPr>
                <w:rFonts w:ascii="Times New Roman" w:hAnsi="Times New Roman" w:cs="Times New Roman" w:eastAsia="Times New Roman"/>
                <w:b w:val="0"/>
                <w:i w:val="0"/>
                <w:sz w:val="22"/>
              </w:rPr>
              <w:t>5</w:t>
            </w:r>
          </w:p>
        </w:tc>
        <w:tc>
          <w:tcPr>
            <w:tcW w:type="dxa" w:w="1814"/>
          </w:tcPr>
          <w:p>
            <w:pPr>
              <w:spacing w:lineRule="auto" w:line="240" w:before="20" w:after="20"/>
              <w:jc w:val="left"/>
            </w:pPr>
            <w:r/>
            <w:r>
              <w:rPr>
                <w:rFonts w:ascii="Times New Roman" w:hAnsi="Times New Roman" w:cs="Times New Roman" w:eastAsia="Times New Roman"/>
                <w:b w:val="0"/>
                <w:i w:val="0"/>
                <w:sz w:val="22"/>
              </w:rPr>
              <w:t>Viết báo cáo dồn vào cuối, không kịp</w:t>
            </w:r>
          </w:p>
        </w:tc>
        <w:tc>
          <w:tcPr>
            <w:tcW w:type="dxa" w:w="1814"/>
          </w:tcPr>
          <w:p>
            <w:pPr>
              <w:spacing w:lineRule="auto" w:line="240" w:before="20" w:after="20"/>
              <w:jc w:val="left"/>
            </w:pPr>
            <w:r/>
            <w:r>
              <w:rPr>
                <w:rFonts w:ascii="Times New Roman" w:hAnsi="Times New Roman" w:cs="Times New Roman" w:eastAsia="Times New Roman"/>
                <w:b/>
                <w:i w:val="0"/>
                <w:sz w:val="22"/>
              </w:rPr>
              <w:t>Cao</w:t>
            </w:r>
          </w:p>
        </w:tc>
        <w:tc>
          <w:tcPr>
            <w:tcW w:type="dxa" w:w="1814"/>
          </w:tcPr>
          <w:p>
            <w:pPr>
              <w:spacing w:lineRule="auto" w:line="240" w:before="20" w:after="20"/>
              <w:jc w:val="left"/>
            </w:pPr>
            <w:r/>
            <w:r>
              <w:rPr>
                <w:rFonts w:ascii="Times New Roman" w:hAnsi="Times New Roman" w:cs="Times New Roman" w:eastAsia="Times New Roman"/>
                <w:b w:val="0"/>
                <w:i w:val="0"/>
                <w:sz w:val="22"/>
              </w:rPr>
              <w:t>Lớn</w:t>
            </w:r>
          </w:p>
        </w:tc>
        <w:tc>
          <w:tcPr>
            <w:tcW w:type="dxa" w:w="1814"/>
          </w:tcPr>
          <w:p>
            <w:pPr>
              <w:spacing w:lineRule="auto" w:line="240" w:before="20" w:after="20"/>
              <w:jc w:val="left"/>
            </w:pPr>
            <w:r/>
            <w:r>
              <w:rPr>
                <w:rFonts w:ascii="Times New Roman" w:hAnsi="Times New Roman" w:cs="Times New Roman" w:eastAsia="Times New Roman"/>
                <w:b w:val="0"/>
                <w:i w:val="0"/>
                <w:sz w:val="22"/>
              </w:rPr>
              <w:t>Tuần 11 và 12 dành riêng cho viết báo cáo, và mốc nộp bản thảo hai chương đầu ở tuần 11 buộc phải viết sớm thay vì dồn</w:t>
            </w:r>
          </w:p>
        </w:tc>
      </w:tr>
      <w:tr>
        <w:tc>
          <w:tcPr>
            <w:tcW w:type="dxa" w:w="1814"/>
          </w:tcPr>
          <w:p>
            <w:pPr>
              <w:spacing w:lineRule="auto" w:line="240" w:before="20" w:after="20"/>
              <w:jc w:val="left"/>
            </w:pPr>
            <w:r/>
            <w:r>
              <w:rPr>
                <w:rFonts w:ascii="Times New Roman" w:hAnsi="Times New Roman" w:cs="Times New Roman" w:eastAsia="Times New Roman"/>
                <w:b w:val="0"/>
                <w:i w:val="0"/>
                <w:sz w:val="22"/>
              </w:rPr>
              <w:t>6</w:t>
            </w:r>
          </w:p>
        </w:tc>
        <w:tc>
          <w:tcPr>
            <w:tcW w:type="dxa" w:w="1814"/>
          </w:tcPr>
          <w:p>
            <w:pPr>
              <w:spacing w:lineRule="auto" w:line="240" w:before="20" w:after="20"/>
              <w:jc w:val="left"/>
            </w:pPr>
            <w:r/>
            <w:r>
              <w:rPr>
                <w:rFonts w:ascii="Times New Roman" w:hAnsi="Times New Roman" w:cs="Times New Roman" w:eastAsia="Times New Roman"/>
                <w:b w:val="0"/>
                <w:i w:val="0"/>
                <w:sz w:val="22"/>
              </w:rPr>
              <w:t>Quên nộp báo cáo tiến độ hoặc không commit đủ tuần</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val="0"/>
                <w:i w:val="0"/>
                <w:sz w:val="22"/>
              </w:rPr>
              <w:t>Lớn — là tiêu chí chấm điểm</w:t>
            </w:r>
          </w:p>
        </w:tc>
        <w:tc>
          <w:tcPr>
            <w:tcW w:type="dxa" w:w="1814"/>
          </w:tcPr>
          <w:p>
            <w:pPr>
              <w:spacing w:lineRule="auto" w:line="240" w:before="20" w:after="20"/>
              <w:jc w:val="left"/>
            </w:pPr>
            <w:r/>
            <w:r>
              <w:rPr>
                <w:rFonts w:ascii="Times New Roman" w:hAnsi="Times New Roman" w:cs="Times New Roman" w:eastAsia="Times New Roman"/>
                <w:b w:val="0"/>
                <w:i w:val="0"/>
                <w:sz w:val="22"/>
              </w:rPr>
              <w:t>Coi việc commit và nộp báo cáo tiến độ là một hạng mục cố định cuối mỗi tuần, ngang với công việc kỹ thuật của tuần đó</w:t>
            </w:r>
          </w:p>
        </w:tc>
      </w:tr>
    </w:tbl>
    <w:p>
      <w:pPr>
        <w:spacing w:lineRule="auto" w:line="360" w:before="120" w:after="120"/>
        <w:jc w:val="both"/>
      </w:pPr>
      <w:r>
        <w:rPr>
          <w:rFonts w:ascii="Times New Roman" w:hAnsi="Times New Roman" w:cs="Times New Roman" w:eastAsia="Times New Roman"/>
          <w:b w:val="0"/>
          <w:i w:val="0"/>
          <w:sz w:val="26"/>
        </w:rPr>
        <w:t>Ba rủi ro số 1, 4 và 5 là ba rủi ro cần theo dõi sát nhất: rủi ro số 1 quyết định đề tài có đạt mục tiêu cốt lõi hay không, còn số 4 và 5 là hai nguyên nhân phổ biến nhất khiến một đồ án đủ năng lực vẫn không hoàn thành đúng hạn.</w:t>
      </w: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val="0"/>
          <w:i w:val="0"/>
          <w:sz w:val="26"/>
        </w:rPr>
        <w:t xml:space="preserve">Đánh số theo định dạng IEEE thành </w:t>
      </w:r>
      <w:r>
        <w:rPr>
          <w:rFonts w:ascii="Times New Roman" w:hAnsi="Times New Roman" w:cs="Times New Roman" w:eastAsia="Times New Roman"/>
          <w:b/>
          <w:i w:val="0"/>
          <w:sz w:val="26"/>
        </w:rPr>
        <w:t>một dãy liên tục</w:t>
      </w:r>
      <w:r>
        <w:rPr>
          <w:rFonts w:ascii="Times New Roman" w:hAnsi="Times New Roman" w:cs="Times New Roman" w:eastAsia="Times New Roman"/>
          <w:b w:val="0"/>
          <w:i w:val="0"/>
          <w:sz w:val="26"/>
        </w:rPr>
        <w:t>: [1]–[4] là công trình học thuật làm nền lý thuyết trả lời CH1 và CH2; [5]–[10] là tài liệu kỹ thuật chính thức của các công nghệ dùng trong đề tài; [11]–[14] là tiêu chuẩn và khuyến nghị; [15]–[16] là văn bản tiếng Việt của khoa. Danh mục này là dự kiến, bản đầy đủ hoàn thiện trong quyển báo cáo.</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H. Berenson, P. Bernstein, J. Gray, J. Melton, E. O'Neil và P. O'Neil, </w:t>
      </w:r>
      <w:r>
        <w:rPr>
          <w:rFonts w:ascii="Times New Roman" w:hAnsi="Times New Roman" w:cs="Times New Roman" w:eastAsia="Times New Roman"/>
          <w:b w:val="0"/>
          <w:i/>
          <w:sz w:val="26"/>
        </w:rPr>
        <w:t>"A Critique of ANSI SQL Isolation Levels"</w:t>
      </w:r>
      <w:r>
        <w:rPr>
          <w:rFonts w:ascii="Times New Roman" w:hAnsi="Times New Roman" w:cs="Times New Roman" w:eastAsia="Times New Roman"/>
          <w:b w:val="0"/>
          <w:i w:val="0"/>
          <w:sz w:val="26"/>
        </w:rPr>
        <w:t>, ACM SIGMOD, 1995.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A. Fekete, D. Liarokapis, E. O'Neil, P. O'Neil và D. Shasha, </w:t>
      </w:r>
      <w:r>
        <w:rPr>
          <w:rFonts w:ascii="Times New Roman" w:hAnsi="Times New Roman" w:cs="Times New Roman" w:eastAsia="Times New Roman"/>
          <w:b w:val="0"/>
          <w:i/>
          <w:sz w:val="26"/>
        </w:rPr>
        <w:t>"Making Snapshot Isolation Serializable"</w:t>
      </w:r>
      <w:r>
        <w:rPr>
          <w:rFonts w:ascii="Times New Roman" w:hAnsi="Times New Roman" w:cs="Times New Roman" w:eastAsia="Times New Roman"/>
          <w:b w:val="0"/>
          <w:i w:val="0"/>
          <w:sz w:val="26"/>
        </w:rPr>
        <w:t>, ACM Transactions on Database Systems, 2005.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D. R. K. Ports và K. Grittner, </w:t>
      </w:r>
      <w:r>
        <w:rPr>
          <w:rFonts w:ascii="Times New Roman" w:hAnsi="Times New Roman" w:cs="Times New Roman" w:eastAsia="Times New Roman"/>
          <w:b w:val="0"/>
          <w:i/>
          <w:sz w:val="26"/>
        </w:rPr>
        <w:t>"Serializable Snapshot Isolation in PostgreSQL"</w:t>
      </w:r>
      <w:r>
        <w:rPr>
          <w:rFonts w:ascii="Times New Roman" w:hAnsi="Times New Roman" w:cs="Times New Roman" w:eastAsia="Times New Roman"/>
          <w:b w:val="0"/>
          <w:i w:val="0"/>
          <w:sz w:val="26"/>
        </w:rPr>
        <w:t>, Proceedings of the VLDB Endowment, 2012.</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P. A. Bernstein và E. Newcomer, </w:t>
      </w:r>
      <w:r>
        <w:rPr>
          <w:rFonts w:ascii="Times New Roman" w:hAnsi="Times New Roman" w:cs="Times New Roman" w:eastAsia="Times New Roman"/>
          <w:b w:val="0"/>
          <w:i/>
          <w:sz w:val="26"/>
        </w:rPr>
        <w:t>Principles of Transaction Processing</w:t>
      </w:r>
      <w:r>
        <w:rPr>
          <w:rFonts w:ascii="Times New Roman" w:hAnsi="Times New Roman" w:cs="Times New Roman" w:eastAsia="Times New Roman"/>
          <w:b w:val="0"/>
          <w:i w:val="0"/>
          <w:sz w:val="26"/>
        </w:rPr>
        <w:t>, tái bản lần 2, Morgan Kaufmann, 2009.</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Transaction Isolation</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Range Types</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Constraints</w:t>
      </w:r>
      <w:r>
        <w:rPr>
          <w:rFonts w:ascii="Times New Roman" w:hAnsi="Times New Roman" w:cs="Times New Roman" w:eastAsia="Times New Roman"/>
          <w:b w:val="0"/>
          <w:i w:val="0"/>
          <w:sz w:val="26"/>
        </w:rPr>
        <w:t xml:space="preserve"> (ràng buộc loại trừ).</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Index Types</w:t>
      </w:r>
      <w:r>
        <w:rPr>
          <w:rFonts w:ascii="Times New Roman" w:hAnsi="Times New Roman" w:cs="Times New Roman" w:eastAsia="Times New Roman"/>
          <w:b w:val="0"/>
          <w:i w:val="0"/>
          <w:sz w:val="26"/>
        </w:rPr>
        <w:t xml:space="preserve"> (chỉ mục tổng quát).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quản lý giao dịch.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Angular</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Docker Compose</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Testcontainers</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 OWASP Foundation.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spacing w:lineRule="auto" w:line="360" w:before="160" w:after="160"/>
        <w:ind w:left="454"/>
        <w:jc w:val="both"/>
      </w:pPr>
      <w:r>
        <w:rPr>
          <w:rFonts w:ascii="Times New Roman" w:hAnsi="Times New Roman" w:cs="Times New Roman" w:eastAsia="Times New Roman"/>
          <w:b/>
          <w:i w:val="0"/>
          <w:sz w:val="26"/>
        </w:rPr>
        <w:t>Cần bổ sung trước khi nộp:</w:t>
      </w:r>
      <w:r>
        <w:rPr>
          <w:rFonts w:ascii="Times New Roman" w:hAnsi="Times New Roman" w:cs="Times New Roman" w:eastAsia="Times New Roman"/>
          <w:b w:val="0"/>
          <w:i w:val="0"/>
          <w:sz w:val="26"/>
        </w:rPr>
        <w:t xml:space="preserve"> mỗi tài liệu kỹ thuật ở mục [5]–[14] phải ghi kèm </w:t>
      </w:r>
      <w:r>
        <w:rPr>
          <w:rFonts w:ascii="Times New Roman" w:hAnsi="Times New Roman" w:cs="Times New Roman" w:eastAsia="Times New Roman"/>
          <w:b/>
          <w:i w:val="0"/>
          <w:sz w:val="26"/>
        </w:rPr>
        <w:t>số phiên bản và ngày truy cập</w:t>
      </w:r>
      <w:r>
        <w:rPr>
          <w:rFonts w:ascii="Times New Roman" w:hAnsi="Times New Roman" w:cs="Times New Roman" w:eastAsia="Times New Roman"/>
          <w:b w:val="0"/>
          <w:i w:val="0"/>
          <w:sz w:val="26"/>
        </w:rPr>
        <w:t>; mức hoa hồng nêu ở mục 2.3.1 phải dẫn đúng trang biểu phí dành cho đối tác của từng sàn kèm ngày truy cập. Số liệu không có nguồn là chỗ dễ bị hỏi nhất khi bảo vệ.</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spacing w:lineRule="auto" w:line="360" w:before="120" w:after="120"/>
        <w:jc w:val="both"/>
      </w:pPr>
      <w:r>
        <w:rPr>
          <w:rFonts w:ascii="Times New Roman" w:hAnsi="Times New Roman" w:cs="Times New Roman" w:eastAsia="Times New Roman"/>
          <w:b w:val="0"/>
          <w:i w:val="0"/>
          <w:sz w:val="26"/>
        </w:rPr>
        <w:t>☐ Đồng ý cho thực hiện    ☐ Cần chỉnh sửa    ☐ Không đồng ý</w:t>
      </w:r>
    </w:p>
    <w:p>
      <w:pPr>
        <w:spacing w:lineRule="auto" w:line="360" w:before="120" w:after="120"/>
        <w:jc w:val="both"/>
      </w:pPr>
      <w:r>
        <w:rPr>
          <w:rFonts w:ascii="Times New Roman" w:hAnsi="Times New Roman" w:cs="Times New Roman" w:eastAsia="Times New Roman"/>
          <w:b w:val="0"/>
          <w:i w:val="0"/>
          <w:sz w:val="26"/>
        </w:rPr>
        <w:t>Nội dung cần chỉnh sửa:</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Sinh viên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Giảng viên hướng dẫn</w:t>
            </w:r>
          </w:p>
        </w:tc>
      </w:tr>
      <w:tr>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r>
      <w:tr>
        <w:trPr>
          <w:trHeight w:val="1400" w:hRule="atLeast"/>
        </w:trPr>
        <w:tc>
          <w:tcPr>
            <w:tcW w:type="dxa" w:w="4535"/>
          </w:tcPr>
          <w:p>
            <w:pPr>
              <w:spacing w:lineRule="auto" w:line="240" w:before="20" w:after="20"/>
              <w:jc w:val="left"/>
            </w:pPr>
            <w:r/>
          </w:p>
        </w:tc>
        <w:tc>
          <w:tcPr>
            <w:tcW w:type="dxa" w:w="4535"/>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sz w:val="26"/>
        </w:rPr>
        <w:t>Trà Vinh, ngày . . . tháng . . . năm 20 . . .</w:t>
      </w:r>
    </w:p>
    <w:sectPr w:rsidR="00FC693F" w:rsidRPr="0006063C" w:rsidSect="00034616">
      <w:headerReference w:type="default" r:id="rId10"/>
      <w:footerReference w:type="default" r:id="rId11"/>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spacing w:before="0" w:after="0"/>
      <w:pBdr>
        <w:top w:val="single" w:sz="6" w:space="4" w:color="000000"/>
      </w:pBdr>
    </w:pPr>
    <w:r/>
    <w:r>
      <w:rPr>
        <w:rFonts w:ascii="Times New Roman" w:hAnsi="Times New Roman" w:cs="Times New Roman" w:eastAsia="Times New Roman"/>
        <w:b w:val="0"/>
        <w:i w:val="0"/>
        <w:sz w:val="22"/>
      </w:rPr>
      <w:t>. . . . . . . . . . . . . . . . . .  -  MSSV . . . . . . . . . . . .  -  Lớp . . . . . . . . . . .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0"/>
      <w:pBdr>
        <w:bottom w:val="single" w:sz="6" w:space="4" w:color="000000"/>
      </w:pBdr>
    </w:pPr>
    <w:r/>
    <w:r>
      <w:rPr>
        <w:rFonts w:ascii="Times New Roman" w:hAnsi="Times New Roman" w:cs="Times New Roman" w:eastAsia="Times New Roman"/>
        <w:b w:val="0"/>
        <w:i/>
        <w:sz w:val="22"/>
      </w:rPr>
      <w:t>Đề cương đồ án</w:t>
    </w:r>
    <w:r>
      <w:rPr>
        <w:rFonts w:ascii="Times New Roman" w:hAnsi="Times New Roman" w:cs="Times New Roman" w:eastAsia="Times New Roman"/>
        <w:b w:val="0"/>
        <w:i w:val="0"/>
        <w:sz w:val="22"/>
      </w:rPr>
      <w:tab/>
    </w:r>
    <w:r>
      <w:rPr>
        <w:rFonts w:ascii="Times New Roman" w:hAnsi="Times New Roman" w:cs="Times New Roman" w:eastAsia="Times New Roman"/>
        <w:b/>
        <w:i/>
        <w:sz w:val="22"/>
      </w:rPr>
      <w:t>ĐẶT PHÒNG TRỰC TUYẾN CHO HOMESTAY TVH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