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9F07" w14:textId="17615BAA" w:rsidR="00342245" w:rsidRPr="00F1378D" w:rsidRDefault="00870093" w:rsidP="00870093">
      <w:pPr>
        <w:pStyle w:val="Heading1"/>
        <w:rPr>
          <w:rFonts w:ascii="Calibri" w:hAnsi="Calibri" w:cs="Calibri"/>
          <w:sz w:val="36"/>
        </w:rPr>
      </w:pPr>
      <w:r w:rsidRPr="00F1378D">
        <w:rPr>
          <w:rFonts w:ascii="Calibri" w:hAnsi="Calibri" w:cs="Calibri"/>
          <w:sz w:val="36"/>
        </w:rPr>
        <w:t>The PHM ExploreR:</w:t>
      </w:r>
      <w:r w:rsidR="00F1378D">
        <w:rPr>
          <w:rFonts w:ascii="Calibri" w:hAnsi="Calibri" w:cs="Calibri"/>
          <w:sz w:val="36"/>
        </w:rPr>
        <w:t xml:space="preserve"> packages and</w:t>
      </w:r>
      <w:r w:rsidRPr="00F1378D">
        <w:rPr>
          <w:rFonts w:ascii="Calibri" w:hAnsi="Calibri" w:cs="Calibri"/>
          <w:sz w:val="36"/>
        </w:rPr>
        <w:t xml:space="preserve"> raw data information sheet</w:t>
      </w:r>
    </w:p>
    <w:p w14:paraId="441A9873" w14:textId="063C03EF" w:rsidR="00457A78" w:rsidRPr="00F1378D" w:rsidRDefault="00457A78" w:rsidP="00CE15E2">
      <w:pPr>
        <w:pStyle w:val="Heading3"/>
        <w:rPr>
          <w:rFonts w:ascii="Calibri" w:hAnsi="Calibri" w:cs="Calibri"/>
          <w:sz w:val="22"/>
        </w:rPr>
      </w:pPr>
      <w:r w:rsidRPr="00F1378D">
        <w:rPr>
          <w:rFonts w:ascii="Calibri" w:hAnsi="Calibri" w:cs="Calibri"/>
          <w:sz w:val="22"/>
        </w:rPr>
        <w:t xml:space="preserve">Authors: </w:t>
      </w:r>
      <w:r w:rsidR="00870093" w:rsidRPr="00F1378D">
        <w:rPr>
          <w:rFonts w:ascii="Calibri" w:hAnsi="Calibri" w:cs="Calibri"/>
          <w:sz w:val="22"/>
        </w:rPr>
        <w:t xml:space="preserve">Andras Varady and </w:t>
      </w:r>
      <w:r w:rsidRPr="00F1378D">
        <w:rPr>
          <w:rFonts w:ascii="Calibri" w:hAnsi="Calibri" w:cs="Calibri"/>
          <w:sz w:val="22"/>
        </w:rPr>
        <w:t>Anna Powell (BI Modelling and Analytics)</w:t>
      </w:r>
    </w:p>
    <w:p w14:paraId="4B574380" w14:textId="77777777" w:rsidR="003A2E8B" w:rsidRPr="00F1378D" w:rsidRDefault="003A2E8B" w:rsidP="00CE15E2">
      <w:pPr>
        <w:pStyle w:val="Heading2"/>
        <w:rPr>
          <w:rFonts w:ascii="Calibri" w:hAnsi="Calibri" w:cs="Calibri"/>
          <w:sz w:val="28"/>
        </w:rPr>
      </w:pPr>
      <w:r w:rsidRPr="00F1378D">
        <w:rPr>
          <w:rFonts w:ascii="Calibri" w:hAnsi="Calibri" w:cs="Calibri"/>
          <w:sz w:val="28"/>
        </w:rPr>
        <w:t>Introduction</w:t>
      </w:r>
    </w:p>
    <w:p w14:paraId="3ED73EFB" w14:textId="2FA0A50B" w:rsidR="00870093" w:rsidRPr="00F1378D" w:rsidRDefault="00870093" w:rsidP="00870093">
      <w:pPr>
        <w:rPr>
          <w:rFonts w:ascii="Calibri" w:hAnsi="Calibri" w:cs="Calibri"/>
          <w:sz w:val="22"/>
          <w:szCs w:val="20"/>
        </w:rPr>
      </w:pPr>
      <w:r w:rsidRPr="00F1378D">
        <w:rPr>
          <w:rFonts w:ascii="Calibri" w:hAnsi="Calibri" w:cs="Calibri"/>
          <w:sz w:val="22"/>
          <w:szCs w:val="20"/>
        </w:rPr>
        <w:t xml:space="preserve">This document details the requirements for the data tables used by </w:t>
      </w:r>
      <w:r w:rsidRPr="00F1378D">
        <w:rPr>
          <w:rFonts w:ascii="Calibri" w:hAnsi="Calibri" w:cs="Calibri"/>
          <w:sz w:val="22"/>
          <w:szCs w:val="20"/>
        </w:rPr>
        <w:t xml:space="preserve">the PHM </w:t>
      </w:r>
      <w:r w:rsidRPr="00F1378D">
        <w:rPr>
          <w:rFonts w:ascii="Calibri" w:hAnsi="Calibri" w:cs="Calibri"/>
          <w:sz w:val="22"/>
          <w:szCs w:val="20"/>
        </w:rPr>
        <w:t>ExploreR. We have also provided a synthetic dataset which can be used as a reference template.</w:t>
      </w:r>
    </w:p>
    <w:p w14:paraId="629802CA" w14:textId="77777777" w:rsidR="00870093" w:rsidRPr="00F1378D" w:rsidRDefault="00870093" w:rsidP="00870093">
      <w:pPr>
        <w:rPr>
          <w:rFonts w:ascii="Calibri" w:hAnsi="Calibri" w:cs="Calibri"/>
          <w:sz w:val="22"/>
          <w:szCs w:val="20"/>
        </w:rPr>
      </w:pPr>
    </w:p>
    <w:p w14:paraId="7CAFF6E4" w14:textId="0D06447B" w:rsidR="00870093" w:rsidRDefault="00870093" w:rsidP="00870093">
      <w:pPr>
        <w:rPr>
          <w:rFonts w:ascii="Calibri" w:hAnsi="Calibri" w:cs="Calibri"/>
          <w:sz w:val="22"/>
          <w:szCs w:val="20"/>
        </w:rPr>
      </w:pPr>
      <w:r w:rsidRPr="00F1378D">
        <w:rPr>
          <w:rFonts w:ascii="Calibri" w:hAnsi="Calibri" w:cs="Calibri"/>
          <w:sz w:val="22"/>
          <w:szCs w:val="20"/>
        </w:rPr>
        <w:t xml:space="preserve">ExploreR uses linked data consisting of two data files: </w:t>
      </w:r>
      <w:r w:rsidRPr="00F1378D">
        <w:rPr>
          <w:rFonts w:ascii="Calibri" w:hAnsi="Calibri" w:cs="Calibri"/>
          <w:b/>
          <w:sz w:val="22"/>
          <w:szCs w:val="20"/>
        </w:rPr>
        <w:t>Attributes</w:t>
      </w:r>
      <w:r w:rsidRPr="00F1378D">
        <w:rPr>
          <w:rFonts w:ascii="Calibri" w:hAnsi="Calibri" w:cs="Calibri"/>
          <w:sz w:val="22"/>
          <w:szCs w:val="20"/>
        </w:rPr>
        <w:t xml:space="preserve"> and </w:t>
      </w:r>
      <w:r w:rsidRPr="00F1378D">
        <w:rPr>
          <w:rFonts w:ascii="Calibri" w:hAnsi="Calibri" w:cs="Calibri"/>
          <w:b/>
          <w:sz w:val="22"/>
          <w:szCs w:val="20"/>
        </w:rPr>
        <w:t>Activity</w:t>
      </w:r>
      <w:r w:rsidRPr="00F1378D">
        <w:rPr>
          <w:rFonts w:ascii="Calibri" w:hAnsi="Calibri" w:cs="Calibri"/>
          <w:sz w:val="22"/>
          <w:szCs w:val="20"/>
        </w:rPr>
        <w:t xml:space="preserve">. </w:t>
      </w:r>
      <w:r w:rsidRPr="00F1378D">
        <w:rPr>
          <w:rFonts w:ascii="Calibri" w:hAnsi="Calibri" w:cs="Calibri"/>
          <w:sz w:val="22"/>
          <w:szCs w:val="20"/>
        </w:rPr>
        <w:t>Unique patient identifiers (e.g., Pseudo-NHS numbers) link the two files. Both</w:t>
      </w:r>
      <w:r w:rsidRPr="00F1378D">
        <w:rPr>
          <w:rFonts w:ascii="Calibri" w:hAnsi="Calibri" w:cs="Calibri"/>
          <w:sz w:val="22"/>
          <w:szCs w:val="20"/>
        </w:rPr>
        <w:t xml:space="preserve"> files are required for the tool to work. Please note, if your dataset does not include </w:t>
      </w:r>
      <w:r w:rsidRPr="00F1378D">
        <w:rPr>
          <w:rFonts w:ascii="Calibri" w:hAnsi="Calibri" w:cs="Calibri"/>
          <w:sz w:val="22"/>
          <w:szCs w:val="20"/>
        </w:rPr>
        <w:t>all</w:t>
      </w:r>
      <w:r w:rsidRPr="00F1378D">
        <w:rPr>
          <w:rFonts w:ascii="Calibri" w:hAnsi="Calibri" w:cs="Calibri"/>
          <w:sz w:val="22"/>
          <w:szCs w:val="20"/>
        </w:rPr>
        <w:t xml:space="preserve"> the required fields, it is possible to use dummy variables in place of the missing variables. This will be explained in more detail later in this document.</w:t>
      </w:r>
    </w:p>
    <w:p w14:paraId="63442A45" w14:textId="5C73A5ED" w:rsidR="00F1378D" w:rsidRPr="00F1378D" w:rsidRDefault="00F1378D" w:rsidP="00F1378D">
      <w:pPr>
        <w:pStyle w:val="Heading2"/>
        <w:rPr>
          <w:rFonts w:ascii="Calibri" w:hAnsi="Calibri" w:cs="Calibri"/>
          <w:sz w:val="28"/>
          <w:szCs w:val="28"/>
        </w:rPr>
      </w:pPr>
      <w:r>
        <w:rPr>
          <w:rFonts w:ascii="Calibri" w:hAnsi="Calibri" w:cs="Calibri"/>
          <w:sz w:val="28"/>
          <w:szCs w:val="28"/>
        </w:rPr>
        <w:t xml:space="preserve">Required software </w:t>
      </w:r>
    </w:p>
    <w:p w14:paraId="49168842" w14:textId="5475EBF7" w:rsidR="00F1378D" w:rsidRDefault="00F1378D" w:rsidP="00F1378D">
      <w:pPr>
        <w:rPr>
          <w:rFonts w:ascii="Calibri" w:hAnsi="Calibri" w:cs="Calibri"/>
          <w:sz w:val="22"/>
        </w:rPr>
      </w:pPr>
      <w:r w:rsidRPr="00F1378D">
        <w:rPr>
          <w:rFonts w:ascii="Calibri" w:hAnsi="Calibri" w:cs="Calibri"/>
          <w:sz w:val="22"/>
        </w:rPr>
        <w:t xml:space="preserve">The ExploreR was built using the following package versions. Please note later versions should, in most cases, be backwards compatible, but this cannot be guaranteed. Packages versions were obtained using </w:t>
      </w:r>
      <w:proofErr w:type="spellStart"/>
      <w:r w:rsidRPr="00F1378D">
        <w:rPr>
          <w:rFonts w:ascii="Calibri" w:hAnsi="Calibri" w:cs="Calibri"/>
          <w:i/>
          <w:sz w:val="22"/>
        </w:rPr>
        <w:t>getNamespaceVersion</w:t>
      </w:r>
      <w:proofErr w:type="spellEnd"/>
      <w:r w:rsidRPr="00F1378D">
        <w:rPr>
          <w:rFonts w:ascii="Calibri" w:hAnsi="Calibri" w:cs="Calibri"/>
          <w:i/>
          <w:sz w:val="22"/>
        </w:rPr>
        <w:t>(</w:t>
      </w:r>
      <w:proofErr w:type="spellStart"/>
      <w:r w:rsidRPr="00F1378D">
        <w:rPr>
          <w:rFonts w:ascii="Calibri" w:hAnsi="Calibri" w:cs="Calibri"/>
          <w:i/>
          <w:sz w:val="22"/>
        </w:rPr>
        <w:t>libraryName</w:t>
      </w:r>
      <w:proofErr w:type="spellEnd"/>
      <w:r w:rsidRPr="00F1378D">
        <w:rPr>
          <w:rFonts w:ascii="Calibri" w:hAnsi="Calibri" w:cs="Calibri"/>
          <w:i/>
          <w:sz w:val="22"/>
        </w:rPr>
        <w:t xml:space="preserve">) </w:t>
      </w:r>
      <w:r w:rsidRPr="00F1378D">
        <w:rPr>
          <w:rFonts w:ascii="Calibri" w:hAnsi="Calibri" w:cs="Calibri"/>
          <w:sz w:val="22"/>
        </w:rPr>
        <w:t>in R.</w:t>
      </w:r>
    </w:p>
    <w:p w14:paraId="4ED5FA79" w14:textId="01F6C9D4" w:rsidR="00F1378D" w:rsidRDefault="00F1378D" w:rsidP="00F1378D">
      <w:pPr>
        <w:rPr>
          <w:rFonts w:ascii="Calibri" w:hAnsi="Calibri" w:cs="Calibri"/>
          <w:sz w:val="22"/>
        </w:rPr>
      </w:pPr>
    </w:p>
    <w:tbl>
      <w:tblPr>
        <w:tblStyle w:val="TableGrid"/>
        <w:tblW w:w="0" w:type="auto"/>
        <w:tblLook w:val="04A0" w:firstRow="1" w:lastRow="0" w:firstColumn="1" w:lastColumn="0" w:noHBand="0" w:noVBand="1"/>
      </w:tblPr>
      <w:tblGrid>
        <w:gridCol w:w="3491"/>
        <w:gridCol w:w="3486"/>
        <w:gridCol w:w="3479"/>
      </w:tblGrid>
      <w:tr w:rsidR="00F1378D" w14:paraId="54C54080" w14:textId="77777777" w:rsidTr="00F1378D">
        <w:tc>
          <w:tcPr>
            <w:tcW w:w="3560" w:type="dxa"/>
          </w:tcPr>
          <w:p w14:paraId="14F4EBF6" w14:textId="0509D20D" w:rsidR="00F1378D" w:rsidRDefault="00065F3B" w:rsidP="00F1378D">
            <w:pPr>
              <w:rPr>
                <w:rFonts w:ascii="Calibri" w:hAnsi="Calibri" w:cs="Calibri"/>
                <w:sz w:val="22"/>
              </w:rPr>
            </w:pPr>
            <w:r w:rsidRPr="00F1378D">
              <w:rPr>
                <w:rFonts w:ascii="Calibri" w:hAnsi="Calibri" w:cs="Calibri"/>
                <w:sz w:val="22"/>
              </w:rPr>
              <w:t>R version 3.6.3, on Windows 10</w:t>
            </w:r>
          </w:p>
        </w:tc>
        <w:tc>
          <w:tcPr>
            <w:tcW w:w="3561" w:type="dxa"/>
          </w:tcPr>
          <w:p w14:paraId="130CF5FD" w14:textId="77C81BFF" w:rsidR="00F1378D" w:rsidRDefault="00065F3B" w:rsidP="00065F3B">
            <w:pPr>
              <w:rPr>
                <w:rFonts w:ascii="Calibri" w:hAnsi="Calibri" w:cs="Calibri"/>
                <w:sz w:val="22"/>
              </w:rPr>
            </w:pPr>
            <w:proofErr w:type="spellStart"/>
            <w:r w:rsidRPr="00F1378D">
              <w:rPr>
                <w:rFonts w:ascii="Calibri" w:hAnsi="Calibri" w:cs="Calibri"/>
                <w:sz w:val="22"/>
              </w:rPr>
              <w:t>shinyBS</w:t>
            </w:r>
            <w:proofErr w:type="spellEnd"/>
            <w:r w:rsidRPr="00F1378D">
              <w:rPr>
                <w:rFonts w:ascii="Calibri" w:hAnsi="Calibri" w:cs="Calibri"/>
                <w:sz w:val="22"/>
              </w:rPr>
              <w:t>: 0.61</w:t>
            </w:r>
          </w:p>
        </w:tc>
        <w:tc>
          <w:tcPr>
            <w:tcW w:w="3561" w:type="dxa"/>
          </w:tcPr>
          <w:p w14:paraId="7345B888" w14:textId="323D8042" w:rsidR="00F1378D" w:rsidRDefault="00065F3B" w:rsidP="00F1378D">
            <w:pPr>
              <w:rPr>
                <w:rFonts w:ascii="Calibri" w:hAnsi="Calibri" w:cs="Calibri"/>
                <w:sz w:val="22"/>
              </w:rPr>
            </w:pPr>
            <w:r w:rsidRPr="00F1378D">
              <w:rPr>
                <w:rFonts w:ascii="Calibri" w:hAnsi="Calibri" w:cs="Calibri"/>
                <w:sz w:val="22"/>
              </w:rPr>
              <w:t>scales: 1.1.1</w:t>
            </w:r>
          </w:p>
        </w:tc>
      </w:tr>
      <w:tr w:rsidR="00F1378D" w14:paraId="361FD135" w14:textId="77777777" w:rsidTr="00F1378D">
        <w:tc>
          <w:tcPr>
            <w:tcW w:w="3560" w:type="dxa"/>
          </w:tcPr>
          <w:p w14:paraId="2E485B86" w14:textId="702CE2E8" w:rsidR="00F1378D" w:rsidRDefault="00065F3B" w:rsidP="00F1378D">
            <w:pPr>
              <w:rPr>
                <w:rFonts w:ascii="Calibri" w:hAnsi="Calibri" w:cs="Calibri"/>
                <w:sz w:val="22"/>
              </w:rPr>
            </w:pPr>
            <w:r w:rsidRPr="00F1378D">
              <w:rPr>
                <w:rFonts w:ascii="Calibri" w:hAnsi="Calibri" w:cs="Calibri"/>
                <w:sz w:val="22"/>
              </w:rPr>
              <w:t>RStudio version 1.3.1093</w:t>
            </w:r>
          </w:p>
        </w:tc>
        <w:tc>
          <w:tcPr>
            <w:tcW w:w="3561" w:type="dxa"/>
          </w:tcPr>
          <w:p w14:paraId="28EBE22C" w14:textId="35CE442B" w:rsidR="00F1378D" w:rsidRDefault="00065F3B" w:rsidP="00065F3B">
            <w:pPr>
              <w:rPr>
                <w:rFonts w:ascii="Calibri" w:hAnsi="Calibri" w:cs="Calibri"/>
                <w:sz w:val="22"/>
              </w:rPr>
            </w:pPr>
            <w:proofErr w:type="spellStart"/>
            <w:r w:rsidRPr="00F1378D">
              <w:rPr>
                <w:rFonts w:ascii="Calibri" w:hAnsi="Calibri" w:cs="Calibri"/>
                <w:sz w:val="22"/>
              </w:rPr>
              <w:t>dplyr</w:t>
            </w:r>
            <w:proofErr w:type="spellEnd"/>
            <w:r w:rsidRPr="00F1378D">
              <w:rPr>
                <w:rFonts w:ascii="Calibri" w:hAnsi="Calibri" w:cs="Calibri"/>
                <w:sz w:val="22"/>
              </w:rPr>
              <w:t>: 1.0.6</w:t>
            </w:r>
          </w:p>
        </w:tc>
        <w:tc>
          <w:tcPr>
            <w:tcW w:w="3561" w:type="dxa"/>
          </w:tcPr>
          <w:p w14:paraId="7C507830" w14:textId="4519FEB6" w:rsidR="00F1378D" w:rsidRDefault="00065F3B" w:rsidP="00F1378D">
            <w:pPr>
              <w:rPr>
                <w:rFonts w:ascii="Calibri" w:hAnsi="Calibri" w:cs="Calibri"/>
                <w:sz w:val="22"/>
              </w:rPr>
            </w:pPr>
            <w:proofErr w:type="spellStart"/>
            <w:r w:rsidRPr="00F1378D">
              <w:rPr>
                <w:rFonts w:ascii="Calibri" w:hAnsi="Calibri" w:cs="Calibri"/>
                <w:sz w:val="22"/>
              </w:rPr>
              <w:t>rpart</w:t>
            </w:r>
            <w:proofErr w:type="spellEnd"/>
            <w:r w:rsidRPr="00F1378D">
              <w:rPr>
                <w:rFonts w:ascii="Calibri" w:hAnsi="Calibri" w:cs="Calibri"/>
                <w:sz w:val="22"/>
              </w:rPr>
              <w:t>: 4.1-15</w:t>
            </w:r>
          </w:p>
        </w:tc>
      </w:tr>
      <w:tr w:rsidR="00F1378D" w14:paraId="1E63A1AD" w14:textId="77777777" w:rsidTr="00F1378D">
        <w:tc>
          <w:tcPr>
            <w:tcW w:w="3560" w:type="dxa"/>
          </w:tcPr>
          <w:p w14:paraId="7DA9BD2F" w14:textId="19F89305" w:rsidR="00F1378D" w:rsidRDefault="00065F3B" w:rsidP="00F1378D">
            <w:pPr>
              <w:rPr>
                <w:rFonts w:ascii="Calibri" w:hAnsi="Calibri" w:cs="Calibri"/>
                <w:sz w:val="22"/>
              </w:rPr>
            </w:pPr>
            <w:r w:rsidRPr="00F1378D">
              <w:rPr>
                <w:rFonts w:ascii="Calibri" w:hAnsi="Calibri" w:cs="Calibri"/>
                <w:sz w:val="22"/>
              </w:rPr>
              <w:t>shiny: 1.6.0</w:t>
            </w:r>
          </w:p>
        </w:tc>
        <w:tc>
          <w:tcPr>
            <w:tcW w:w="3561" w:type="dxa"/>
          </w:tcPr>
          <w:p w14:paraId="73CBB998" w14:textId="5CF172CF" w:rsidR="00F1378D" w:rsidRDefault="00065F3B" w:rsidP="00F1378D">
            <w:pPr>
              <w:rPr>
                <w:rFonts w:ascii="Calibri" w:hAnsi="Calibri" w:cs="Calibri"/>
                <w:sz w:val="22"/>
              </w:rPr>
            </w:pPr>
            <w:proofErr w:type="spellStart"/>
            <w:r w:rsidRPr="00F1378D">
              <w:rPr>
                <w:rFonts w:ascii="Calibri" w:hAnsi="Calibri" w:cs="Calibri"/>
                <w:sz w:val="22"/>
              </w:rPr>
              <w:t>plotly</w:t>
            </w:r>
            <w:proofErr w:type="spellEnd"/>
            <w:r w:rsidRPr="00F1378D">
              <w:rPr>
                <w:rFonts w:ascii="Calibri" w:hAnsi="Calibri" w:cs="Calibri"/>
                <w:sz w:val="22"/>
              </w:rPr>
              <w:t>: 4.9.3</w:t>
            </w:r>
          </w:p>
        </w:tc>
        <w:tc>
          <w:tcPr>
            <w:tcW w:w="3561" w:type="dxa"/>
          </w:tcPr>
          <w:p w14:paraId="699BF06E" w14:textId="4D01E66B" w:rsidR="00F1378D" w:rsidRDefault="00065F3B" w:rsidP="00F1378D">
            <w:pPr>
              <w:rPr>
                <w:rFonts w:ascii="Calibri" w:hAnsi="Calibri" w:cs="Calibri"/>
                <w:sz w:val="22"/>
              </w:rPr>
            </w:pPr>
            <w:proofErr w:type="spellStart"/>
            <w:proofErr w:type="gramStart"/>
            <w:r w:rsidRPr="00F1378D">
              <w:rPr>
                <w:rFonts w:ascii="Calibri" w:hAnsi="Calibri" w:cs="Calibri"/>
                <w:sz w:val="22"/>
              </w:rPr>
              <w:t>rpart.plot</w:t>
            </w:r>
            <w:proofErr w:type="spellEnd"/>
            <w:proofErr w:type="gramEnd"/>
            <w:r w:rsidRPr="00F1378D">
              <w:rPr>
                <w:rFonts w:ascii="Calibri" w:hAnsi="Calibri" w:cs="Calibri"/>
                <w:sz w:val="22"/>
              </w:rPr>
              <w:t>: 3.0.9</w:t>
            </w:r>
          </w:p>
        </w:tc>
      </w:tr>
      <w:tr w:rsidR="00F1378D" w14:paraId="7445DB32" w14:textId="77777777" w:rsidTr="00F1378D">
        <w:tc>
          <w:tcPr>
            <w:tcW w:w="3560" w:type="dxa"/>
          </w:tcPr>
          <w:p w14:paraId="6F3E2B08" w14:textId="12B3E22D" w:rsidR="00F1378D" w:rsidRDefault="00065F3B" w:rsidP="00F1378D">
            <w:pPr>
              <w:rPr>
                <w:rFonts w:ascii="Calibri" w:hAnsi="Calibri" w:cs="Calibri"/>
                <w:sz w:val="22"/>
              </w:rPr>
            </w:pPr>
            <w:proofErr w:type="spellStart"/>
            <w:r w:rsidRPr="00F1378D">
              <w:rPr>
                <w:rFonts w:ascii="Calibri" w:hAnsi="Calibri" w:cs="Calibri"/>
                <w:sz w:val="22"/>
              </w:rPr>
              <w:t>shinydashboard</w:t>
            </w:r>
            <w:proofErr w:type="spellEnd"/>
            <w:r w:rsidRPr="00F1378D">
              <w:rPr>
                <w:rFonts w:ascii="Calibri" w:hAnsi="Calibri" w:cs="Calibri"/>
                <w:sz w:val="22"/>
              </w:rPr>
              <w:t>: 0.7.1</w:t>
            </w:r>
          </w:p>
        </w:tc>
        <w:tc>
          <w:tcPr>
            <w:tcW w:w="3561" w:type="dxa"/>
          </w:tcPr>
          <w:p w14:paraId="3F05D328" w14:textId="067C7B4D" w:rsidR="00F1378D" w:rsidRDefault="00065F3B" w:rsidP="00F1378D">
            <w:pPr>
              <w:rPr>
                <w:rFonts w:ascii="Calibri" w:hAnsi="Calibri" w:cs="Calibri"/>
                <w:sz w:val="22"/>
              </w:rPr>
            </w:pPr>
            <w:proofErr w:type="spellStart"/>
            <w:r w:rsidRPr="00F1378D">
              <w:rPr>
                <w:rFonts w:ascii="Calibri" w:hAnsi="Calibri" w:cs="Calibri"/>
                <w:sz w:val="22"/>
              </w:rPr>
              <w:t>treemap</w:t>
            </w:r>
            <w:proofErr w:type="spellEnd"/>
            <w:r w:rsidRPr="00F1378D">
              <w:rPr>
                <w:rFonts w:ascii="Calibri" w:hAnsi="Calibri" w:cs="Calibri"/>
                <w:sz w:val="22"/>
              </w:rPr>
              <w:t>: 2.4-2</w:t>
            </w:r>
          </w:p>
        </w:tc>
        <w:tc>
          <w:tcPr>
            <w:tcW w:w="3561" w:type="dxa"/>
          </w:tcPr>
          <w:p w14:paraId="5D828C1B" w14:textId="7092DBA9" w:rsidR="00F1378D" w:rsidRDefault="00065F3B" w:rsidP="00F1378D">
            <w:pPr>
              <w:rPr>
                <w:rFonts w:ascii="Calibri" w:hAnsi="Calibri" w:cs="Calibri"/>
                <w:sz w:val="22"/>
              </w:rPr>
            </w:pPr>
            <w:r w:rsidRPr="00F1378D">
              <w:rPr>
                <w:rFonts w:ascii="Calibri" w:hAnsi="Calibri" w:cs="Calibri"/>
                <w:sz w:val="22"/>
              </w:rPr>
              <w:t>cluster: 2.1.0</w:t>
            </w:r>
          </w:p>
        </w:tc>
      </w:tr>
      <w:tr w:rsidR="00065F3B" w14:paraId="4F87D243" w14:textId="77777777" w:rsidTr="00F1378D">
        <w:tc>
          <w:tcPr>
            <w:tcW w:w="3560" w:type="dxa"/>
          </w:tcPr>
          <w:p w14:paraId="0F7E5293" w14:textId="415E5589" w:rsidR="00065F3B" w:rsidRPr="00F1378D" w:rsidRDefault="00065F3B" w:rsidP="00F1378D">
            <w:pPr>
              <w:rPr>
                <w:rFonts w:ascii="Calibri" w:hAnsi="Calibri" w:cs="Calibri"/>
                <w:sz w:val="22"/>
              </w:rPr>
            </w:pPr>
            <w:proofErr w:type="spellStart"/>
            <w:r w:rsidRPr="00F1378D">
              <w:rPr>
                <w:rFonts w:ascii="Calibri" w:hAnsi="Calibri" w:cs="Calibri"/>
                <w:sz w:val="22"/>
              </w:rPr>
              <w:t>tidyverse</w:t>
            </w:r>
            <w:proofErr w:type="spellEnd"/>
            <w:r w:rsidRPr="00F1378D">
              <w:rPr>
                <w:rFonts w:ascii="Calibri" w:hAnsi="Calibri" w:cs="Calibri"/>
                <w:sz w:val="22"/>
              </w:rPr>
              <w:t>: 1.3.0</w:t>
            </w:r>
          </w:p>
        </w:tc>
        <w:tc>
          <w:tcPr>
            <w:tcW w:w="3561" w:type="dxa"/>
          </w:tcPr>
          <w:p w14:paraId="7C329582" w14:textId="3BE0FD33" w:rsidR="00065F3B" w:rsidRDefault="00065F3B" w:rsidP="00F1378D">
            <w:pPr>
              <w:rPr>
                <w:rFonts w:ascii="Calibri" w:hAnsi="Calibri" w:cs="Calibri"/>
                <w:sz w:val="22"/>
              </w:rPr>
            </w:pPr>
            <w:proofErr w:type="spellStart"/>
            <w:r w:rsidRPr="00F1378D">
              <w:rPr>
                <w:rFonts w:ascii="Calibri" w:hAnsi="Calibri" w:cs="Calibri"/>
                <w:sz w:val="22"/>
              </w:rPr>
              <w:t>RColorBrewer</w:t>
            </w:r>
            <w:proofErr w:type="spellEnd"/>
            <w:r w:rsidRPr="00F1378D">
              <w:rPr>
                <w:rFonts w:ascii="Calibri" w:hAnsi="Calibri" w:cs="Calibri"/>
                <w:sz w:val="22"/>
              </w:rPr>
              <w:t>: 1.1-2</w:t>
            </w:r>
          </w:p>
        </w:tc>
        <w:tc>
          <w:tcPr>
            <w:tcW w:w="3561" w:type="dxa"/>
          </w:tcPr>
          <w:p w14:paraId="3B9EA0B3" w14:textId="3D45DAA0" w:rsidR="00065F3B" w:rsidRDefault="00065F3B" w:rsidP="00F1378D">
            <w:pPr>
              <w:rPr>
                <w:rFonts w:ascii="Calibri" w:hAnsi="Calibri" w:cs="Calibri"/>
                <w:sz w:val="22"/>
              </w:rPr>
            </w:pPr>
            <w:proofErr w:type="spellStart"/>
            <w:r w:rsidRPr="00F1378D">
              <w:rPr>
                <w:rFonts w:ascii="Calibri" w:hAnsi="Calibri" w:cs="Calibri"/>
                <w:sz w:val="22"/>
              </w:rPr>
              <w:t>FactoMineR</w:t>
            </w:r>
            <w:proofErr w:type="spellEnd"/>
            <w:r w:rsidRPr="00F1378D">
              <w:rPr>
                <w:rFonts w:ascii="Calibri" w:hAnsi="Calibri" w:cs="Calibri"/>
                <w:sz w:val="22"/>
              </w:rPr>
              <w:t>: 2.4</w:t>
            </w:r>
          </w:p>
        </w:tc>
      </w:tr>
      <w:tr w:rsidR="00065F3B" w14:paraId="0C15F52E" w14:textId="77777777" w:rsidTr="00F1378D">
        <w:tc>
          <w:tcPr>
            <w:tcW w:w="3560" w:type="dxa"/>
          </w:tcPr>
          <w:p w14:paraId="0E19B285" w14:textId="7F519F43" w:rsidR="00065F3B" w:rsidRPr="00F1378D" w:rsidRDefault="00065F3B" w:rsidP="00065F3B">
            <w:pPr>
              <w:rPr>
                <w:rFonts w:ascii="Calibri" w:hAnsi="Calibri" w:cs="Calibri"/>
                <w:sz w:val="22"/>
              </w:rPr>
            </w:pPr>
            <w:proofErr w:type="spellStart"/>
            <w:r w:rsidRPr="00F1378D">
              <w:rPr>
                <w:rFonts w:ascii="Calibri" w:hAnsi="Calibri" w:cs="Calibri"/>
                <w:sz w:val="22"/>
              </w:rPr>
              <w:t>shinyTree</w:t>
            </w:r>
            <w:proofErr w:type="spellEnd"/>
            <w:r w:rsidRPr="00F1378D">
              <w:rPr>
                <w:rFonts w:ascii="Calibri" w:hAnsi="Calibri" w:cs="Calibri"/>
                <w:sz w:val="22"/>
              </w:rPr>
              <w:t>: 0.2.7</w:t>
            </w:r>
          </w:p>
        </w:tc>
        <w:tc>
          <w:tcPr>
            <w:tcW w:w="3561" w:type="dxa"/>
          </w:tcPr>
          <w:p w14:paraId="0AE25FBA" w14:textId="7957CE5D" w:rsidR="00065F3B" w:rsidRPr="00F1378D" w:rsidRDefault="00065F3B" w:rsidP="00065F3B">
            <w:pPr>
              <w:rPr>
                <w:rFonts w:ascii="Calibri" w:hAnsi="Calibri" w:cs="Calibri"/>
                <w:sz w:val="22"/>
              </w:rPr>
            </w:pPr>
            <w:r w:rsidRPr="00F1378D">
              <w:rPr>
                <w:rFonts w:ascii="Calibri" w:hAnsi="Calibri" w:cs="Calibri"/>
                <w:sz w:val="22"/>
              </w:rPr>
              <w:t>ggplot2: 3.3.5</w:t>
            </w:r>
          </w:p>
        </w:tc>
        <w:tc>
          <w:tcPr>
            <w:tcW w:w="3561" w:type="dxa"/>
          </w:tcPr>
          <w:p w14:paraId="297F1A05" w14:textId="3894BDE5" w:rsidR="00065F3B" w:rsidRDefault="00065F3B" w:rsidP="00F1378D">
            <w:pPr>
              <w:rPr>
                <w:rFonts w:ascii="Calibri" w:hAnsi="Calibri" w:cs="Calibri"/>
                <w:sz w:val="22"/>
              </w:rPr>
            </w:pPr>
            <w:proofErr w:type="spellStart"/>
            <w:proofErr w:type="gramStart"/>
            <w:r w:rsidRPr="00F1378D">
              <w:rPr>
                <w:rFonts w:ascii="Calibri" w:hAnsi="Calibri" w:cs="Calibri"/>
                <w:sz w:val="22"/>
              </w:rPr>
              <w:t>data.table</w:t>
            </w:r>
            <w:proofErr w:type="spellEnd"/>
            <w:proofErr w:type="gramEnd"/>
            <w:r w:rsidRPr="00F1378D">
              <w:rPr>
                <w:rFonts w:ascii="Calibri" w:hAnsi="Calibri" w:cs="Calibri"/>
                <w:sz w:val="22"/>
              </w:rPr>
              <w:t>: 1.13.2</w:t>
            </w:r>
          </w:p>
        </w:tc>
      </w:tr>
      <w:tr w:rsidR="00065F3B" w14:paraId="3C9B0C75" w14:textId="77777777" w:rsidTr="00F1378D">
        <w:tc>
          <w:tcPr>
            <w:tcW w:w="3560" w:type="dxa"/>
          </w:tcPr>
          <w:p w14:paraId="43E7D6F0" w14:textId="4EA8DE82" w:rsidR="00065F3B" w:rsidRDefault="00065F3B" w:rsidP="00065F3B">
            <w:pPr>
              <w:rPr>
                <w:rFonts w:ascii="Calibri" w:hAnsi="Calibri" w:cs="Calibri"/>
                <w:sz w:val="22"/>
              </w:rPr>
            </w:pPr>
            <w:proofErr w:type="spellStart"/>
            <w:r w:rsidRPr="00F1378D">
              <w:rPr>
                <w:rFonts w:ascii="Calibri" w:hAnsi="Calibri" w:cs="Calibri"/>
                <w:sz w:val="22"/>
              </w:rPr>
              <w:t>shinyWidgets</w:t>
            </w:r>
            <w:proofErr w:type="spellEnd"/>
            <w:r w:rsidRPr="00F1378D">
              <w:rPr>
                <w:rFonts w:ascii="Calibri" w:hAnsi="Calibri" w:cs="Calibri"/>
                <w:sz w:val="22"/>
              </w:rPr>
              <w:t>: 0.6.0</w:t>
            </w:r>
          </w:p>
        </w:tc>
        <w:tc>
          <w:tcPr>
            <w:tcW w:w="3561" w:type="dxa"/>
          </w:tcPr>
          <w:p w14:paraId="302DA0C9" w14:textId="7C6E392B" w:rsidR="00065F3B" w:rsidRPr="00F1378D" w:rsidRDefault="00065F3B" w:rsidP="00065F3B">
            <w:pPr>
              <w:rPr>
                <w:rFonts w:ascii="Calibri" w:hAnsi="Calibri" w:cs="Calibri"/>
                <w:sz w:val="22"/>
              </w:rPr>
            </w:pPr>
            <w:proofErr w:type="spellStart"/>
            <w:r w:rsidRPr="00F1378D">
              <w:rPr>
                <w:rFonts w:ascii="Calibri" w:hAnsi="Calibri" w:cs="Calibri"/>
                <w:sz w:val="22"/>
              </w:rPr>
              <w:t>lubridate</w:t>
            </w:r>
            <w:proofErr w:type="spellEnd"/>
            <w:r w:rsidRPr="00F1378D">
              <w:rPr>
                <w:rFonts w:ascii="Calibri" w:hAnsi="Calibri" w:cs="Calibri"/>
                <w:sz w:val="22"/>
              </w:rPr>
              <w:t>: 1.7.9.2</w:t>
            </w:r>
          </w:p>
        </w:tc>
        <w:tc>
          <w:tcPr>
            <w:tcW w:w="3561" w:type="dxa"/>
          </w:tcPr>
          <w:p w14:paraId="617E1290" w14:textId="2B94149E" w:rsidR="00065F3B" w:rsidRDefault="00065F3B" w:rsidP="00F1378D">
            <w:pPr>
              <w:rPr>
                <w:rFonts w:ascii="Calibri" w:hAnsi="Calibri" w:cs="Calibri"/>
                <w:sz w:val="22"/>
              </w:rPr>
            </w:pPr>
            <w:r w:rsidRPr="00F1378D">
              <w:rPr>
                <w:rFonts w:ascii="Calibri" w:hAnsi="Calibri" w:cs="Calibri"/>
                <w:sz w:val="22"/>
              </w:rPr>
              <w:t>DT: 0.16</w:t>
            </w:r>
          </w:p>
        </w:tc>
      </w:tr>
    </w:tbl>
    <w:p w14:paraId="5699BF13" w14:textId="77777777" w:rsidR="00F1378D" w:rsidRPr="00F1378D" w:rsidRDefault="00F1378D" w:rsidP="00870093">
      <w:pPr>
        <w:rPr>
          <w:rFonts w:ascii="Calibri" w:hAnsi="Calibri" w:cs="Calibri"/>
          <w:sz w:val="22"/>
          <w:szCs w:val="20"/>
        </w:rPr>
      </w:pPr>
    </w:p>
    <w:p w14:paraId="16C96B9F" w14:textId="5D320840" w:rsidR="00E022C3" w:rsidRPr="00F1378D" w:rsidRDefault="00870093" w:rsidP="00CE15E2">
      <w:pPr>
        <w:pStyle w:val="Heading2"/>
        <w:rPr>
          <w:rFonts w:ascii="Calibri" w:hAnsi="Calibri" w:cs="Calibri"/>
          <w:sz w:val="28"/>
        </w:rPr>
      </w:pPr>
      <w:r w:rsidRPr="00F1378D">
        <w:rPr>
          <w:rFonts w:ascii="Calibri" w:hAnsi="Calibri" w:cs="Calibri"/>
          <w:sz w:val="28"/>
        </w:rPr>
        <w:t>Attributes table</w:t>
      </w:r>
    </w:p>
    <w:p w14:paraId="50FFCEEB" w14:textId="62B10392" w:rsidR="00870093" w:rsidRPr="00F1378D" w:rsidRDefault="00870093" w:rsidP="00870093">
      <w:pPr>
        <w:rPr>
          <w:rFonts w:ascii="Calibri" w:hAnsi="Calibri" w:cs="Calibri"/>
          <w:sz w:val="22"/>
          <w:szCs w:val="20"/>
        </w:rPr>
      </w:pPr>
      <w:r w:rsidRPr="00F1378D">
        <w:rPr>
          <w:rFonts w:ascii="Calibri" w:hAnsi="Calibri" w:cs="Calibri"/>
          <w:sz w:val="22"/>
          <w:szCs w:val="20"/>
        </w:rPr>
        <w:t xml:space="preserve">This table contains a record for each individual patient in the system, where a row gives all the attributes </w:t>
      </w:r>
      <w:r w:rsidRPr="00F1378D">
        <w:rPr>
          <w:rFonts w:ascii="Calibri" w:hAnsi="Calibri" w:cs="Calibri"/>
          <w:sz w:val="22"/>
          <w:szCs w:val="20"/>
        </w:rPr>
        <w:t xml:space="preserve">of an </w:t>
      </w:r>
      <w:r w:rsidRPr="00F1378D">
        <w:rPr>
          <w:rFonts w:ascii="Calibri" w:hAnsi="Calibri" w:cs="Calibri"/>
          <w:sz w:val="22"/>
          <w:szCs w:val="20"/>
        </w:rPr>
        <w:t xml:space="preserve">individual. The following data </w:t>
      </w:r>
      <w:r w:rsidRPr="00F1378D">
        <w:rPr>
          <w:rFonts w:ascii="Calibri" w:hAnsi="Calibri" w:cs="Calibri"/>
          <w:sz w:val="22"/>
          <w:szCs w:val="20"/>
        </w:rPr>
        <w:t xml:space="preserve">fields are </w:t>
      </w:r>
      <w:r w:rsidRPr="00F1378D">
        <w:rPr>
          <w:rFonts w:ascii="Calibri" w:hAnsi="Calibri" w:cs="Calibri"/>
          <w:sz w:val="22"/>
          <w:szCs w:val="20"/>
        </w:rPr>
        <w:t>required (at minimum):</w:t>
      </w:r>
    </w:p>
    <w:p w14:paraId="67B9483C" w14:textId="00B1E664" w:rsidR="00870093" w:rsidRPr="00F1378D" w:rsidRDefault="00870093" w:rsidP="00870093">
      <w:pPr>
        <w:rPr>
          <w:rFonts w:ascii="Calibri" w:hAnsi="Calibri" w:cs="Calibri"/>
          <w:sz w:val="22"/>
          <w:szCs w:val="20"/>
        </w:rPr>
      </w:pPr>
    </w:p>
    <w:p w14:paraId="07B45540" w14:textId="27AF2755"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ID (</w:t>
      </w:r>
      <w:proofErr w:type="gramStart"/>
      <w:r w:rsidRPr="00F1378D">
        <w:rPr>
          <w:rFonts w:ascii="Calibri" w:hAnsi="Calibri" w:cs="Calibri"/>
          <w:sz w:val="22"/>
          <w:szCs w:val="20"/>
        </w:rPr>
        <w:t>e.g.</w:t>
      </w:r>
      <w:proofErr w:type="gramEnd"/>
      <w:r w:rsidRPr="00F1378D">
        <w:rPr>
          <w:rFonts w:ascii="Calibri" w:hAnsi="Calibri" w:cs="Calibri"/>
          <w:sz w:val="22"/>
          <w:szCs w:val="20"/>
        </w:rPr>
        <w:t xml:space="preserve"> NHS number)</w:t>
      </w:r>
    </w:p>
    <w:p w14:paraId="7E0A4153" w14:textId="3BE2D28E"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Sex (please note “male” and “female” must be both present in this field, and be in lowercase as in the quotation marks here)</w:t>
      </w:r>
    </w:p>
    <w:p w14:paraId="6A790AF4" w14:textId="77777777"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Age</w:t>
      </w:r>
    </w:p>
    <w:p w14:paraId="40A631F2" w14:textId="77777777"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Ethnicity</w:t>
      </w:r>
    </w:p>
    <w:p w14:paraId="42D6DBB1" w14:textId="3182176D"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Deprivation (</w:t>
      </w:r>
      <w:r w:rsidRPr="00F1378D">
        <w:rPr>
          <w:rFonts w:ascii="Calibri" w:hAnsi="Calibri" w:cs="Calibri"/>
          <w:sz w:val="22"/>
          <w:szCs w:val="20"/>
        </w:rPr>
        <w:t>e.g.,</w:t>
      </w:r>
      <w:r w:rsidRPr="00F1378D">
        <w:rPr>
          <w:rFonts w:ascii="Calibri" w:hAnsi="Calibri" w:cs="Calibri"/>
          <w:sz w:val="22"/>
          <w:szCs w:val="20"/>
        </w:rPr>
        <w:t xml:space="preserve"> Index of Multiple Deprivation)</w:t>
      </w:r>
    </w:p>
    <w:p w14:paraId="47B6F9C8" w14:textId="320814D2"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 xml:space="preserve">At least one </w:t>
      </w:r>
      <w:r w:rsidRPr="00F1378D">
        <w:rPr>
          <w:rFonts w:ascii="Calibri" w:hAnsi="Calibri" w:cs="Calibri"/>
          <w:sz w:val="22"/>
          <w:szCs w:val="20"/>
        </w:rPr>
        <w:t>geographical identifier (</w:t>
      </w:r>
      <w:r w:rsidRPr="00F1378D">
        <w:rPr>
          <w:rFonts w:ascii="Calibri" w:hAnsi="Calibri" w:cs="Calibri"/>
          <w:sz w:val="22"/>
          <w:szCs w:val="20"/>
        </w:rPr>
        <w:t>e.g.,</w:t>
      </w:r>
      <w:r w:rsidRPr="00F1378D">
        <w:rPr>
          <w:rFonts w:ascii="Calibri" w:hAnsi="Calibri" w:cs="Calibri"/>
          <w:sz w:val="22"/>
          <w:szCs w:val="20"/>
        </w:rPr>
        <w:t xml:space="preserve"> locality/ICP)</w:t>
      </w:r>
    </w:p>
    <w:p w14:paraId="4790F574" w14:textId="44EBA5FB" w:rsidR="00870093" w:rsidRPr="00F1378D" w:rsidRDefault="00870093" w:rsidP="00870093">
      <w:pPr>
        <w:pStyle w:val="ListParagraph"/>
        <w:numPr>
          <w:ilvl w:val="0"/>
          <w:numId w:val="10"/>
        </w:numPr>
        <w:spacing w:after="200"/>
        <w:rPr>
          <w:rFonts w:ascii="Calibri" w:hAnsi="Calibri" w:cs="Calibri"/>
          <w:sz w:val="22"/>
          <w:szCs w:val="20"/>
        </w:rPr>
      </w:pPr>
      <w:r w:rsidRPr="00F1378D">
        <w:rPr>
          <w:rFonts w:ascii="Calibri" w:hAnsi="Calibri" w:cs="Calibri"/>
          <w:sz w:val="22"/>
          <w:szCs w:val="20"/>
        </w:rPr>
        <w:t>At least one</w:t>
      </w:r>
      <w:r w:rsidRPr="00F1378D">
        <w:rPr>
          <w:rFonts w:ascii="Calibri" w:hAnsi="Calibri" w:cs="Calibri"/>
          <w:sz w:val="22"/>
          <w:szCs w:val="20"/>
        </w:rPr>
        <w:t xml:space="preserve"> clinical condition</w:t>
      </w:r>
    </w:p>
    <w:p w14:paraId="3C08B56E" w14:textId="061B8C7B" w:rsidR="00870093" w:rsidRPr="00F1378D" w:rsidRDefault="00F1378D" w:rsidP="00870093">
      <w:pPr>
        <w:rPr>
          <w:rFonts w:ascii="Calibri" w:hAnsi="Calibri" w:cs="Calibri"/>
          <w:sz w:val="22"/>
        </w:rPr>
      </w:pPr>
      <w:r w:rsidRPr="00F1378D">
        <w:rPr>
          <w:rFonts w:ascii="Calibri" w:hAnsi="Calibri" w:cs="Calibri"/>
          <w:sz w:val="22"/>
        </w:rPr>
        <w:lastRenderedPageBreak/>
        <w:t>The ‘</w:t>
      </w:r>
      <w:r w:rsidRPr="00F1378D">
        <w:rPr>
          <w:rFonts w:ascii="Calibri" w:hAnsi="Calibri" w:cs="Calibri"/>
          <w:b/>
          <w:bCs/>
          <w:sz w:val="22"/>
        </w:rPr>
        <w:t>id’</w:t>
      </w:r>
      <w:r w:rsidRPr="00F1378D">
        <w:rPr>
          <w:rFonts w:ascii="Calibri" w:hAnsi="Calibri" w:cs="Calibri"/>
          <w:sz w:val="22"/>
        </w:rPr>
        <w:t xml:space="preserve"> field should contain numeric ids for uniquely identifying each patient. This field should match the IDs to those in the ‘id’ field of the activity table</w:t>
      </w:r>
      <w:r w:rsidRPr="00F1378D">
        <w:rPr>
          <w:rFonts w:ascii="Calibri" w:hAnsi="Calibri" w:cs="Calibri"/>
          <w:sz w:val="22"/>
        </w:rPr>
        <w:t xml:space="preserve">. </w:t>
      </w:r>
      <w:r w:rsidR="00870093" w:rsidRPr="00F1378D">
        <w:rPr>
          <w:rFonts w:ascii="Calibri" w:hAnsi="Calibri" w:cs="Calibri"/>
          <w:sz w:val="22"/>
        </w:rPr>
        <w:t xml:space="preserve">Each field name in the table, </w:t>
      </w:r>
      <w:r w:rsidR="00870093" w:rsidRPr="00F1378D">
        <w:rPr>
          <w:rFonts w:ascii="Calibri" w:hAnsi="Calibri" w:cs="Calibri"/>
          <w:sz w:val="22"/>
        </w:rPr>
        <w:t>except for</w:t>
      </w:r>
      <w:r w:rsidR="00870093" w:rsidRPr="00F1378D">
        <w:rPr>
          <w:rFonts w:ascii="Calibri" w:hAnsi="Calibri" w:cs="Calibri"/>
          <w:sz w:val="22"/>
        </w:rPr>
        <w:t xml:space="preserve"> ‘</w:t>
      </w:r>
      <w:r w:rsidR="00870093" w:rsidRPr="00F1378D">
        <w:rPr>
          <w:rFonts w:ascii="Calibri" w:hAnsi="Calibri" w:cs="Calibri"/>
          <w:b/>
          <w:bCs/>
          <w:sz w:val="22"/>
        </w:rPr>
        <w:t>id’</w:t>
      </w:r>
      <w:r w:rsidR="00870093" w:rsidRPr="00F1378D">
        <w:rPr>
          <w:rFonts w:ascii="Calibri" w:hAnsi="Calibri" w:cs="Calibri"/>
          <w:sz w:val="22"/>
        </w:rPr>
        <w:t>, must be prefixed by one of four values specifying the type of data contained in that field. These four prefixes are: ‘</w:t>
      </w:r>
      <w:proofErr w:type="spellStart"/>
      <w:r w:rsidR="00870093" w:rsidRPr="00F1378D">
        <w:rPr>
          <w:rFonts w:ascii="Calibri" w:hAnsi="Calibri" w:cs="Calibri"/>
          <w:b/>
          <w:bCs/>
          <w:sz w:val="22"/>
        </w:rPr>
        <w:t>demog</w:t>
      </w:r>
      <w:proofErr w:type="spellEnd"/>
      <w:r w:rsidR="00870093" w:rsidRPr="00F1378D">
        <w:rPr>
          <w:rFonts w:ascii="Calibri" w:hAnsi="Calibri" w:cs="Calibri"/>
          <w:sz w:val="22"/>
        </w:rPr>
        <w:t>.’ (</w:t>
      </w:r>
      <w:proofErr w:type="gramStart"/>
      <w:r w:rsidR="00870093" w:rsidRPr="00F1378D">
        <w:rPr>
          <w:rFonts w:ascii="Calibri" w:hAnsi="Calibri" w:cs="Calibri"/>
          <w:sz w:val="22"/>
        </w:rPr>
        <w:t>demographic</w:t>
      </w:r>
      <w:proofErr w:type="gramEnd"/>
      <w:r w:rsidR="00870093" w:rsidRPr="00F1378D">
        <w:rPr>
          <w:rFonts w:ascii="Calibri" w:hAnsi="Calibri" w:cs="Calibri"/>
          <w:sz w:val="22"/>
        </w:rPr>
        <w:t xml:space="preserve"> data, e.g., age, sex etc), ‘</w:t>
      </w:r>
      <w:r w:rsidR="00870093" w:rsidRPr="00F1378D">
        <w:rPr>
          <w:rFonts w:ascii="Calibri" w:hAnsi="Calibri" w:cs="Calibri"/>
          <w:b/>
          <w:bCs/>
          <w:sz w:val="22"/>
        </w:rPr>
        <w:t>clinic</w:t>
      </w:r>
      <w:r w:rsidR="00870093" w:rsidRPr="00F1378D">
        <w:rPr>
          <w:rFonts w:ascii="Calibri" w:hAnsi="Calibri" w:cs="Calibri"/>
          <w:sz w:val="22"/>
        </w:rPr>
        <w:t>.’ (</w:t>
      </w:r>
      <w:proofErr w:type="gramStart"/>
      <w:r w:rsidR="00870093" w:rsidRPr="00F1378D">
        <w:rPr>
          <w:rFonts w:ascii="Calibri" w:hAnsi="Calibri" w:cs="Calibri"/>
          <w:sz w:val="22"/>
        </w:rPr>
        <w:t>clinical</w:t>
      </w:r>
      <w:proofErr w:type="gramEnd"/>
      <w:r w:rsidR="00870093" w:rsidRPr="00F1378D">
        <w:rPr>
          <w:rFonts w:ascii="Calibri" w:hAnsi="Calibri" w:cs="Calibri"/>
          <w:sz w:val="22"/>
        </w:rPr>
        <w:t xml:space="preserve"> conditions), ‘</w:t>
      </w:r>
      <w:r w:rsidR="00870093" w:rsidRPr="00F1378D">
        <w:rPr>
          <w:rFonts w:ascii="Calibri" w:hAnsi="Calibri" w:cs="Calibri"/>
          <w:b/>
          <w:bCs/>
          <w:sz w:val="22"/>
        </w:rPr>
        <w:t>area</w:t>
      </w:r>
      <w:r w:rsidR="00870093" w:rsidRPr="00F1378D">
        <w:rPr>
          <w:rFonts w:ascii="Calibri" w:hAnsi="Calibri" w:cs="Calibri"/>
          <w:sz w:val="22"/>
        </w:rPr>
        <w:t>.’ (</w:t>
      </w:r>
      <w:proofErr w:type="gramStart"/>
      <w:r w:rsidR="00870093" w:rsidRPr="00F1378D">
        <w:rPr>
          <w:rFonts w:ascii="Calibri" w:hAnsi="Calibri" w:cs="Calibri"/>
          <w:sz w:val="22"/>
        </w:rPr>
        <w:t>geographical</w:t>
      </w:r>
      <w:proofErr w:type="gramEnd"/>
      <w:r w:rsidR="00870093" w:rsidRPr="00F1378D">
        <w:rPr>
          <w:rFonts w:ascii="Calibri" w:hAnsi="Calibri" w:cs="Calibri"/>
          <w:sz w:val="22"/>
        </w:rPr>
        <w:t xml:space="preserve"> region, e.g., ICS, locality, etc), ‘</w:t>
      </w:r>
      <w:r w:rsidR="00870093" w:rsidRPr="00F1378D">
        <w:rPr>
          <w:rFonts w:ascii="Calibri" w:hAnsi="Calibri" w:cs="Calibri"/>
          <w:b/>
          <w:bCs/>
          <w:sz w:val="22"/>
        </w:rPr>
        <w:t>socio</w:t>
      </w:r>
      <w:r w:rsidR="00870093" w:rsidRPr="00F1378D">
        <w:rPr>
          <w:rFonts w:ascii="Calibri" w:hAnsi="Calibri" w:cs="Calibri"/>
          <w:sz w:val="22"/>
        </w:rPr>
        <w:t>.’ (socio-economic data, e.g., deprivation deciles</w:t>
      </w:r>
      <w:r w:rsidR="00870093" w:rsidRPr="00F1378D">
        <w:rPr>
          <w:rStyle w:val="FootnoteReference"/>
          <w:rFonts w:ascii="Calibri" w:hAnsi="Calibri" w:cs="Calibri"/>
          <w:sz w:val="22"/>
        </w:rPr>
        <w:footnoteReference w:id="1"/>
      </w:r>
      <w:r w:rsidR="00870093" w:rsidRPr="00F1378D">
        <w:rPr>
          <w:rFonts w:ascii="Calibri" w:hAnsi="Calibri" w:cs="Calibri"/>
          <w:sz w:val="22"/>
        </w:rPr>
        <w:t>)</w:t>
      </w:r>
      <w:r w:rsidR="00870093" w:rsidRPr="00F1378D">
        <w:rPr>
          <w:rFonts w:ascii="Calibri" w:hAnsi="Calibri" w:cs="Calibri"/>
          <w:sz w:val="22"/>
        </w:rPr>
        <w:t>.</w:t>
      </w:r>
      <w:r w:rsidR="00870093" w:rsidRPr="00F1378D">
        <w:rPr>
          <w:rFonts w:ascii="Calibri" w:hAnsi="Calibri" w:cs="Calibri"/>
          <w:sz w:val="22"/>
        </w:rPr>
        <w:t xml:space="preserve"> Fields not prefixed with one of these definitions will be ignored. Please note ‘.’ is a reserved character used to separate prefixes from specific column names.</w:t>
      </w:r>
    </w:p>
    <w:p w14:paraId="5A63FBBA" w14:textId="77777777" w:rsidR="00870093" w:rsidRPr="00F1378D" w:rsidRDefault="00870093" w:rsidP="00870093">
      <w:pPr>
        <w:rPr>
          <w:rFonts w:ascii="Calibri" w:hAnsi="Calibri" w:cs="Calibri"/>
          <w:sz w:val="22"/>
          <w:szCs w:val="20"/>
        </w:rPr>
      </w:pPr>
    </w:p>
    <w:p w14:paraId="1357A7FB" w14:textId="77777777" w:rsidR="00870093" w:rsidRPr="00F1378D" w:rsidRDefault="00870093" w:rsidP="00870093">
      <w:pPr>
        <w:rPr>
          <w:rFonts w:ascii="Calibri" w:hAnsi="Calibri" w:cs="Calibri"/>
          <w:sz w:val="22"/>
          <w:szCs w:val="20"/>
        </w:rPr>
      </w:pPr>
      <w:r w:rsidRPr="00F1378D">
        <w:rPr>
          <w:rFonts w:ascii="Calibri" w:hAnsi="Calibri" w:cs="Calibri"/>
          <w:sz w:val="22"/>
          <w:szCs w:val="20"/>
        </w:rPr>
        <w:t>‘</w:t>
      </w:r>
      <w:proofErr w:type="gramStart"/>
      <w:r w:rsidRPr="00F1378D">
        <w:rPr>
          <w:rFonts w:ascii="Calibri" w:hAnsi="Calibri" w:cs="Calibri"/>
          <w:b/>
          <w:bCs/>
          <w:sz w:val="22"/>
          <w:szCs w:val="20"/>
        </w:rPr>
        <w:t>clinic</w:t>
      </w:r>
      <w:proofErr w:type="gramEnd"/>
      <w:r w:rsidRPr="00F1378D">
        <w:rPr>
          <w:rFonts w:ascii="Calibri" w:hAnsi="Calibri" w:cs="Calibri"/>
          <w:sz w:val="22"/>
          <w:szCs w:val="20"/>
        </w:rPr>
        <w:t>.’ columns should contain clinical data. With the exception of ‘</w:t>
      </w:r>
      <w:proofErr w:type="spellStart"/>
      <w:proofErr w:type="gramStart"/>
      <w:r w:rsidRPr="00F1378D">
        <w:rPr>
          <w:rFonts w:ascii="Calibri" w:hAnsi="Calibri" w:cs="Calibri"/>
          <w:b/>
          <w:bCs/>
          <w:sz w:val="22"/>
          <w:szCs w:val="20"/>
        </w:rPr>
        <w:t>clinic.misc</w:t>
      </w:r>
      <w:proofErr w:type="spellEnd"/>
      <w:proofErr w:type="gramEnd"/>
      <w:r w:rsidRPr="00F1378D">
        <w:rPr>
          <w:rFonts w:ascii="Calibri" w:hAnsi="Calibri" w:cs="Calibri"/>
          <w:sz w:val="22"/>
          <w:szCs w:val="20"/>
        </w:rPr>
        <w:t>’ fields, clinical conditions must be binary, 1 or 0 (where 1 means the individual has the condition). A subset of these values is aggregated to produce multimorbidity scores. Fields prefixed by ‘</w:t>
      </w:r>
      <w:proofErr w:type="spellStart"/>
      <w:proofErr w:type="gramStart"/>
      <w:r w:rsidRPr="00F1378D">
        <w:rPr>
          <w:rFonts w:ascii="Calibri" w:hAnsi="Calibri" w:cs="Calibri"/>
          <w:b/>
          <w:bCs/>
          <w:sz w:val="22"/>
          <w:szCs w:val="20"/>
        </w:rPr>
        <w:t>clinic.misc</w:t>
      </w:r>
      <w:proofErr w:type="spellEnd"/>
      <w:proofErr w:type="gramEnd"/>
      <w:r w:rsidRPr="00F1378D">
        <w:rPr>
          <w:rFonts w:ascii="Calibri" w:hAnsi="Calibri" w:cs="Calibri"/>
          <w:sz w:val="22"/>
          <w:szCs w:val="20"/>
        </w:rPr>
        <w:t>’ are aggregated differently from other “</w:t>
      </w:r>
      <w:r w:rsidRPr="00F1378D">
        <w:rPr>
          <w:rFonts w:ascii="Calibri" w:hAnsi="Calibri" w:cs="Calibri"/>
          <w:b/>
          <w:bCs/>
          <w:sz w:val="22"/>
          <w:szCs w:val="20"/>
        </w:rPr>
        <w:t>clinic</w:t>
      </w:r>
      <w:r w:rsidRPr="00F1378D">
        <w:rPr>
          <w:rFonts w:ascii="Calibri" w:hAnsi="Calibri" w:cs="Calibri"/>
          <w:sz w:val="22"/>
          <w:szCs w:val="20"/>
        </w:rPr>
        <w:t>.” and may take any numerical value. Therefore continuous clinical values, for example polypharmacy, should be prefixed with ‘</w:t>
      </w:r>
      <w:proofErr w:type="spellStart"/>
      <w:proofErr w:type="gramStart"/>
      <w:r w:rsidRPr="00F1378D">
        <w:rPr>
          <w:rFonts w:ascii="Calibri" w:hAnsi="Calibri" w:cs="Calibri"/>
          <w:b/>
          <w:bCs/>
          <w:sz w:val="22"/>
          <w:szCs w:val="20"/>
        </w:rPr>
        <w:t>clinic.misc</w:t>
      </w:r>
      <w:proofErr w:type="spellEnd"/>
      <w:proofErr w:type="gramEnd"/>
      <w:r w:rsidRPr="00F1378D">
        <w:rPr>
          <w:rFonts w:ascii="Calibri" w:hAnsi="Calibri" w:cs="Calibri"/>
          <w:sz w:val="22"/>
          <w:szCs w:val="20"/>
        </w:rPr>
        <w:t xml:space="preserve">’. </w:t>
      </w:r>
    </w:p>
    <w:p w14:paraId="556B603B" w14:textId="77777777" w:rsidR="00870093" w:rsidRDefault="00870093" w:rsidP="00870093"/>
    <w:p w14:paraId="29FBBAE9" w14:textId="43A72195" w:rsidR="00F1378D" w:rsidRDefault="00F1378D" w:rsidP="00F1378D">
      <w:pPr>
        <w:pStyle w:val="Heading3"/>
      </w:pPr>
      <w:r>
        <w:t xml:space="preserve">Population segmentation </w:t>
      </w:r>
    </w:p>
    <w:p w14:paraId="63680E5C" w14:textId="2B7D038E" w:rsidR="00F1378D" w:rsidRPr="00CF74A9" w:rsidRDefault="00F1378D" w:rsidP="00F1378D">
      <w:pPr>
        <w:rPr>
          <w:rFonts w:ascii="Calibri" w:hAnsi="Calibri" w:cs="Calibri"/>
          <w:sz w:val="22"/>
          <w:szCs w:val="20"/>
        </w:rPr>
      </w:pPr>
      <w:r w:rsidRPr="00CF74A9">
        <w:rPr>
          <w:rFonts w:ascii="Calibri" w:hAnsi="Calibri" w:cs="Calibri"/>
          <w:sz w:val="22"/>
          <w:szCs w:val="20"/>
        </w:rPr>
        <w:t xml:space="preserve">Bridges to Health </w:t>
      </w:r>
      <w:r w:rsidRPr="00CF74A9">
        <w:rPr>
          <w:rFonts w:ascii="Calibri" w:hAnsi="Calibri" w:cs="Calibri"/>
          <w:sz w:val="22"/>
          <w:szCs w:val="20"/>
        </w:rPr>
        <w:t>(</w:t>
      </w:r>
      <w:proofErr w:type="spellStart"/>
      <w:r w:rsidRPr="00CF74A9">
        <w:rPr>
          <w:rFonts w:ascii="Calibri" w:hAnsi="Calibri" w:cs="Calibri"/>
          <w:sz w:val="22"/>
          <w:szCs w:val="20"/>
        </w:rPr>
        <w:t>BtH</w:t>
      </w:r>
      <w:proofErr w:type="spellEnd"/>
      <w:r w:rsidRPr="00CF74A9">
        <w:rPr>
          <w:rFonts w:ascii="Calibri" w:hAnsi="Calibri" w:cs="Calibri"/>
          <w:sz w:val="22"/>
          <w:szCs w:val="20"/>
        </w:rPr>
        <w:t xml:space="preserve">) </w:t>
      </w:r>
      <w:r w:rsidRPr="00CF74A9">
        <w:rPr>
          <w:rFonts w:ascii="Calibri" w:hAnsi="Calibri" w:cs="Calibri"/>
          <w:sz w:val="22"/>
          <w:szCs w:val="20"/>
        </w:rPr>
        <w:t xml:space="preserve">segmentation is integrated </w:t>
      </w:r>
      <w:r w:rsidRPr="00CF74A9">
        <w:rPr>
          <w:rFonts w:ascii="Calibri" w:hAnsi="Calibri" w:cs="Calibri"/>
          <w:sz w:val="22"/>
          <w:szCs w:val="20"/>
        </w:rPr>
        <w:t xml:space="preserve">into the tool </w:t>
      </w:r>
      <w:r w:rsidRPr="00CF74A9">
        <w:rPr>
          <w:rFonts w:ascii="Calibri" w:hAnsi="Calibri" w:cs="Calibri"/>
          <w:sz w:val="22"/>
          <w:szCs w:val="20"/>
        </w:rPr>
        <w:t>using the definitions</w:t>
      </w:r>
      <w:r w:rsidRPr="00CF74A9">
        <w:rPr>
          <w:rFonts w:ascii="Calibri" w:hAnsi="Calibri" w:cs="Calibri"/>
          <w:sz w:val="22"/>
          <w:szCs w:val="20"/>
        </w:rPr>
        <w:t xml:space="preserve"> summarised in the table below.</w:t>
      </w:r>
    </w:p>
    <w:p w14:paraId="4F2D3BE6" w14:textId="77777777" w:rsidR="00A339FB" w:rsidRPr="00A339FB" w:rsidRDefault="00A339FB" w:rsidP="00CE15E2">
      <w:pPr>
        <w:rPr>
          <w:sz w:val="22"/>
        </w:rPr>
      </w:pPr>
    </w:p>
    <w:tbl>
      <w:tblPr>
        <w:tblStyle w:val="TableGrid"/>
        <w:tblW w:w="0" w:type="auto"/>
        <w:tblLook w:val="04A0" w:firstRow="1" w:lastRow="0" w:firstColumn="1" w:lastColumn="0" w:noHBand="0" w:noVBand="1"/>
      </w:tblPr>
      <w:tblGrid>
        <w:gridCol w:w="1951"/>
        <w:gridCol w:w="7291"/>
      </w:tblGrid>
      <w:tr w:rsidR="00F1378D" w14:paraId="77201BB5" w14:textId="77777777" w:rsidTr="00894A3F">
        <w:tc>
          <w:tcPr>
            <w:tcW w:w="1951" w:type="dxa"/>
          </w:tcPr>
          <w:p w14:paraId="472DA808"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Segment</w:t>
            </w:r>
          </w:p>
        </w:tc>
        <w:tc>
          <w:tcPr>
            <w:tcW w:w="7291" w:type="dxa"/>
          </w:tcPr>
          <w:p w14:paraId="3D94236F"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Definition</w:t>
            </w:r>
          </w:p>
        </w:tc>
      </w:tr>
      <w:tr w:rsidR="00F1378D" w14:paraId="6D19DBD3" w14:textId="77777777" w:rsidTr="00894A3F">
        <w:tc>
          <w:tcPr>
            <w:tcW w:w="1951" w:type="dxa"/>
          </w:tcPr>
          <w:p w14:paraId="25D3EC69"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Frailty</w:t>
            </w:r>
          </w:p>
        </w:tc>
        <w:tc>
          <w:tcPr>
            <w:tcW w:w="7291" w:type="dxa"/>
          </w:tcPr>
          <w:p w14:paraId="4E214326"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Is in Electronic Frailty Index (EFI) category 'Frail' or 'Moderate'</w:t>
            </w:r>
          </w:p>
        </w:tc>
      </w:tr>
      <w:tr w:rsidR="00F1378D" w14:paraId="0EA0EE3F" w14:textId="77777777" w:rsidTr="00894A3F">
        <w:tc>
          <w:tcPr>
            <w:tcW w:w="1951" w:type="dxa"/>
          </w:tcPr>
          <w:p w14:paraId="14131163"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Limited Reserve</w:t>
            </w:r>
          </w:p>
        </w:tc>
        <w:tc>
          <w:tcPr>
            <w:tcW w:w="7291" w:type="dxa"/>
          </w:tcPr>
          <w:p w14:paraId="3A8EAD73"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Has one or more of: chronic kidney disease, heart failure, or ever had a myocardial infarction</w:t>
            </w:r>
          </w:p>
        </w:tc>
      </w:tr>
      <w:tr w:rsidR="00F1378D" w14:paraId="5D79C3AC" w14:textId="77777777" w:rsidTr="00894A3F">
        <w:tc>
          <w:tcPr>
            <w:tcW w:w="1951" w:type="dxa"/>
          </w:tcPr>
          <w:p w14:paraId="4EE095B7"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Short Period of Decline</w:t>
            </w:r>
          </w:p>
        </w:tc>
        <w:tc>
          <w:tcPr>
            <w:tcW w:w="7291" w:type="dxa"/>
          </w:tcPr>
          <w:p w14:paraId="18DC7B7A"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Has had any form of cancer at some time since 2003</w:t>
            </w:r>
          </w:p>
        </w:tc>
      </w:tr>
      <w:tr w:rsidR="00F1378D" w14:paraId="5418F4E7" w14:textId="77777777" w:rsidTr="00894A3F">
        <w:tc>
          <w:tcPr>
            <w:tcW w:w="1951" w:type="dxa"/>
          </w:tcPr>
          <w:p w14:paraId="23547AD9"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Stable But Serious Disability</w:t>
            </w:r>
          </w:p>
        </w:tc>
        <w:tc>
          <w:tcPr>
            <w:tcW w:w="7291" w:type="dxa"/>
          </w:tcPr>
          <w:p w14:paraId="7AF996BE"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Has one or more of: hearing impairment, visual impairment, ataxia, amnesia, aphasia, cerebral palsy, or a brain injury</w:t>
            </w:r>
          </w:p>
        </w:tc>
      </w:tr>
      <w:tr w:rsidR="00F1378D" w14:paraId="125FA973" w14:textId="77777777" w:rsidTr="00894A3F">
        <w:tc>
          <w:tcPr>
            <w:tcW w:w="1951" w:type="dxa"/>
          </w:tcPr>
          <w:p w14:paraId="5C7821C0"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Chronic Conditions</w:t>
            </w:r>
          </w:p>
        </w:tc>
        <w:tc>
          <w:tcPr>
            <w:tcW w:w="7291" w:type="dxa"/>
          </w:tcPr>
          <w:p w14:paraId="07B3A8CE"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 xml:space="preserve">Has one or more of: </w:t>
            </w:r>
            <w:proofErr w:type="spellStart"/>
            <w:r w:rsidRPr="00F1378D">
              <w:rPr>
                <w:rFonts w:ascii="Calibri" w:hAnsi="Calibri" w:cs="Calibri"/>
                <w:sz w:val="22"/>
                <w:szCs w:val="20"/>
              </w:rPr>
              <w:t>ischaematic</w:t>
            </w:r>
            <w:proofErr w:type="spellEnd"/>
            <w:r w:rsidRPr="00F1378D">
              <w:rPr>
                <w:rFonts w:ascii="Calibri" w:hAnsi="Calibri" w:cs="Calibri"/>
                <w:sz w:val="22"/>
                <w:szCs w:val="20"/>
              </w:rPr>
              <w:t xml:space="preserve"> heart disease (excluding myocardial infarction), arrhythmia (excluding atrial fibrillation), hypertension, diabetes (type 1 or 2), non-alcoholic fatty liver disease, depression, serious mental illness, personality disorder, inflammatory arthritis, asthma, chronic </w:t>
            </w:r>
            <w:proofErr w:type="spellStart"/>
            <w:r w:rsidRPr="00F1378D">
              <w:rPr>
                <w:rFonts w:ascii="Calibri" w:hAnsi="Calibri" w:cs="Calibri"/>
                <w:sz w:val="22"/>
                <w:szCs w:val="20"/>
              </w:rPr>
              <w:t>obstuctive</w:t>
            </w:r>
            <w:proofErr w:type="spellEnd"/>
            <w:r w:rsidRPr="00F1378D">
              <w:rPr>
                <w:rFonts w:ascii="Calibri" w:hAnsi="Calibri" w:cs="Calibri"/>
                <w:sz w:val="22"/>
                <w:szCs w:val="20"/>
              </w:rPr>
              <w:t xml:space="preserve"> pulmonary disorder, or </w:t>
            </w:r>
            <w:proofErr w:type="gramStart"/>
            <w:r w:rsidRPr="00F1378D">
              <w:rPr>
                <w:rFonts w:ascii="Calibri" w:hAnsi="Calibri" w:cs="Calibri"/>
                <w:sz w:val="22"/>
                <w:szCs w:val="20"/>
              </w:rPr>
              <w:t>an 'other'</w:t>
            </w:r>
            <w:proofErr w:type="gramEnd"/>
            <w:r w:rsidRPr="00F1378D">
              <w:rPr>
                <w:rFonts w:ascii="Calibri" w:hAnsi="Calibri" w:cs="Calibri"/>
                <w:sz w:val="22"/>
                <w:szCs w:val="20"/>
              </w:rPr>
              <w:t xml:space="preserve"> significant cardiovascular condition (not explicitly described)</w:t>
            </w:r>
          </w:p>
        </w:tc>
      </w:tr>
      <w:tr w:rsidR="00F1378D" w14:paraId="6CC10832" w14:textId="77777777" w:rsidTr="00894A3F">
        <w:tc>
          <w:tcPr>
            <w:tcW w:w="1951" w:type="dxa"/>
          </w:tcPr>
          <w:p w14:paraId="7AF4669B"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Maternal</w:t>
            </w:r>
          </w:p>
        </w:tc>
        <w:tc>
          <w:tcPr>
            <w:tcW w:w="7291" w:type="dxa"/>
          </w:tcPr>
          <w:p w14:paraId="0D11539B"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Is female and pregnant</w:t>
            </w:r>
          </w:p>
        </w:tc>
      </w:tr>
      <w:tr w:rsidR="00F1378D" w14:paraId="31CBC934" w14:textId="77777777" w:rsidTr="00894A3F">
        <w:tc>
          <w:tcPr>
            <w:tcW w:w="1951" w:type="dxa"/>
          </w:tcPr>
          <w:p w14:paraId="44644A6B"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Acutely Ill</w:t>
            </w:r>
          </w:p>
        </w:tc>
        <w:tc>
          <w:tcPr>
            <w:tcW w:w="7291" w:type="dxa"/>
          </w:tcPr>
          <w:p w14:paraId="5687C635"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Has attended A&amp;E (for any reason) within the previous 12 months</w:t>
            </w:r>
          </w:p>
        </w:tc>
      </w:tr>
      <w:tr w:rsidR="00F1378D" w14:paraId="6BA1F4A9" w14:textId="77777777" w:rsidTr="00894A3F">
        <w:tc>
          <w:tcPr>
            <w:tcW w:w="1951" w:type="dxa"/>
          </w:tcPr>
          <w:p w14:paraId="71F2A395"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 xml:space="preserve">Healthy </w:t>
            </w:r>
          </w:p>
        </w:tc>
        <w:tc>
          <w:tcPr>
            <w:tcW w:w="7291" w:type="dxa"/>
          </w:tcPr>
          <w:p w14:paraId="047A8737" w14:textId="77777777" w:rsidR="00F1378D" w:rsidRPr="00F1378D" w:rsidRDefault="00F1378D" w:rsidP="00894A3F">
            <w:pPr>
              <w:rPr>
                <w:rFonts w:ascii="Calibri" w:hAnsi="Calibri" w:cs="Calibri"/>
                <w:sz w:val="22"/>
                <w:szCs w:val="20"/>
              </w:rPr>
            </w:pPr>
            <w:r w:rsidRPr="00F1378D">
              <w:rPr>
                <w:rFonts w:ascii="Calibri" w:hAnsi="Calibri" w:cs="Calibri"/>
                <w:sz w:val="22"/>
                <w:szCs w:val="20"/>
              </w:rPr>
              <w:t>Anyone not covered by the segments above</w:t>
            </w:r>
          </w:p>
        </w:tc>
      </w:tr>
    </w:tbl>
    <w:p w14:paraId="50ED81F6" w14:textId="4FD45286" w:rsidR="00A339FB" w:rsidRPr="00F1378D" w:rsidRDefault="00F1378D" w:rsidP="00CE15E2">
      <w:pPr>
        <w:rPr>
          <w:rFonts w:ascii="Calibri" w:hAnsi="Calibri" w:cs="Calibri"/>
          <w:sz w:val="22"/>
        </w:rPr>
      </w:pPr>
      <w:r w:rsidRPr="00F1378D">
        <w:rPr>
          <w:rFonts w:ascii="Calibri" w:hAnsi="Calibri" w:cs="Calibri"/>
          <w:sz w:val="22"/>
        </w:rPr>
        <w:t xml:space="preserve">For more information on Bridges to Health please see </w:t>
      </w:r>
      <w:hyperlink r:id="rId7" w:history="1">
        <w:r w:rsidRPr="00F1378D">
          <w:rPr>
            <w:rStyle w:val="Hyperlink"/>
            <w:rFonts w:ascii="Calibri" w:hAnsi="Calibri" w:cs="Calibri"/>
            <w:color w:val="0070C0"/>
          </w:rPr>
          <w:t>here</w:t>
        </w:r>
      </w:hyperlink>
    </w:p>
    <w:p w14:paraId="451DBE46" w14:textId="21195627" w:rsidR="00F1378D" w:rsidRDefault="00F1378D" w:rsidP="001E40BD">
      <w:pPr>
        <w:jc w:val="both"/>
      </w:pPr>
    </w:p>
    <w:p w14:paraId="0FF46D71" w14:textId="77777777" w:rsidR="00F1378D" w:rsidRPr="00F1378D" w:rsidRDefault="00F1378D" w:rsidP="00F1378D">
      <w:pPr>
        <w:rPr>
          <w:rFonts w:ascii="Calibri" w:hAnsi="Calibri" w:cs="Calibri"/>
          <w:sz w:val="22"/>
          <w:szCs w:val="20"/>
        </w:rPr>
      </w:pPr>
      <w:r w:rsidRPr="00F1378D">
        <w:rPr>
          <w:rFonts w:ascii="Calibri" w:hAnsi="Calibri" w:cs="Calibri"/>
          <w:sz w:val="22"/>
          <w:szCs w:val="20"/>
        </w:rPr>
        <w:t xml:space="preserve">If the user has a different definition in mind, then simply pre-calculate the definitions, and for each segment select the corresponding value. Please note the user will need to inform other users the definitions used are different from the contents of the </w:t>
      </w:r>
      <w:proofErr w:type="spellStart"/>
      <w:r w:rsidRPr="00F1378D">
        <w:rPr>
          <w:rFonts w:ascii="Calibri" w:hAnsi="Calibri" w:cs="Calibri"/>
          <w:sz w:val="22"/>
          <w:szCs w:val="20"/>
        </w:rPr>
        <w:t>BtH</w:t>
      </w:r>
      <w:proofErr w:type="spellEnd"/>
      <w:r w:rsidRPr="00F1378D">
        <w:rPr>
          <w:rFonts w:ascii="Calibri" w:hAnsi="Calibri" w:cs="Calibri"/>
          <w:sz w:val="22"/>
          <w:szCs w:val="20"/>
        </w:rPr>
        <w:t xml:space="preserve"> page sidebar. For ease of use, it is recommended that </w:t>
      </w:r>
      <w:proofErr w:type="spellStart"/>
      <w:r w:rsidRPr="00F1378D">
        <w:rPr>
          <w:rFonts w:ascii="Calibri" w:hAnsi="Calibri" w:cs="Calibri"/>
          <w:sz w:val="22"/>
          <w:szCs w:val="20"/>
        </w:rPr>
        <w:t>BtH</w:t>
      </w:r>
      <w:proofErr w:type="spellEnd"/>
      <w:r w:rsidRPr="00F1378D">
        <w:rPr>
          <w:rFonts w:ascii="Calibri" w:hAnsi="Calibri" w:cs="Calibri"/>
          <w:sz w:val="22"/>
          <w:szCs w:val="20"/>
        </w:rPr>
        <w:t xml:space="preserve"> segments are calculated before the data is uploaded to the ExploreR, as this makes segment definitions far easier (the precalculated </w:t>
      </w:r>
      <w:proofErr w:type="spellStart"/>
      <w:r w:rsidRPr="00F1378D">
        <w:rPr>
          <w:rFonts w:ascii="Calibri" w:hAnsi="Calibri" w:cs="Calibri"/>
          <w:sz w:val="22"/>
          <w:szCs w:val="20"/>
        </w:rPr>
        <w:t>BtH</w:t>
      </w:r>
      <w:proofErr w:type="spellEnd"/>
      <w:r w:rsidRPr="00F1378D">
        <w:rPr>
          <w:rFonts w:ascii="Calibri" w:hAnsi="Calibri" w:cs="Calibri"/>
          <w:sz w:val="22"/>
          <w:szCs w:val="20"/>
        </w:rPr>
        <w:t xml:space="preserve"> field can be used to very quickly define the </w:t>
      </w:r>
      <w:proofErr w:type="spellStart"/>
      <w:r w:rsidRPr="00F1378D">
        <w:rPr>
          <w:rFonts w:ascii="Calibri" w:hAnsi="Calibri" w:cs="Calibri"/>
          <w:sz w:val="22"/>
          <w:szCs w:val="20"/>
        </w:rPr>
        <w:t>BtH</w:t>
      </w:r>
      <w:proofErr w:type="spellEnd"/>
      <w:r w:rsidRPr="00F1378D">
        <w:rPr>
          <w:rFonts w:ascii="Calibri" w:hAnsi="Calibri" w:cs="Calibri"/>
          <w:sz w:val="22"/>
          <w:szCs w:val="20"/>
        </w:rPr>
        <w:t xml:space="preserve"> segments in the program).</w:t>
      </w:r>
    </w:p>
    <w:p w14:paraId="640ADE06" w14:textId="77777777" w:rsidR="00F1378D" w:rsidRDefault="00F1378D" w:rsidP="001E40BD">
      <w:pPr>
        <w:jc w:val="both"/>
      </w:pPr>
    </w:p>
    <w:p w14:paraId="14EA8694" w14:textId="77777777" w:rsidR="007F57D3" w:rsidRDefault="007F57D3" w:rsidP="001E40BD">
      <w:pPr>
        <w:jc w:val="both"/>
      </w:pPr>
    </w:p>
    <w:p w14:paraId="055F93CD" w14:textId="2377C459" w:rsidR="007F57D3" w:rsidRDefault="00065F3B" w:rsidP="00065F3B">
      <w:pPr>
        <w:pStyle w:val="Heading2"/>
      </w:pPr>
      <w:r w:rsidRPr="00C5419A">
        <w:lastRenderedPageBreak/>
        <w:t xml:space="preserve">Activity </w:t>
      </w:r>
      <w:r>
        <w:t>t</w:t>
      </w:r>
      <w:r w:rsidRPr="00C5419A">
        <w:t>able</w:t>
      </w:r>
    </w:p>
    <w:p w14:paraId="4CE25A23" w14:textId="77777777" w:rsidR="00065F3B" w:rsidRDefault="00065F3B" w:rsidP="00065F3B"/>
    <w:p w14:paraId="24438216" w14:textId="34D48E07" w:rsidR="00065F3B" w:rsidRDefault="00065F3B" w:rsidP="00065F3B">
      <w:pPr>
        <w:rPr>
          <w:rFonts w:ascii="Calibri" w:hAnsi="Calibri" w:cs="Calibri"/>
          <w:sz w:val="22"/>
          <w:szCs w:val="20"/>
        </w:rPr>
      </w:pPr>
      <w:r w:rsidRPr="00065F3B">
        <w:rPr>
          <w:rFonts w:ascii="Calibri" w:hAnsi="Calibri" w:cs="Calibri"/>
          <w:sz w:val="22"/>
          <w:szCs w:val="20"/>
        </w:rPr>
        <w:t xml:space="preserve">In the Activity table, each record represents a point of activity, such as being admitted to A&amp;E, visiting a GP, etc. Unlike the </w:t>
      </w:r>
      <w:r w:rsidRPr="00065F3B">
        <w:rPr>
          <w:rFonts w:ascii="Calibri" w:hAnsi="Calibri" w:cs="Calibri"/>
          <w:b/>
          <w:sz w:val="22"/>
          <w:szCs w:val="20"/>
        </w:rPr>
        <w:t>Attributes Table</w:t>
      </w:r>
      <w:r w:rsidRPr="00065F3B">
        <w:rPr>
          <w:rFonts w:ascii="Calibri" w:hAnsi="Calibri" w:cs="Calibri"/>
          <w:sz w:val="22"/>
          <w:szCs w:val="20"/>
        </w:rPr>
        <w:t xml:space="preserve">, the fields in this table, and their names, are mostly set. Thus, the exact column names present in the </w:t>
      </w:r>
      <w:r w:rsidRPr="00065F3B">
        <w:rPr>
          <w:rFonts w:ascii="Calibri" w:hAnsi="Calibri" w:cs="Calibri"/>
          <w:i/>
          <w:sz w:val="22"/>
          <w:szCs w:val="20"/>
        </w:rPr>
        <w:t>Column name</w:t>
      </w:r>
      <w:r w:rsidRPr="00065F3B">
        <w:rPr>
          <w:rFonts w:ascii="Calibri" w:hAnsi="Calibri" w:cs="Calibri"/>
          <w:sz w:val="22"/>
          <w:szCs w:val="20"/>
        </w:rPr>
        <w:t xml:space="preserve"> field in the table below must be present in the Activity table when uploaded to the </w:t>
      </w:r>
      <w:r>
        <w:rPr>
          <w:rFonts w:ascii="Calibri" w:hAnsi="Calibri" w:cs="Calibri"/>
          <w:sz w:val="22"/>
          <w:szCs w:val="20"/>
        </w:rPr>
        <w:t xml:space="preserve">PHM </w:t>
      </w:r>
      <w:r w:rsidRPr="00065F3B">
        <w:rPr>
          <w:rFonts w:ascii="Calibri" w:hAnsi="Calibri" w:cs="Calibri"/>
          <w:sz w:val="22"/>
          <w:szCs w:val="20"/>
        </w:rPr>
        <w:t>ExploreR.</w:t>
      </w:r>
    </w:p>
    <w:p w14:paraId="59597051" w14:textId="5736C218" w:rsidR="00065F3B" w:rsidRDefault="00065F3B" w:rsidP="00065F3B">
      <w:pPr>
        <w:rPr>
          <w:rFonts w:ascii="Calibri" w:hAnsi="Calibri" w:cs="Calibri"/>
          <w:sz w:val="22"/>
          <w:szCs w:val="20"/>
        </w:rPr>
      </w:pPr>
    </w:p>
    <w:tbl>
      <w:tblPr>
        <w:tblStyle w:val="TableGrid"/>
        <w:tblW w:w="0" w:type="auto"/>
        <w:tblLook w:val="04A0" w:firstRow="1" w:lastRow="0" w:firstColumn="1" w:lastColumn="0" w:noHBand="0" w:noVBand="1"/>
      </w:tblPr>
      <w:tblGrid>
        <w:gridCol w:w="1951"/>
        <w:gridCol w:w="4820"/>
        <w:gridCol w:w="2471"/>
      </w:tblGrid>
      <w:tr w:rsidR="00065F3B" w14:paraId="697CF4F2" w14:textId="77777777" w:rsidTr="00894A3F">
        <w:tc>
          <w:tcPr>
            <w:tcW w:w="1951" w:type="dxa"/>
          </w:tcPr>
          <w:p w14:paraId="07E0C8DF" w14:textId="77777777" w:rsidR="00065F3B" w:rsidRPr="00065F3B" w:rsidRDefault="00065F3B" w:rsidP="00894A3F">
            <w:pPr>
              <w:rPr>
                <w:rFonts w:ascii="Calibri" w:hAnsi="Calibri" w:cs="Calibri"/>
                <w:b/>
                <w:bCs/>
                <w:sz w:val="22"/>
              </w:rPr>
            </w:pPr>
            <w:r w:rsidRPr="00065F3B">
              <w:rPr>
                <w:rFonts w:ascii="Calibri" w:hAnsi="Calibri" w:cs="Calibri"/>
                <w:b/>
                <w:bCs/>
                <w:sz w:val="22"/>
              </w:rPr>
              <w:t>Column name</w:t>
            </w:r>
          </w:p>
        </w:tc>
        <w:tc>
          <w:tcPr>
            <w:tcW w:w="4820" w:type="dxa"/>
          </w:tcPr>
          <w:p w14:paraId="5586D64C" w14:textId="77777777" w:rsidR="00065F3B" w:rsidRPr="00065F3B" w:rsidRDefault="00065F3B" w:rsidP="00894A3F">
            <w:pPr>
              <w:rPr>
                <w:rFonts w:ascii="Calibri" w:hAnsi="Calibri" w:cs="Calibri"/>
                <w:b/>
                <w:bCs/>
                <w:sz w:val="22"/>
              </w:rPr>
            </w:pPr>
            <w:r w:rsidRPr="00065F3B">
              <w:rPr>
                <w:rFonts w:ascii="Calibri" w:hAnsi="Calibri" w:cs="Calibri"/>
                <w:b/>
                <w:bCs/>
                <w:sz w:val="22"/>
              </w:rPr>
              <w:t>Description</w:t>
            </w:r>
          </w:p>
        </w:tc>
        <w:tc>
          <w:tcPr>
            <w:tcW w:w="2471" w:type="dxa"/>
          </w:tcPr>
          <w:p w14:paraId="30D7FFCC" w14:textId="77777777" w:rsidR="00065F3B" w:rsidRPr="00065F3B" w:rsidRDefault="00065F3B" w:rsidP="00894A3F">
            <w:pPr>
              <w:rPr>
                <w:rFonts w:ascii="Calibri" w:hAnsi="Calibri" w:cs="Calibri"/>
                <w:b/>
                <w:bCs/>
                <w:sz w:val="22"/>
              </w:rPr>
            </w:pPr>
            <w:r w:rsidRPr="00065F3B">
              <w:rPr>
                <w:rFonts w:ascii="Calibri" w:hAnsi="Calibri" w:cs="Calibri"/>
                <w:b/>
                <w:bCs/>
                <w:sz w:val="22"/>
              </w:rPr>
              <w:t>Values</w:t>
            </w:r>
          </w:p>
        </w:tc>
      </w:tr>
      <w:tr w:rsidR="00065F3B" w14:paraId="34531AC9" w14:textId="77777777" w:rsidTr="00894A3F">
        <w:tc>
          <w:tcPr>
            <w:tcW w:w="1951" w:type="dxa"/>
          </w:tcPr>
          <w:p w14:paraId="79CDDED2" w14:textId="77777777" w:rsidR="00065F3B" w:rsidRPr="00065F3B" w:rsidRDefault="00065F3B" w:rsidP="00894A3F">
            <w:pPr>
              <w:rPr>
                <w:rFonts w:ascii="Calibri" w:hAnsi="Calibri" w:cs="Calibri"/>
                <w:sz w:val="22"/>
              </w:rPr>
            </w:pPr>
            <w:r w:rsidRPr="00065F3B">
              <w:rPr>
                <w:rFonts w:ascii="Calibri" w:hAnsi="Calibri" w:cs="Calibri"/>
                <w:sz w:val="22"/>
              </w:rPr>
              <w:t>id</w:t>
            </w:r>
          </w:p>
        </w:tc>
        <w:tc>
          <w:tcPr>
            <w:tcW w:w="4820" w:type="dxa"/>
          </w:tcPr>
          <w:p w14:paraId="69EA289B" w14:textId="77777777" w:rsidR="00065F3B" w:rsidRPr="00065F3B" w:rsidRDefault="00065F3B" w:rsidP="00894A3F">
            <w:pPr>
              <w:rPr>
                <w:rFonts w:ascii="Calibri" w:hAnsi="Calibri" w:cs="Calibri"/>
                <w:sz w:val="22"/>
              </w:rPr>
            </w:pPr>
            <w:r w:rsidRPr="00065F3B">
              <w:rPr>
                <w:rFonts w:ascii="Calibri" w:hAnsi="Calibri" w:cs="Calibri"/>
                <w:sz w:val="22"/>
              </w:rPr>
              <w:t>A unique identifier for each patient (not record). Should match with the id field in Attributes Table</w:t>
            </w:r>
          </w:p>
        </w:tc>
        <w:tc>
          <w:tcPr>
            <w:tcW w:w="2471" w:type="dxa"/>
          </w:tcPr>
          <w:p w14:paraId="5724A823" w14:textId="77777777" w:rsidR="00065F3B" w:rsidRPr="00065F3B" w:rsidRDefault="00065F3B" w:rsidP="00894A3F">
            <w:pPr>
              <w:rPr>
                <w:rFonts w:ascii="Calibri" w:hAnsi="Calibri" w:cs="Calibri"/>
                <w:sz w:val="22"/>
              </w:rPr>
            </w:pPr>
            <w:r w:rsidRPr="00065F3B">
              <w:rPr>
                <w:rFonts w:ascii="Calibri" w:hAnsi="Calibri" w:cs="Calibri"/>
                <w:sz w:val="22"/>
              </w:rPr>
              <w:t>Integer</w:t>
            </w:r>
          </w:p>
        </w:tc>
      </w:tr>
      <w:tr w:rsidR="00065F3B" w14:paraId="74AA3D36" w14:textId="77777777" w:rsidTr="00894A3F">
        <w:tc>
          <w:tcPr>
            <w:tcW w:w="1951" w:type="dxa"/>
          </w:tcPr>
          <w:p w14:paraId="73376337" w14:textId="77777777" w:rsidR="00065F3B" w:rsidRPr="00065F3B" w:rsidRDefault="00065F3B" w:rsidP="00894A3F">
            <w:pPr>
              <w:rPr>
                <w:rFonts w:ascii="Calibri" w:hAnsi="Calibri" w:cs="Calibri"/>
                <w:sz w:val="22"/>
              </w:rPr>
            </w:pPr>
            <w:r w:rsidRPr="00065F3B">
              <w:rPr>
                <w:rFonts w:ascii="Calibri" w:hAnsi="Calibri" w:cs="Calibri"/>
                <w:sz w:val="22"/>
              </w:rPr>
              <w:t>pod_l1</w:t>
            </w:r>
          </w:p>
        </w:tc>
        <w:tc>
          <w:tcPr>
            <w:tcW w:w="4820" w:type="dxa"/>
          </w:tcPr>
          <w:p w14:paraId="2EE618C9" w14:textId="77777777" w:rsidR="00065F3B" w:rsidRPr="00065F3B" w:rsidRDefault="00065F3B" w:rsidP="00894A3F">
            <w:pPr>
              <w:rPr>
                <w:rFonts w:ascii="Calibri" w:hAnsi="Calibri" w:cs="Calibri"/>
                <w:sz w:val="22"/>
              </w:rPr>
            </w:pPr>
            <w:r w:rsidRPr="00065F3B">
              <w:rPr>
                <w:rFonts w:ascii="Calibri" w:hAnsi="Calibri" w:cs="Calibri"/>
                <w:sz w:val="22"/>
              </w:rPr>
              <w:t>Descriptor for Point of Delivery (POD). String to classify type of activity (</w:t>
            </w:r>
            <w:proofErr w:type="gramStart"/>
            <w:r w:rsidRPr="00065F3B">
              <w:rPr>
                <w:rFonts w:ascii="Calibri" w:hAnsi="Calibri" w:cs="Calibri"/>
                <w:sz w:val="22"/>
              </w:rPr>
              <w:t>e.g.</w:t>
            </w:r>
            <w:proofErr w:type="gramEnd"/>
            <w:r w:rsidRPr="00065F3B">
              <w:rPr>
                <w:rFonts w:ascii="Calibri" w:hAnsi="Calibri" w:cs="Calibri"/>
                <w:sz w:val="22"/>
              </w:rPr>
              <w:t xml:space="preserve"> “primary care”)</w:t>
            </w:r>
          </w:p>
        </w:tc>
        <w:tc>
          <w:tcPr>
            <w:tcW w:w="2471" w:type="dxa"/>
          </w:tcPr>
          <w:p w14:paraId="4C51AEC3" w14:textId="77777777" w:rsidR="00065F3B" w:rsidRPr="00065F3B" w:rsidRDefault="00065F3B" w:rsidP="00894A3F">
            <w:pPr>
              <w:rPr>
                <w:rFonts w:ascii="Calibri" w:hAnsi="Calibri" w:cs="Calibri"/>
                <w:sz w:val="22"/>
              </w:rPr>
            </w:pPr>
            <w:r w:rsidRPr="00065F3B">
              <w:rPr>
                <w:rFonts w:ascii="Calibri" w:hAnsi="Calibri" w:cs="Calibri"/>
                <w:sz w:val="22"/>
              </w:rPr>
              <w:t>String</w:t>
            </w:r>
          </w:p>
        </w:tc>
      </w:tr>
      <w:tr w:rsidR="00065F3B" w14:paraId="177D5931" w14:textId="77777777" w:rsidTr="00894A3F">
        <w:tc>
          <w:tcPr>
            <w:tcW w:w="1951" w:type="dxa"/>
          </w:tcPr>
          <w:p w14:paraId="41FB40AB" w14:textId="77777777" w:rsidR="00065F3B" w:rsidRPr="00065F3B" w:rsidRDefault="00065F3B" w:rsidP="00894A3F">
            <w:pPr>
              <w:rPr>
                <w:rFonts w:ascii="Calibri" w:hAnsi="Calibri" w:cs="Calibri"/>
                <w:sz w:val="22"/>
              </w:rPr>
            </w:pPr>
            <w:proofErr w:type="spellStart"/>
            <w:r w:rsidRPr="00065F3B">
              <w:rPr>
                <w:rFonts w:ascii="Calibri" w:hAnsi="Calibri" w:cs="Calibri"/>
                <w:sz w:val="22"/>
              </w:rPr>
              <w:t>pod_l</w:t>
            </w:r>
            <w:proofErr w:type="spellEnd"/>
            <w:r w:rsidRPr="00065F3B">
              <w:rPr>
                <w:rFonts w:ascii="Calibri" w:hAnsi="Calibri" w:cs="Calibri"/>
                <w:sz w:val="22"/>
              </w:rPr>
              <w:t>*</w:t>
            </w:r>
          </w:p>
        </w:tc>
        <w:tc>
          <w:tcPr>
            <w:tcW w:w="4820" w:type="dxa"/>
          </w:tcPr>
          <w:p w14:paraId="5EECCA4B" w14:textId="77777777" w:rsidR="00065F3B" w:rsidRPr="00065F3B" w:rsidRDefault="00065F3B" w:rsidP="00894A3F">
            <w:pPr>
              <w:rPr>
                <w:rFonts w:ascii="Calibri" w:hAnsi="Calibri" w:cs="Calibri"/>
                <w:sz w:val="22"/>
              </w:rPr>
            </w:pPr>
            <w:r w:rsidRPr="00065F3B">
              <w:rPr>
                <w:rFonts w:ascii="Calibri" w:hAnsi="Calibri" w:cs="Calibri"/>
                <w:sz w:val="22"/>
              </w:rPr>
              <w:t>Further levels, replace * by various integers are required. Further descriptor to previous POD(s)</w:t>
            </w:r>
          </w:p>
        </w:tc>
        <w:tc>
          <w:tcPr>
            <w:tcW w:w="2471" w:type="dxa"/>
          </w:tcPr>
          <w:p w14:paraId="3D1987D9" w14:textId="77777777" w:rsidR="00065F3B" w:rsidRPr="00065F3B" w:rsidRDefault="00065F3B" w:rsidP="00894A3F">
            <w:pPr>
              <w:rPr>
                <w:rFonts w:ascii="Calibri" w:hAnsi="Calibri" w:cs="Calibri"/>
                <w:sz w:val="22"/>
              </w:rPr>
            </w:pPr>
            <w:r w:rsidRPr="00065F3B">
              <w:rPr>
                <w:rFonts w:ascii="Calibri" w:hAnsi="Calibri" w:cs="Calibri"/>
                <w:sz w:val="22"/>
              </w:rPr>
              <w:t>String</w:t>
            </w:r>
          </w:p>
        </w:tc>
      </w:tr>
      <w:tr w:rsidR="00065F3B" w14:paraId="3C82B2F1" w14:textId="77777777" w:rsidTr="00894A3F">
        <w:tc>
          <w:tcPr>
            <w:tcW w:w="1951" w:type="dxa"/>
          </w:tcPr>
          <w:p w14:paraId="3ED3599C" w14:textId="77777777" w:rsidR="00065F3B" w:rsidRPr="00065F3B" w:rsidRDefault="00065F3B" w:rsidP="00894A3F">
            <w:pPr>
              <w:rPr>
                <w:rFonts w:ascii="Calibri" w:hAnsi="Calibri" w:cs="Calibri"/>
                <w:sz w:val="22"/>
              </w:rPr>
            </w:pPr>
            <w:proofErr w:type="spellStart"/>
            <w:r w:rsidRPr="00065F3B">
              <w:rPr>
                <w:rFonts w:ascii="Calibri" w:hAnsi="Calibri" w:cs="Calibri"/>
                <w:sz w:val="22"/>
              </w:rPr>
              <w:t>arr_date</w:t>
            </w:r>
            <w:proofErr w:type="spellEnd"/>
          </w:p>
        </w:tc>
        <w:tc>
          <w:tcPr>
            <w:tcW w:w="4820" w:type="dxa"/>
          </w:tcPr>
          <w:p w14:paraId="4D2180F9" w14:textId="77777777" w:rsidR="00065F3B" w:rsidRPr="00065F3B" w:rsidRDefault="00065F3B" w:rsidP="00894A3F">
            <w:pPr>
              <w:rPr>
                <w:rFonts w:ascii="Calibri" w:hAnsi="Calibri" w:cs="Calibri"/>
                <w:sz w:val="22"/>
              </w:rPr>
            </w:pPr>
            <w:r w:rsidRPr="00065F3B">
              <w:rPr>
                <w:rFonts w:ascii="Calibri" w:hAnsi="Calibri" w:cs="Calibri"/>
                <w:sz w:val="22"/>
              </w:rPr>
              <w:t xml:space="preserve">Arrival Date. YYYY-MM-DD format. Should read as type </w:t>
            </w:r>
            <w:proofErr w:type="spellStart"/>
            <w:r w:rsidRPr="00065F3B">
              <w:rPr>
                <w:rFonts w:ascii="Calibri" w:hAnsi="Calibri" w:cs="Calibri"/>
                <w:sz w:val="22"/>
              </w:rPr>
              <w:t>POSIXct</w:t>
            </w:r>
            <w:proofErr w:type="spellEnd"/>
            <w:r w:rsidRPr="00065F3B">
              <w:rPr>
                <w:rFonts w:ascii="Calibri" w:hAnsi="Calibri" w:cs="Calibri"/>
                <w:sz w:val="22"/>
              </w:rPr>
              <w:t xml:space="preserve"> in R.</w:t>
            </w:r>
          </w:p>
        </w:tc>
        <w:tc>
          <w:tcPr>
            <w:tcW w:w="2471" w:type="dxa"/>
          </w:tcPr>
          <w:p w14:paraId="195DBF5B" w14:textId="77777777" w:rsidR="00065F3B" w:rsidRPr="00065F3B" w:rsidRDefault="00065F3B" w:rsidP="00894A3F">
            <w:pPr>
              <w:rPr>
                <w:rFonts w:ascii="Calibri" w:hAnsi="Calibri" w:cs="Calibri"/>
                <w:sz w:val="22"/>
              </w:rPr>
            </w:pPr>
            <w:r w:rsidRPr="00065F3B">
              <w:rPr>
                <w:rFonts w:ascii="Calibri" w:hAnsi="Calibri" w:cs="Calibri"/>
                <w:sz w:val="22"/>
              </w:rPr>
              <w:t>Date</w:t>
            </w:r>
          </w:p>
        </w:tc>
      </w:tr>
      <w:tr w:rsidR="00065F3B" w14:paraId="260CBDF2" w14:textId="77777777" w:rsidTr="00894A3F">
        <w:tc>
          <w:tcPr>
            <w:tcW w:w="1951" w:type="dxa"/>
          </w:tcPr>
          <w:p w14:paraId="7D1799D2" w14:textId="77777777" w:rsidR="00065F3B" w:rsidRPr="00065F3B" w:rsidRDefault="00065F3B" w:rsidP="00894A3F">
            <w:pPr>
              <w:rPr>
                <w:rFonts w:ascii="Calibri" w:hAnsi="Calibri" w:cs="Calibri"/>
                <w:sz w:val="22"/>
              </w:rPr>
            </w:pPr>
            <w:proofErr w:type="spellStart"/>
            <w:r w:rsidRPr="00065F3B">
              <w:rPr>
                <w:rFonts w:ascii="Calibri" w:hAnsi="Calibri" w:cs="Calibri"/>
                <w:sz w:val="22"/>
              </w:rPr>
              <w:t>dep_date</w:t>
            </w:r>
            <w:proofErr w:type="spellEnd"/>
          </w:p>
        </w:tc>
        <w:tc>
          <w:tcPr>
            <w:tcW w:w="4820" w:type="dxa"/>
          </w:tcPr>
          <w:p w14:paraId="0D74F811" w14:textId="77777777" w:rsidR="00065F3B" w:rsidRPr="00065F3B" w:rsidRDefault="00065F3B" w:rsidP="00894A3F">
            <w:pPr>
              <w:rPr>
                <w:rFonts w:ascii="Calibri" w:hAnsi="Calibri" w:cs="Calibri"/>
                <w:sz w:val="22"/>
              </w:rPr>
            </w:pPr>
            <w:r w:rsidRPr="00065F3B">
              <w:rPr>
                <w:rFonts w:ascii="Calibri" w:hAnsi="Calibri" w:cs="Calibri"/>
                <w:sz w:val="22"/>
              </w:rPr>
              <w:t xml:space="preserve">Departure date. If no data, set to be the same as </w:t>
            </w:r>
            <w:proofErr w:type="spellStart"/>
            <w:r w:rsidRPr="00065F3B">
              <w:rPr>
                <w:rFonts w:ascii="Calibri" w:hAnsi="Calibri" w:cs="Calibri"/>
                <w:sz w:val="22"/>
              </w:rPr>
              <w:t>arr_</w:t>
            </w:r>
            <w:proofErr w:type="gramStart"/>
            <w:r w:rsidRPr="00065F3B">
              <w:rPr>
                <w:rFonts w:ascii="Calibri" w:hAnsi="Calibri" w:cs="Calibri"/>
                <w:sz w:val="22"/>
              </w:rPr>
              <w:t>date</w:t>
            </w:r>
            <w:proofErr w:type="spellEnd"/>
            <w:r w:rsidRPr="00065F3B">
              <w:rPr>
                <w:rFonts w:ascii="Calibri" w:hAnsi="Calibri" w:cs="Calibri"/>
                <w:sz w:val="22"/>
              </w:rPr>
              <w:t xml:space="preserve">  YYYY</w:t>
            </w:r>
            <w:proofErr w:type="gramEnd"/>
            <w:r w:rsidRPr="00065F3B">
              <w:rPr>
                <w:rFonts w:ascii="Calibri" w:hAnsi="Calibri" w:cs="Calibri"/>
                <w:sz w:val="22"/>
              </w:rPr>
              <w:t xml:space="preserve">-MM-DD format. Should read as type </w:t>
            </w:r>
            <w:proofErr w:type="spellStart"/>
            <w:r w:rsidRPr="00065F3B">
              <w:rPr>
                <w:rFonts w:ascii="Calibri" w:hAnsi="Calibri" w:cs="Calibri"/>
                <w:sz w:val="22"/>
              </w:rPr>
              <w:t>POSIXct</w:t>
            </w:r>
            <w:proofErr w:type="spellEnd"/>
            <w:r w:rsidRPr="00065F3B">
              <w:rPr>
                <w:rFonts w:ascii="Calibri" w:hAnsi="Calibri" w:cs="Calibri"/>
                <w:sz w:val="22"/>
              </w:rPr>
              <w:t xml:space="preserve"> in R.</w:t>
            </w:r>
          </w:p>
        </w:tc>
        <w:tc>
          <w:tcPr>
            <w:tcW w:w="2471" w:type="dxa"/>
          </w:tcPr>
          <w:p w14:paraId="5B5D5182" w14:textId="77777777" w:rsidR="00065F3B" w:rsidRPr="00065F3B" w:rsidRDefault="00065F3B" w:rsidP="00894A3F">
            <w:pPr>
              <w:rPr>
                <w:rFonts w:ascii="Calibri" w:hAnsi="Calibri" w:cs="Calibri"/>
                <w:sz w:val="22"/>
              </w:rPr>
            </w:pPr>
            <w:r w:rsidRPr="00065F3B">
              <w:rPr>
                <w:rFonts w:ascii="Calibri" w:hAnsi="Calibri" w:cs="Calibri"/>
                <w:sz w:val="22"/>
              </w:rPr>
              <w:t>Date</w:t>
            </w:r>
          </w:p>
        </w:tc>
      </w:tr>
      <w:tr w:rsidR="00065F3B" w14:paraId="48E55048" w14:textId="77777777" w:rsidTr="00894A3F">
        <w:tc>
          <w:tcPr>
            <w:tcW w:w="1951" w:type="dxa"/>
          </w:tcPr>
          <w:p w14:paraId="51DFBEF6" w14:textId="77777777" w:rsidR="00065F3B" w:rsidRPr="00065F3B" w:rsidRDefault="00065F3B" w:rsidP="00894A3F">
            <w:pPr>
              <w:rPr>
                <w:rFonts w:ascii="Calibri" w:hAnsi="Calibri" w:cs="Calibri"/>
                <w:sz w:val="22"/>
              </w:rPr>
            </w:pPr>
            <w:r w:rsidRPr="00065F3B">
              <w:rPr>
                <w:rFonts w:ascii="Calibri" w:hAnsi="Calibri" w:cs="Calibri"/>
                <w:sz w:val="22"/>
              </w:rPr>
              <w:t>Cost</w:t>
            </w:r>
          </w:p>
        </w:tc>
        <w:tc>
          <w:tcPr>
            <w:tcW w:w="4820" w:type="dxa"/>
          </w:tcPr>
          <w:p w14:paraId="0FADB93D" w14:textId="77777777" w:rsidR="00065F3B" w:rsidRPr="00065F3B" w:rsidRDefault="00065F3B" w:rsidP="00894A3F">
            <w:pPr>
              <w:rPr>
                <w:rFonts w:ascii="Calibri" w:hAnsi="Calibri" w:cs="Calibri"/>
                <w:sz w:val="22"/>
              </w:rPr>
            </w:pPr>
            <w:r w:rsidRPr="00065F3B">
              <w:rPr>
                <w:rFonts w:ascii="Calibri" w:hAnsi="Calibri" w:cs="Calibri"/>
                <w:sz w:val="22"/>
              </w:rPr>
              <w:t>Cost of activity</w:t>
            </w:r>
          </w:p>
        </w:tc>
        <w:tc>
          <w:tcPr>
            <w:tcW w:w="2471" w:type="dxa"/>
          </w:tcPr>
          <w:p w14:paraId="16A812C8" w14:textId="77777777" w:rsidR="00065F3B" w:rsidRPr="00065F3B" w:rsidRDefault="00065F3B" w:rsidP="00894A3F">
            <w:pPr>
              <w:rPr>
                <w:rFonts w:ascii="Calibri" w:hAnsi="Calibri" w:cs="Calibri"/>
                <w:sz w:val="22"/>
              </w:rPr>
            </w:pPr>
            <w:r w:rsidRPr="00065F3B">
              <w:rPr>
                <w:rFonts w:ascii="Calibri" w:hAnsi="Calibri" w:cs="Calibri"/>
                <w:sz w:val="22"/>
              </w:rPr>
              <w:t>Numeric</w:t>
            </w:r>
          </w:p>
        </w:tc>
      </w:tr>
      <w:tr w:rsidR="00065F3B" w14:paraId="6AC2CA3C" w14:textId="77777777" w:rsidTr="00894A3F">
        <w:tc>
          <w:tcPr>
            <w:tcW w:w="1951" w:type="dxa"/>
          </w:tcPr>
          <w:p w14:paraId="2045BAE4" w14:textId="77777777" w:rsidR="00065F3B" w:rsidRPr="00065F3B" w:rsidRDefault="00065F3B" w:rsidP="00894A3F">
            <w:pPr>
              <w:rPr>
                <w:rFonts w:ascii="Calibri" w:hAnsi="Calibri" w:cs="Calibri"/>
                <w:sz w:val="22"/>
              </w:rPr>
            </w:pPr>
            <w:r w:rsidRPr="00065F3B">
              <w:rPr>
                <w:rFonts w:ascii="Calibri" w:hAnsi="Calibri" w:cs="Calibri"/>
                <w:sz w:val="22"/>
              </w:rPr>
              <w:t>Spec</w:t>
            </w:r>
          </w:p>
        </w:tc>
        <w:tc>
          <w:tcPr>
            <w:tcW w:w="4820" w:type="dxa"/>
          </w:tcPr>
          <w:p w14:paraId="2E1F8369" w14:textId="77777777" w:rsidR="00065F3B" w:rsidRPr="00065F3B" w:rsidRDefault="00065F3B" w:rsidP="00894A3F">
            <w:pPr>
              <w:rPr>
                <w:rFonts w:ascii="Calibri" w:hAnsi="Calibri" w:cs="Calibri"/>
                <w:sz w:val="22"/>
              </w:rPr>
            </w:pPr>
            <w:r w:rsidRPr="00065F3B">
              <w:rPr>
                <w:rFonts w:ascii="Calibri" w:hAnsi="Calibri" w:cs="Calibri"/>
                <w:sz w:val="22"/>
              </w:rPr>
              <w:t>A description of specialisation of the service</w:t>
            </w:r>
          </w:p>
        </w:tc>
        <w:tc>
          <w:tcPr>
            <w:tcW w:w="2471" w:type="dxa"/>
          </w:tcPr>
          <w:p w14:paraId="0A013109" w14:textId="77777777" w:rsidR="00065F3B" w:rsidRPr="00065F3B" w:rsidRDefault="00065F3B" w:rsidP="00894A3F">
            <w:pPr>
              <w:rPr>
                <w:rFonts w:ascii="Calibri" w:hAnsi="Calibri" w:cs="Calibri"/>
                <w:sz w:val="22"/>
              </w:rPr>
            </w:pPr>
            <w:r w:rsidRPr="00065F3B">
              <w:rPr>
                <w:rFonts w:ascii="Calibri" w:hAnsi="Calibri" w:cs="Calibri"/>
                <w:sz w:val="22"/>
              </w:rPr>
              <w:t>String</w:t>
            </w:r>
          </w:p>
        </w:tc>
      </w:tr>
    </w:tbl>
    <w:p w14:paraId="6AC0F76C" w14:textId="77777777" w:rsidR="00065F3B" w:rsidRPr="00065F3B" w:rsidRDefault="00065F3B" w:rsidP="00065F3B">
      <w:pPr>
        <w:rPr>
          <w:rFonts w:ascii="Calibri" w:hAnsi="Calibri" w:cs="Calibri"/>
          <w:sz w:val="22"/>
          <w:szCs w:val="20"/>
        </w:rPr>
      </w:pPr>
    </w:p>
    <w:p w14:paraId="3EB5DD24" w14:textId="78DDFEAA" w:rsidR="007F57D3" w:rsidRPr="00065F3B" w:rsidRDefault="00065F3B" w:rsidP="001E40BD">
      <w:pPr>
        <w:jc w:val="both"/>
        <w:rPr>
          <w:rFonts w:ascii="Calibri" w:hAnsi="Calibri" w:cs="Calibri"/>
          <w:sz w:val="22"/>
        </w:rPr>
      </w:pPr>
      <w:r w:rsidRPr="00065F3B">
        <w:rPr>
          <w:rFonts w:ascii="Calibri" w:hAnsi="Calibri" w:cs="Calibri"/>
          <w:sz w:val="22"/>
        </w:rPr>
        <w:t xml:space="preserve">The purpose of </w:t>
      </w:r>
      <w:r>
        <w:rPr>
          <w:rFonts w:ascii="Calibri" w:hAnsi="Calibri" w:cs="Calibri"/>
          <w:sz w:val="22"/>
        </w:rPr>
        <w:t xml:space="preserve">the </w:t>
      </w:r>
      <w:proofErr w:type="spellStart"/>
      <w:r w:rsidRPr="00065F3B">
        <w:rPr>
          <w:rFonts w:ascii="Calibri" w:hAnsi="Calibri" w:cs="Calibri"/>
          <w:sz w:val="22"/>
        </w:rPr>
        <w:t>pod_l</w:t>
      </w:r>
      <w:proofErr w:type="spellEnd"/>
      <w:r w:rsidRPr="00065F3B">
        <w:rPr>
          <w:rFonts w:ascii="Calibri" w:hAnsi="Calibri" w:cs="Calibri"/>
          <w:sz w:val="22"/>
        </w:rPr>
        <w:t xml:space="preserve">* </w:t>
      </w:r>
      <w:r>
        <w:rPr>
          <w:rFonts w:ascii="Calibri" w:hAnsi="Calibri" w:cs="Calibri"/>
          <w:sz w:val="22"/>
        </w:rPr>
        <w:t>fields is</w:t>
      </w:r>
      <w:r w:rsidRPr="00065F3B">
        <w:rPr>
          <w:rFonts w:ascii="Calibri" w:hAnsi="Calibri" w:cs="Calibri"/>
          <w:sz w:val="22"/>
        </w:rPr>
        <w:t xml:space="preserve"> to allow the user to classify activity into groups, such that in the ExploreR particular types of activity may be highlighted.</w:t>
      </w:r>
    </w:p>
    <w:p w14:paraId="61F1745C" w14:textId="777FC31B" w:rsidR="007F57D3" w:rsidRDefault="007F57D3" w:rsidP="001E40BD">
      <w:pPr>
        <w:jc w:val="both"/>
      </w:pPr>
    </w:p>
    <w:p w14:paraId="7B6CCCAE" w14:textId="17F52261" w:rsidR="00065F3B" w:rsidRDefault="00065F3B" w:rsidP="001E40BD">
      <w:pPr>
        <w:jc w:val="both"/>
      </w:pPr>
    </w:p>
    <w:p w14:paraId="32349DC2" w14:textId="2794EFFF" w:rsidR="00065F3B" w:rsidRDefault="00065F3B" w:rsidP="001E40BD">
      <w:pPr>
        <w:jc w:val="both"/>
      </w:pPr>
    </w:p>
    <w:p w14:paraId="17C7DF48" w14:textId="69CD983B" w:rsidR="00065F3B" w:rsidRDefault="00065F3B" w:rsidP="001E40BD">
      <w:pPr>
        <w:jc w:val="both"/>
      </w:pPr>
    </w:p>
    <w:p w14:paraId="0F560FCA" w14:textId="73A871A0" w:rsidR="00065F3B" w:rsidRDefault="00065F3B" w:rsidP="001E40BD">
      <w:pPr>
        <w:jc w:val="both"/>
      </w:pPr>
    </w:p>
    <w:p w14:paraId="201BFEA3" w14:textId="6D048243" w:rsidR="00065F3B" w:rsidRDefault="00065F3B" w:rsidP="001E40BD">
      <w:pPr>
        <w:jc w:val="both"/>
      </w:pPr>
    </w:p>
    <w:p w14:paraId="61063661" w14:textId="466112C3" w:rsidR="00065F3B" w:rsidRDefault="00065F3B" w:rsidP="001E40BD">
      <w:pPr>
        <w:jc w:val="both"/>
      </w:pPr>
    </w:p>
    <w:p w14:paraId="15198F6B" w14:textId="109FC7C7" w:rsidR="00065F3B" w:rsidRDefault="00065F3B" w:rsidP="001E40BD">
      <w:pPr>
        <w:jc w:val="both"/>
      </w:pPr>
    </w:p>
    <w:p w14:paraId="5CBFD0D8" w14:textId="45BBC71C" w:rsidR="00065F3B" w:rsidRDefault="00065F3B" w:rsidP="001E40BD">
      <w:pPr>
        <w:jc w:val="both"/>
      </w:pPr>
    </w:p>
    <w:p w14:paraId="4FD25271" w14:textId="52B187A6" w:rsidR="00065F3B" w:rsidRDefault="00065F3B" w:rsidP="001E40BD">
      <w:pPr>
        <w:jc w:val="both"/>
      </w:pPr>
    </w:p>
    <w:p w14:paraId="7FADD9E5" w14:textId="4B8D2A4A" w:rsidR="00065F3B" w:rsidRDefault="00065F3B" w:rsidP="001E40BD">
      <w:pPr>
        <w:jc w:val="both"/>
      </w:pPr>
    </w:p>
    <w:p w14:paraId="019C3BB8" w14:textId="61ABA55C" w:rsidR="00065F3B" w:rsidRDefault="00065F3B" w:rsidP="001E40BD">
      <w:pPr>
        <w:jc w:val="both"/>
      </w:pPr>
    </w:p>
    <w:p w14:paraId="10F39803" w14:textId="6C1B6502" w:rsidR="00065F3B" w:rsidRDefault="00065F3B" w:rsidP="001E40BD">
      <w:pPr>
        <w:jc w:val="both"/>
      </w:pPr>
    </w:p>
    <w:p w14:paraId="71FEE739" w14:textId="5AF96C51" w:rsidR="00065F3B" w:rsidRDefault="00065F3B" w:rsidP="001E40BD">
      <w:pPr>
        <w:jc w:val="both"/>
      </w:pPr>
    </w:p>
    <w:p w14:paraId="2DBD4DF2" w14:textId="526413AE" w:rsidR="00065F3B" w:rsidRDefault="00065F3B" w:rsidP="001E40BD">
      <w:pPr>
        <w:jc w:val="both"/>
      </w:pPr>
    </w:p>
    <w:p w14:paraId="6453E116" w14:textId="00EEF1E5" w:rsidR="00065F3B" w:rsidRDefault="00065F3B" w:rsidP="001E40BD">
      <w:pPr>
        <w:jc w:val="both"/>
      </w:pPr>
    </w:p>
    <w:p w14:paraId="69C29D0E" w14:textId="6A100B22" w:rsidR="00065F3B" w:rsidRDefault="00065F3B" w:rsidP="001E40BD">
      <w:pPr>
        <w:jc w:val="both"/>
      </w:pPr>
    </w:p>
    <w:p w14:paraId="048815FC" w14:textId="73C016F9" w:rsidR="00065F3B" w:rsidRDefault="00065F3B" w:rsidP="001E40BD">
      <w:pPr>
        <w:jc w:val="both"/>
      </w:pPr>
    </w:p>
    <w:p w14:paraId="2B3E31AA" w14:textId="0C040D1E" w:rsidR="00065F3B" w:rsidRDefault="00065F3B" w:rsidP="001E40BD">
      <w:pPr>
        <w:jc w:val="both"/>
      </w:pPr>
    </w:p>
    <w:p w14:paraId="127800E2" w14:textId="20C68E6F" w:rsidR="00065F3B" w:rsidRDefault="00065F3B" w:rsidP="001E40BD">
      <w:pPr>
        <w:jc w:val="both"/>
      </w:pPr>
    </w:p>
    <w:p w14:paraId="7C52F1DE" w14:textId="1515BEAC" w:rsidR="00065F3B" w:rsidRDefault="00065F3B" w:rsidP="001E40BD">
      <w:pPr>
        <w:jc w:val="both"/>
      </w:pPr>
    </w:p>
    <w:p w14:paraId="0C8A13DD" w14:textId="5E0F8F02" w:rsidR="007F57D3" w:rsidRDefault="007F57D3" w:rsidP="001E40BD">
      <w:pPr>
        <w:jc w:val="both"/>
      </w:pPr>
    </w:p>
    <w:p w14:paraId="15EE1D8A" w14:textId="48EFCCD3" w:rsidR="00065F3B" w:rsidRDefault="00065F3B" w:rsidP="00065F3B">
      <w:pPr>
        <w:pStyle w:val="Heading2"/>
      </w:pPr>
      <w:r>
        <w:lastRenderedPageBreak/>
        <w:t>Appendix 1: Screen shot of synthetic attributes table data</w:t>
      </w:r>
    </w:p>
    <w:p w14:paraId="5B4FE7A9" w14:textId="23771996" w:rsidR="00065F3B" w:rsidRDefault="00065F3B" w:rsidP="00065F3B"/>
    <w:p w14:paraId="2B1D4524" w14:textId="2A020D94" w:rsidR="00065F3B" w:rsidRDefault="00065F3B" w:rsidP="00065F3B">
      <w:r>
        <w:rPr>
          <w:noProof/>
          <w:lang w:eastAsia="en-GB"/>
        </w:rPr>
        <w:drawing>
          <wp:inline distT="0" distB="0" distL="0" distR="0" wp14:anchorId="1741386D" wp14:editId="6F4C2BA6">
            <wp:extent cx="6645910" cy="3551819"/>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6645910" cy="3551819"/>
                    </a:xfrm>
                    <a:prstGeom prst="rect">
                      <a:avLst/>
                    </a:prstGeom>
                  </pic:spPr>
                </pic:pic>
              </a:graphicData>
            </a:graphic>
          </wp:inline>
        </w:drawing>
      </w:r>
    </w:p>
    <w:p w14:paraId="2BCFAA0E" w14:textId="1931B02D" w:rsidR="00065F3B" w:rsidRDefault="00065F3B" w:rsidP="00065F3B"/>
    <w:p w14:paraId="22406DAA" w14:textId="1CBBD8E5" w:rsidR="00065F3B" w:rsidRDefault="00065F3B" w:rsidP="00065F3B"/>
    <w:p w14:paraId="1A5A844E" w14:textId="7604247F" w:rsidR="00065F3B" w:rsidRDefault="00065F3B" w:rsidP="00065F3B">
      <w:pPr>
        <w:pStyle w:val="Heading2"/>
      </w:pPr>
      <w:r>
        <w:t xml:space="preserve">Appendix </w:t>
      </w:r>
      <w:r>
        <w:t>2</w:t>
      </w:r>
      <w:r>
        <w:t>: Screen shot of synthetic activity table data</w:t>
      </w:r>
    </w:p>
    <w:p w14:paraId="17F902DE" w14:textId="77777777" w:rsidR="00065F3B" w:rsidRPr="00065F3B" w:rsidRDefault="00065F3B" w:rsidP="00065F3B"/>
    <w:p w14:paraId="6D7C7D44" w14:textId="2BE85C96" w:rsidR="00065F3B" w:rsidRPr="00065F3B" w:rsidRDefault="00065F3B" w:rsidP="00065F3B">
      <w:r>
        <w:rPr>
          <w:noProof/>
          <w:lang w:eastAsia="en-GB"/>
        </w:rPr>
        <w:drawing>
          <wp:inline distT="0" distB="0" distL="0" distR="0" wp14:anchorId="0C34B013" wp14:editId="38CEF119">
            <wp:extent cx="6645157" cy="3530010"/>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9"/>
                    <a:srcRect b="24493"/>
                    <a:stretch/>
                  </pic:blipFill>
                  <pic:spPr bwMode="auto">
                    <a:xfrm>
                      <a:off x="0" y="0"/>
                      <a:ext cx="6645910" cy="3530410"/>
                    </a:xfrm>
                    <a:prstGeom prst="rect">
                      <a:avLst/>
                    </a:prstGeom>
                    <a:ln>
                      <a:noFill/>
                    </a:ln>
                    <a:extLst>
                      <a:ext uri="{53640926-AAD7-44D8-BBD7-CCE9431645EC}">
                        <a14:shadowObscured xmlns:a14="http://schemas.microsoft.com/office/drawing/2010/main"/>
                      </a:ext>
                    </a:extLst>
                  </pic:spPr>
                </pic:pic>
              </a:graphicData>
            </a:graphic>
          </wp:inline>
        </w:drawing>
      </w:r>
    </w:p>
    <w:sectPr w:rsidR="00065F3B" w:rsidRPr="00065F3B" w:rsidSect="00B84BF5">
      <w:footerReference w:type="default" r:id="rId10"/>
      <w:headerReference w:type="first" r:id="rId11"/>
      <w:footerReference w:type="first" r:id="rId12"/>
      <w:pgSz w:w="11906" w:h="16838" w:code="9"/>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E9849" w14:textId="77777777" w:rsidR="004E6AE5" w:rsidRDefault="004E6AE5" w:rsidP="009B0CD1">
      <w:pPr>
        <w:spacing w:line="240" w:lineRule="auto"/>
      </w:pPr>
      <w:r>
        <w:separator/>
      </w:r>
    </w:p>
  </w:endnote>
  <w:endnote w:type="continuationSeparator" w:id="0">
    <w:p w14:paraId="248A4CC3" w14:textId="77777777" w:rsidR="004E6AE5" w:rsidRDefault="004E6AE5" w:rsidP="009B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E94B" w14:textId="77777777" w:rsidR="00883572" w:rsidRPr="00DA3DA7" w:rsidRDefault="00883572" w:rsidP="00DA3DA7">
    <w:pPr>
      <w:pStyle w:val="Footer"/>
    </w:pPr>
    <w:r>
      <w:rPr>
        <w:noProof/>
        <w:lang w:eastAsia="en-GB"/>
      </w:rPr>
      <w:drawing>
        <wp:anchor distT="0" distB="0" distL="114300" distR="114300" simplePos="0" relativeHeight="251665408" behindDoc="1" locked="1" layoutInCell="1" allowOverlap="1" wp14:anchorId="6B4820B4" wp14:editId="491B849D">
          <wp:simplePos x="0" y="0"/>
          <wp:positionH relativeFrom="page">
            <wp:align>left</wp:align>
          </wp:positionH>
          <wp:positionV relativeFrom="page">
            <wp:align>bottom</wp:align>
          </wp:positionV>
          <wp:extent cx="2120400" cy="745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footer_logo.jpg"/>
                  <pic:cNvPicPr/>
                </pic:nvPicPr>
                <pic:blipFill rotWithShape="1">
                  <a:blip r:embed="rId1" cstate="print">
                    <a:extLst>
                      <a:ext uri="{28A0092B-C50C-407E-A947-70E740481C1C}">
                        <a14:useLocalDpi xmlns:a14="http://schemas.microsoft.com/office/drawing/2010/main" val="0"/>
                      </a:ext>
                    </a:extLst>
                  </a:blip>
                  <a:srcRect l="10487"/>
                  <a:stretch/>
                </pic:blipFill>
                <pic:spPr bwMode="auto">
                  <a:xfrm>
                    <a:off x="0" y="0"/>
                    <a:ext cx="2120400" cy="74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r>
    <w:r>
      <w:tab/>
    </w:r>
    <w:r w:rsidRPr="00B84BF5">
      <w:rPr>
        <w:sz w:val="24"/>
        <w:szCs w:val="24"/>
      </w:rPr>
      <w:t xml:space="preserve">Page </w:t>
    </w:r>
    <w:r w:rsidRPr="00B84BF5">
      <w:rPr>
        <w:b/>
        <w:bCs/>
        <w:sz w:val="24"/>
        <w:szCs w:val="24"/>
      </w:rPr>
      <w:fldChar w:fldCharType="begin"/>
    </w:r>
    <w:r w:rsidRPr="00B84BF5">
      <w:rPr>
        <w:b/>
        <w:bCs/>
        <w:sz w:val="24"/>
        <w:szCs w:val="24"/>
      </w:rPr>
      <w:instrText xml:space="preserve"> PAGE </w:instrText>
    </w:r>
    <w:r w:rsidRPr="00B84BF5">
      <w:rPr>
        <w:b/>
        <w:bCs/>
        <w:sz w:val="24"/>
        <w:szCs w:val="24"/>
      </w:rPr>
      <w:fldChar w:fldCharType="separate"/>
    </w:r>
    <w:r w:rsidR="007F57D3">
      <w:rPr>
        <w:b/>
        <w:bCs/>
        <w:noProof/>
        <w:sz w:val="24"/>
        <w:szCs w:val="24"/>
      </w:rPr>
      <w:t>4</w:t>
    </w:r>
    <w:r w:rsidRPr="00B84BF5">
      <w:rPr>
        <w:b/>
        <w:bCs/>
        <w:sz w:val="24"/>
        <w:szCs w:val="24"/>
      </w:rPr>
      <w:fldChar w:fldCharType="end"/>
    </w:r>
    <w:r w:rsidRPr="00B84BF5">
      <w:rPr>
        <w:sz w:val="24"/>
        <w:szCs w:val="24"/>
      </w:rPr>
      <w:t xml:space="preserve"> of </w:t>
    </w:r>
    <w:r w:rsidRPr="00B84BF5">
      <w:rPr>
        <w:b/>
        <w:bCs/>
        <w:sz w:val="24"/>
        <w:szCs w:val="24"/>
      </w:rPr>
      <w:fldChar w:fldCharType="begin"/>
    </w:r>
    <w:r w:rsidRPr="00B84BF5">
      <w:rPr>
        <w:b/>
        <w:bCs/>
        <w:sz w:val="24"/>
        <w:szCs w:val="24"/>
      </w:rPr>
      <w:instrText xml:space="preserve"> NUMPAGES  </w:instrText>
    </w:r>
    <w:r w:rsidRPr="00B84BF5">
      <w:rPr>
        <w:b/>
        <w:bCs/>
        <w:sz w:val="24"/>
        <w:szCs w:val="24"/>
      </w:rPr>
      <w:fldChar w:fldCharType="separate"/>
    </w:r>
    <w:r w:rsidR="007F57D3">
      <w:rPr>
        <w:b/>
        <w:bCs/>
        <w:noProof/>
        <w:sz w:val="24"/>
        <w:szCs w:val="24"/>
      </w:rPr>
      <w:t>4</w:t>
    </w:r>
    <w:r w:rsidRPr="00B84BF5">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2B380" w14:textId="77777777" w:rsidR="00883572" w:rsidRPr="00B84BF5" w:rsidRDefault="00883572" w:rsidP="00B84BF5">
    <w:pPr>
      <w:pStyle w:val="Footer"/>
      <w:rPr>
        <w:sz w:val="24"/>
        <w:szCs w:val="24"/>
      </w:rPr>
    </w:pPr>
    <w:r>
      <w:rPr>
        <w:noProof/>
        <w:lang w:eastAsia="en-GB"/>
      </w:rPr>
      <w:drawing>
        <wp:anchor distT="0" distB="0" distL="114300" distR="114300" simplePos="0" relativeHeight="251662336" behindDoc="1" locked="1" layoutInCell="1" allowOverlap="1" wp14:anchorId="5ECCACAF" wp14:editId="6D099CAC">
          <wp:simplePos x="0" y="0"/>
          <wp:positionH relativeFrom="page">
            <wp:align>left</wp:align>
          </wp:positionH>
          <wp:positionV relativeFrom="page">
            <wp:align>bottom</wp:align>
          </wp:positionV>
          <wp:extent cx="2368800" cy="745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_footer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8800" cy="74520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205D0F7E" w14:textId="77777777" w:rsidR="00883572" w:rsidRDefault="00883572" w:rsidP="00256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38F08" w14:textId="77777777" w:rsidR="004E6AE5" w:rsidRDefault="004E6AE5" w:rsidP="009B0CD1">
      <w:pPr>
        <w:spacing w:line="240" w:lineRule="auto"/>
      </w:pPr>
      <w:r>
        <w:separator/>
      </w:r>
    </w:p>
  </w:footnote>
  <w:footnote w:type="continuationSeparator" w:id="0">
    <w:p w14:paraId="1FEAB7B3" w14:textId="77777777" w:rsidR="004E6AE5" w:rsidRDefault="004E6AE5" w:rsidP="009B0CD1">
      <w:pPr>
        <w:spacing w:line="240" w:lineRule="auto"/>
      </w:pPr>
      <w:r>
        <w:continuationSeparator/>
      </w:r>
    </w:p>
  </w:footnote>
  <w:footnote w:id="1">
    <w:p w14:paraId="352519A6" w14:textId="77777777" w:rsidR="00870093" w:rsidRPr="00065F3B" w:rsidRDefault="00870093" w:rsidP="00870093">
      <w:pPr>
        <w:jc w:val="both"/>
        <w:rPr>
          <w:rFonts w:ascii="Calibri" w:hAnsi="Calibri" w:cs="Calibri"/>
          <w:sz w:val="22"/>
          <w:szCs w:val="20"/>
        </w:rPr>
      </w:pPr>
      <w:r w:rsidRPr="00065F3B">
        <w:rPr>
          <w:rStyle w:val="FootnoteReference"/>
          <w:rFonts w:ascii="Calibri" w:hAnsi="Calibri" w:cs="Calibri"/>
          <w:sz w:val="22"/>
          <w:szCs w:val="20"/>
        </w:rPr>
        <w:footnoteRef/>
      </w:r>
      <w:r w:rsidRPr="00065F3B">
        <w:rPr>
          <w:rFonts w:ascii="Calibri" w:hAnsi="Calibri" w:cs="Calibri"/>
          <w:sz w:val="22"/>
          <w:szCs w:val="20"/>
        </w:rPr>
        <w:t xml:space="preserve"> Please note, discrete fields are required for deprivation measures (as opposed to continuous scores), as plotting continuous values can be challenging at times.</w:t>
      </w:r>
    </w:p>
    <w:p w14:paraId="6B55C33A" w14:textId="77777777" w:rsidR="00870093" w:rsidRDefault="00870093" w:rsidP="00870093">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DCBC" w14:textId="77777777" w:rsidR="00883572" w:rsidRDefault="00883572" w:rsidP="00DA3DA7">
    <w:r>
      <w:rPr>
        <w:noProof/>
        <w:lang w:eastAsia="en-GB"/>
      </w:rPr>
      <w:drawing>
        <wp:anchor distT="0" distB="0" distL="114300" distR="114300" simplePos="0" relativeHeight="251667456" behindDoc="0" locked="0" layoutInCell="1" allowOverlap="1" wp14:anchorId="3FBB522D" wp14:editId="104C6BB5">
          <wp:simplePos x="0" y="0"/>
          <wp:positionH relativeFrom="column">
            <wp:posOffset>4242391</wp:posOffset>
          </wp:positionH>
          <wp:positionV relativeFrom="paragraph">
            <wp:posOffset>-349412</wp:posOffset>
          </wp:positionV>
          <wp:extent cx="2849525" cy="1312282"/>
          <wp:effectExtent l="0" t="0" r="8255"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54875" cy="1314746"/>
                  </a:xfrm>
                  <a:prstGeom prst="rect">
                    <a:avLst/>
                  </a:prstGeom>
                </pic:spPr>
              </pic:pic>
            </a:graphicData>
          </a:graphic>
          <wp14:sizeRelH relativeFrom="margin">
            <wp14:pctWidth>0</wp14:pctWidth>
          </wp14:sizeRelH>
          <wp14:sizeRelV relativeFrom="margin">
            <wp14:pctHeight>0</wp14:pctHeight>
          </wp14:sizeRelV>
        </wp:anchor>
      </w:drawing>
    </w:r>
  </w:p>
  <w:p w14:paraId="0895D538" w14:textId="77777777" w:rsidR="00883572" w:rsidRDefault="00883572" w:rsidP="00DA3DA7"/>
  <w:p w14:paraId="772177CE" w14:textId="77777777" w:rsidR="00883572" w:rsidRDefault="00883572" w:rsidP="00DA3DA7"/>
  <w:p w14:paraId="59FE13B5" w14:textId="77777777" w:rsidR="00883572" w:rsidRDefault="00883572" w:rsidP="00DA3DA7"/>
  <w:p w14:paraId="0346DE59" w14:textId="77777777" w:rsidR="00883572" w:rsidRPr="00DA3DA7" w:rsidRDefault="00883572" w:rsidP="00DA3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8A0"/>
    <w:multiLevelType w:val="multilevel"/>
    <w:tmpl w:val="5D6A105A"/>
    <w:styleLink w:val="NHSBNSSGBulletList"/>
    <w:lvl w:ilvl="0">
      <w:start w:val="1"/>
      <w:numFmt w:val="bullet"/>
      <w:pStyle w:val="Bullet"/>
      <w:lvlText w:val="–"/>
      <w:lvlJc w:val="left"/>
      <w:pPr>
        <w:tabs>
          <w:tab w:val="num" w:pos="227"/>
        </w:tabs>
        <w:ind w:left="227" w:hanging="227"/>
      </w:pPr>
      <w:rPr>
        <w:rFonts w:ascii="Arial" w:hAnsi="Arial" w:hint="default"/>
        <w:color w:val="AE2573"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117F1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65B06A9"/>
    <w:multiLevelType w:val="hybridMultilevel"/>
    <w:tmpl w:val="8BB06F3E"/>
    <w:lvl w:ilvl="0" w:tplc="8BE445F0">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5D7F05"/>
    <w:multiLevelType w:val="hybridMultilevel"/>
    <w:tmpl w:val="A738AC72"/>
    <w:lvl w:ilvl="0" w:tplc="00446D9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4734A"/>
    <w:multiLevelType w:val="hybridMultilevel"/>
    <w:tmpl w:val="6C265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82578"/>
    <w:multiLevelType w:val="hybridMultilevel"/>
    <w:tmpl w:val="42D68E9C"/>
    <w:lvl w:ilvl="0" w:tplc="B838DEC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7A589F"/>
    <w:multiLevelType w:val="hybridMultilevel"/>
    <w:tmpl w:val="2D463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F90581"/>
    <w:multiLevelType w:val="hybridMultilevel"/>
    <w:tmpl w:val="80C69F4E"/>
    <w:lvl w:ilvl="0" w:tplc="4498D76A">
      <w:start w:val="3"/>
      <w:numFmt w:val="bullet"/>
      <w:lvlText w:val="-"/>
      <w:lvlJc w:val="left"/>
      <w:pPr>
        <w:ind w:left="430" w:hanging="360"/>
      </w:pPr>
      <w:rPr>
        <w:rFonts w:ascii="Arial" w:eastAsiaTheme="minorHAnsi" w:hAnsi="Arial" w:cs="Arial" w:hint="default"/>
      </w:rPr>
    </w:lvl>
    <w:lvl w:ilvl="1" w:tplc="08090003" w:tentative="1">
      <w:start w:val="1"/>
      <w:numFmt w:val="bullet"/>
      <w:lvlText w:val="o"/>
      <w:lvlJc w:val="left"/>
      <w:pPr>
        <w:ind w:left="1150" w:hanging="360"/>
      </w:pPr>
      <w:rPr>
        <w:rFonts w:ascii="Courier New" w:hAnsi="Courier New" w:cs="Courier New" w:hint="default"/>
      </w:rPr>
    </w:lvl>
    <w:lvl w:ilvl="2" w:tplc="08090005" w:tentative="1">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abstractNum w:abstractNumId="8" w15:restartNumberingAfterBreak="0">
    <w:nsid w:val="68890B50"/>
    <w:multiLevelType w:val="multilevel"/>
    <w:tmpl w:val="5D6A105A"/>
    <w:numStyleLink w:val="NHSBNSSGBulletList"/>
  </w:abstractNum>
  <w:abstractNum w:abstractNumId="9" w15:restartNumberingAfterBreak="0">
    <w:nsid w:val="7B042067"/>
    <w:multiLevelType w:val="hybridMultilevel"/>
    <w:tmpl w:val="D3FC2786"/>
    <w:lvl w:ilvl="0" w:tplc="8126EE4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8"/>
  </w:num>
  <w:num w:numId="5">
    <w:abstractNumId w:val="5"/>
  </w:num>
  <w:num w:numId="6">
    <w:abstractNumId w:val="7"/>
  </w:num>
  <w:num w:numId="7">
    <w:abstractNumId w:val="3"/>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8B"/>
    <w:rsid w:val="00037169"/>
    <w:rsid w:val="00065F3B"/>
    <w:rsid w:val="00066694"/>
    <w:rsid w:val="00092988"/>
    <w:rsid w:val="000F65E7"/>
    <w:rsid w:val="00100ED7"/>
    <w:rsid w:val="00107DBB"/>
    <w:rsid w:val="0011420D"/>
    <w:rsid w:val="001309E8"/>
    <w:rsid w:val="001357B3"/>
    <w:rsid w:val="00157E67"/>
    <w:rsid w:val="00163A9C"/>
    <w:rsid w:val="00182AD0"/>
    <w:rsid w:val="001C777F"/>
    <w:rsid w:val="001E40BD"/>
    <w:rsid w:val="00240488"/>
    <w:rsid w:val="00250DAA"/>
    <w:rsid w:val="002562C5"/>
    <w:rsid w:val="0028472B"/>
    <w:rsid w:val="002B3288"/>
    <w:rsid w:val="00342245"/>
    <w:rsid w:val="00371850"/>
    <w:rsid w:val="00394BC4"/>
    <w:rsid w:val="003A268C"/>
    <w:rsid w:val="003A2E8B"/>
    <w:rsid w:val="003E279E"/>
    <w:rsid w:val="003F6ED7"/>
    <w:rsid w:val="00420B1B"/>
    <w:rsid w:val="00425472"/>
    <w:rsid w:val="00453411"/>
    <w:rsid w:val="00457A78"/>
    <w:rsid w:val="00471014"/>
    <w:rsid w:val="00484623"/>
    <w:rsid w:val="0049408C"/>
    <w:rsid w:val="004B6255"/>
    <w:rsid w:val="004E0A72"/>
    <w:rsid w:val="004E6AE5"/>
    <w:rsid w:val="00510E45"/>
    <w:rsid w:val="005549E8"/>
    <w:rsid w:val="005571C9"/>
    <w:rsid w:val="005810C2"/>
    <w:rsid w:val="0061200F"/>
    <w:rsid w:val="00646347"/>
    <w:rsid w:val="00653DC0"/>
    <w:rsid w:val="00685093"/>
    <w:rsid w:val="006877C4"/>
    <w:rsid w:val="006A1C5F"/>
    <w:rsid w:val="006C1CD0"/>
    <w:rsid w:val="006D6FE9"/>
    <w:rsid w:val="007278A0"/>
    <w:rsid w:val="007517E3"/>
    <w:rsid w:val="00771B25"/>
    <w:rsid w:val="007834FB"/>
    <w:rsid w:val="007C4668"/>
    <w:rsid w:val="007F57D3"/>
    <w:rsid w:val="00870093"/>
    <w:rsid w:val="00883572"/>
    <w:rsid w:val="008B36F9"/>
    <w:rsid w:val="008B7064"/>
    <w:rsid w:val="009002E6"/>
    <w:rsid w:val="009130D0"/>
    <w:rsid w:val="00943212"/>
    <w:rsid w:val="00972451"/>
    <w:rsid w:val="00985390"/>
    <w:rsid w:val="00992BDC"/>
    <w:rsid w:val="009B0CD1"/>
    <w:rsid w:val="009D6C57"/>
    <w:rsid w:val="00A268E1"/>
    <w:rsid w:val="00A339FB"/>
    <w:rsid w:val="00A45E6C"/>
    <w:rsid w:val="00A71510"/>
    <w:rsid w:val="00A73751"/>
    <w:rsid w:val="00A9374F"/>
    <w:rsid w:val="00AA3228"/>
    <w:rsid w:val="00AF13EC"/>
    <w:rsid w:val="00AF67E8"/>
    <w:rsid w:val="00B228AB"/>
    <w:rsid w:val="00B44F1E"/>
    <w:rsid w:val="00B84BF5"/>
    <w:rsid w:val="00BA2DED"/>
    <w:rsid w:val="00BA5879"/>
    <w:rsid w:val="00BF22B0"/>
    <w:rsid w:val="00C110FA"/>
    <w:rsid w:val="00C25E57"/>
    <w:rsid w:val="00C3517A"/>
    <w:rsid w:val="00C921C9"/>
    <w:rsid w:val="00CA6B38"/>
    <w:rsid w:val="00CE15E2"/>
    <w:rsid w:val="00CF74A9"/>
    <w:rsid w:val="00D02698"/>
    <w:rsid w:val="00DA3DA7"/>
    <w:rsid w:val="00DA4A34"/>
    <w:rsid w:val="00DC1C97"/>
    <w:rsid w:val="00DD01AE"/>
    <w:rsid w:val="00E01FB3"/>
    <w:rsid w:val="00E022C3"/>
    <w:rsid w:val="00E04EE6"/>
    <w:rsid w:val="00E1483C"/>
    <w:rsid w:val="00E264F5"/>
    <w:rsid w:val="00E46511"/>
    <w:rsid w:val="00E537BF"/>
    <w:rsid w:val="00E53C1B"/>
    <w:rsid w:val="00E6428E"/>
    <w:rsid w:val="00E651CE"/>
    <w:rsid w:val="00E67051"/>
    <w:rsid w:val="00E9615F"/>
    <w:rsid w:val="00EA22B9"/>
    <w:rsid w:val="00EA3F9B"/>
    <w:rsid w:val="00ED0478"/>
    <w:rsid w:val="00EE0C10"/>
    <w:rsid w:val="00EF7526"/>
    <w:rsid w:val="00F044EC"/>
    <w:rsid w:val="00F1378D"/>
    <w:rsid w:val="00F25553"/>
    <w:rsid w:val="00F668E3"/>
    <w:rsid w:val="00F70E45"/>
    <w:rsid w:val="00F84335"/>
    <w:rsid w:val="00F90B0B"/>
    <w:rsid w:val="00F93030"/>
    <w:rsid w:val="00FA175A"/>
    <w:rsid w:val="00FD4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51FC9FD2"/>
  <w15:docId w15:val="{56158D8F-7813-4FC5-A22B-5D23D7BC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74F"/>
    <w:pPr>
      <w:spacing w:after="0" w:line="276" w:lineRule="auto"/>
    </w:pPr>
    <w:rPr>
      <w:sz w:val="24"/>
    </w:rPr>
  </w:style>
  <w:style w:type="paragraph" w:styleId="Heading1">
    <w:name w:val="heading 1"/>
    <w:basedOn w:val="Normal"/>
    <w:next w:val="Normal"/>
    <w:link w:val="Heading1Char"/>
    <w:qFormat/>
    <w:rsid w:val="00A9374F"/>
    <w:pPr>
      <w:keepNext/>
      <w:keepLines/>
      <w:spacing w:after="360" w:line="240" w:lineRule="auto"/>
      <w:outlineLvl w:val="0"/>
    </w:pPr>
    <w:rPr>
      <w:rFonts w:asciiTheme="majorHAnsi" w:eastAsiaTheme="majorEastAsia" w:hAnsiTheme="majorHAnsi" w:cstheme="majorBidi"/>
      <w:b/>
      <w:bCs/>
      <w:color w:val="003087" w:themeColor="accent3"/>
      <w:sz w:val="40"/>
      <w:szCs w:val="28"/>
    </w:rPr>
  </w:style>
  <w:style w:type="paragraph" w:styleId="Heading2">
    <w:name w:val="heading 2"/>
    <w:basedOn w:val="Normal"/>
    <w:next w:val="Normal"/>
    <w:link w:val="Heading2Char"/>
    <w:qFormat/>
    <w:rsid w:val="00A9374F"/>
    <w:pPr>
      <w:keepNext/>
      <w:keepLines/>
      <w:spacing w:before="360" w:line="264" w:lineRule="auto"/>
      <w:outlineLvl w:val="1"/>
    </w:pPr>
    <w:rPr>
      <w:rFonts w:asciiTheme="majorHAnsi" w:eastAsiaTheme="majorEastAsia" w:hAnsiTheme="majorHAnsi" w:cstheme="majorBidi"/>
      <w:b/>
      <w:bCs/>
      <w:color w:val="003087" w:themeColor="accent3"/>
      <w:sz w:val="32"/>
      <w:szCs w:val="26"/>
    </w:rPr>
  </w:style>
  <w:style w:type="paragraph" w:styleId="Heading3">
    <w:name w:val="heading 3"/>
    <w:basedOn w:val="Normal"/>
    <w:next w:val="Normal"/>
    <w:link w:val="Heading3Char"/>
    <w:qFormat/>
    <w:rsid w:val="00457A78"/>
    <w:pPr>
      <w:keepNext/>
      <w:keepLines/>
      <w:outlineLvl w:val="2"/>
    </w:pPr>
    <w:rPr>
      <w:rFonts w:asciiTheme="majorHAnsi" w:eastAsiaTheme="majorEastAsia" w:hAnsiTheme="majorHAnsi" w:cstheme="majorBidi"/>
      <w:b/>
      <w:bCs/>
      <w:color w:val="00308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20B1B"/>
    <w:pPr>
      <w:pBdr>
        <w:bottom w:val="single" w:sz="4" w:space="6" w:color="AE2573" w:themeColor="accent2"/>
      </w:pBdr>
      <w:spacing w:line="240" w:lineRule="auto"/>
    </w:pPr>
    <w:rPr>
      <w:sz w:val="22"/>
    </w:rPr>
  </w:style>
  <w:style w:type="character" w:customStyle="1" w:styleId="HeaderChar">
    <w:name w:val="Header Char"/>
    <w:basedOn w:val="DefaultParagraphFont"/>
    <w:link w:val="Header"/>
    <w:rsid w:val="00420B1B"/>
  </w:style>
  <w:style w:type="paragraph" w:styleId="Footer">
    <w:name w:val="footer"/>
    <w:basedOn w:val="Normal"/>
    <w:link w:val="FooterChar"/>
    <w:rsid w:val="00100ED7"/>
    <w:pPr>
      <w:tabs>
        <w:tab w:val="right" w:pos="10206"/>
      </w:tabs>
      <w:spacing w:before="60" w:line="240" w:lineRule="auto"/>
    </w:pPr>
    <w:rPr>
      <w:sz w:val="18"/>
    </w:rPr>
  </w:style>
  <w:style w:type="character" w:customStyle="1" w:styleId="FooterChar">
    <w:name w:val="Footer Char"/>
    <w:basedOn w:val="DefaultParagraphFont"/>
    <w:link w:val="Footer"/>
    <w:rsid w:val="00100ED7"/>
    <w:rPr>
      <w:sz w:val="18"/>
    </w:rPr>
  </w:style>
  <w:style w:type="character" w:customStyle="1" w:styleId="Heading1Char">
    <w:name w:val="Heading 1 Char"/>
    <w:basedOn w:val="DefaultParagraphFont"/>
    <w:link w:val="Heading1"/>
    <w:rsid w:val="00A9374F"/>
    <w:rPr>
      <w:rFonts w:asciiTheme="majorHAnsi" w:eastAsiaTheme="majorEastAsia" w:hAnsiTheme="majorHAnsi" w:cstheme="majorBidi"/>
      <w:b/>
      <w:bCs/>
      <w:color w:val="003087" w:themeColor="accent3"/>
      <w:sz w:val="40"/>
      <w:szCs w:val="28"/>
    </w:rPr>
  </w:style>
  <w:style w:type="character" w:customStyle="1" w:styleId="Heading2Char">
    <w:name w:val="Heading 2 Char"/>
    <w:basedOn w:val="DefaultParagraphFont"/>
    <w:link w:val="Heading2"/>
    <w:rsid w:val="00A9374F"/>
    <w:rPr>
      <w:rFonts w:asciiTheme="majorHAnsi" w:eastAsiaTheme="majorEastAsia" w:hAnsiTheme="majorHAnsi" w:cstheme="majorBidi"/>
      <w:b/>
      <w:bCs/>
      <w:color w:val="003087" w:themeColor="accent3"/>
      <w:sz w:val="32"/>
      <w:szCs w:val="26"/>
    </w:rPr>
  </w:style>
  <w:style w:type="character" w:customStyle="1" w:styleId="Heading3Char">
    <w:name w:val="Heading 3 Char"/>
    <w:basedOn w:val="DefaultParagraphFont"/>
    <w:link w:val="Heading3"/>
    <w:rsid w:val="00457A78"/>
    <w:rPr>
      <w:rFonts w:asciiTheme="majorHAnsi" w:eastAsiaTheme="majorEastAsia" w:hAnsiTheme="majorHAnsi" w:cstheme="majorBidi"/>
      <w:b/>
      <w:bCs/>
      <w:color w:val="003087" w:themeColor="accent3"/>
      <w:sz w:val="24"/>
    </w:rPr>
  </w:style>
  <w:style w:type="paragraph" w:styleId="Title">
    <w:name w:val="Title"/>
    <w:basedOn w:val="Normal"/>
    <w:next w:val="Normal"/>
    <w:link w:val="TitleChar"/>
    <w:qFormat/>
    <w:rsid w:val="007278A0"/>
    <w:pPr>
      <w:spacing w:after="300" w:line="240" w:lineRule="auto"/>
      <w:contextualSpacing/>
    </w:pPr>
    <w:rPr>
      <w:rFonts w:asciiTheme="majorHAnsi" w:eastAsiaTheme="majorEastAsia" w:hAnsiTheme="majorHAnsi" w:cstheme="majorBidi"/>
      <w:b/>
      <w:color w:val="003087" w:themeColor="accent3"/>
      <w:kern w:val="28"/>
      <w:sz w:val="60"/>
      <w:szCs w:val="52"/>
    </w:rPr>
  </w:style>
  <w:style w:type="character" w:customStyle="1" w:styleId="TitleChar">
    <w:name w:val="Title Char"/>
    <w:basedOn w:val="DefaultParagraphFont"/>
    <w:link w:val="Title"/>
    <w:rsid w:val="007278A0"/>
    <w:rPr>
      <w:rFonts w:asciiTheme="majorHAnsi" w:eastAsiaTheme="majorEastAsia" w:hAnsiTheme="majorHAnsi" w:cstheme="majorBidi"/>
      <w:b/>
      <w:color w:val="003087" w:themeColor="accent3"/>
      <w:kern w:val="28"/>
      <w:sz w:val="60"/>
      <w:szCs w:val="52"/>
    </w:rPr>
  </w:style>
  <w:style w:type="paragraph" w:styleId="BalloonText">
    <w:name w:val="Balloon Text"/>
    <w:basedOn w:val="Normal"/>
    <w:link w:val="BalloonTextChar"/>
    <w:uiPriority w:val="99"/>
    <w:semiHidden/>
    <w:unhideWhenUsed/>
    <w:rsid w:val="007278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A0"/>
    <w:rPr>
      <w:rFonts w:ascii="Tahoma" w:hAnsi="Tahoma" w:cs="Tahoma"/>
      <w:sz w:val="16"/>
      <w:szCs w:val="16"/>
    </w:rPr>
  </w:style>
  <w:style w:type="paragraph" w:customStyle="1" w:styleId="Introduction">
    <w:name w:val="Introduction"/>
    <w:basedOn w:val="Normal"/>
    <w:qFormat/>
    <w:rsid w:val="007278A0"/>
    <w:rPr>
      <w:sz w:val="28"/>
    </w:rPr>
  </w:style>
  <w:style w:type="paragraph" w:customStyle="1" w:styleId="Bullet">
    <w:name w:val="Bullet"/>
    <w:basedOn w:val="Normal"/>
    <w:qFormat/>
    <w:rsid w:val="004E0A72"/>
    <w:pPr>
      <w:numPr>
        <w:numId w:val="4"/>
      </w:numPr>
    </w:pPr>
  </w:style>
  <w:style w:type="numbering" w:customStyle="1" w:styleId="NHSBNSSGBulletList">
    <w:name w:val="NHS BNSSG Bullet List"/>
    <w:uiPriority w:val="99"/>
    <w:rsid w:val="004E0A72"/>
    <w:pPr>
      <w:numPr>
        <w:numId w:val="3"/>
      </w:numPr>
    </w:pPr>
  </w:style>
  <w:style w:type="table" w:styleId="TableGrid">
    <w:name w:val="Table Grid"/>
    <w:basedOn w:val="TableNormal"/>
    <w:uiPriority w:val="59"/>
    <w:unhideWhenUsed/>
    <w:rsid w:val="00E2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HSBNSSGBlankTable">
    <w:name w:val="NHS BNSSG Blank Table"/>
    <w:basedOn w:val="TableNormal"/>
    <w:uiPriority w:val="99"/>
    <w:rsid w:val="00E264F5"/>
    <w:pPr>
      <w:spacing w:after="0" w:line="240" w:lineRule="auto"/>
    </w:pPr>
    <w:tblPr>
      <w:tblCellMar>
        <w:left w:w="0" w:type="dxa"/>
        <w:right w:w="0" w:type="dxa"/>
      </w:tblCellMar>
    </w:tblPr>
  </w:style>
  <w:style w:type="paragraph" w:customStyle="1" w:styleId="BodyText1">
    <w:name w:val="Body Text1"/>
    <w:basedOn w:val="Normal"/>
    <w:link w:val="BodytextChar"/>
    <w:qFormat/>
    <w:rsid w:val="00B84BF5"/>
    <w:pPr>
      <w:spacing w:line="240" w:lineRule="auto"/>
    </w:pPr>
    <w:rPr>
      <w:rFonts w:ascii="Arial" w:eastAsia="Times New Roman" w:hAnsi="Arial" w:cs="Arial"/>
      <w:color w:val="000000" w:themeColor="text1"/>
      <w:szCs w:val="24"/>
      <w:lang w:eastAsia="en-GB"/>
    </w:rPr>
  </w:style>
  <w:style w:type="character" w:customStyle="1" w:styleId="BodytextChar">
    <w:name w:val="Body text Char"/>
    <w:basedOn w:val="DefaultParagraphFont"/>
    <w:link w:val="BodyText1"/>
    <w:rsid w:val="00B84BF5"/>
    <w:rPr>
      <w:rFonts w:ascii="Arial" w:eastAsia="Times New Roman" w:hAnsi="Arial" w:cs="Arial"/>
      <w:color w:val="000000" w:themeColor="text1"/>
      <w:sz w:val="24"/>
      <w:szCs w:val="24"/>
      <w:lang w:eastAsia="en-GB"/>
    </w:rPr>
  </w:style>
  <w:style w:type="paragraph" w:customStyle="1" w:styleId="Mainheadinternalpages">
    <w:name w:val="Main head internal pages"/>
    <w:basedOn w:val="Normal"/>
    <w:link w:val="MainheadinternalpagesChar"/>
    <w:rsid w:val="00B84BF5"/>
    <w:pPr>
      <w:spacing w:line="240" w:lineRule="auto"/>
    </w:pPr>
    <w:rPr>
      <w:rFonts w:ascii="Arial" w:eastAsia="Times New Roman" w:hAnsi="Arial" w:cs="Arial"/>
      <w:b/>
      <w:color w:val="17365D"/>
      <w:sz w:val="28"/>
      <w:szCs w:val="28"/>
      <w:lang w:eastAsia="en-GB"/>
    </w:rPr>
  </w:style>
  <w:style w:type="character" w:customStyle="1" w:styleId="MainheadinternalpagesChar">
    <w:name w:val="Main head internal pages Char"/>
    <w:basedOn w:val="DefaultParagraphFont"/>
    <w:link w:val="Mainheadinternalpages"/>
    <w:rsid w:val="00B84BF5"/>
    <w:rPr>
      <w:rFonts w:ascii="Arial" w:eastAsia="Times New Roman" w:hAnsi="Arial" w:cs="Arial"/>
      <w:b/>
      <w:color w:val="17365D"/>
      <w:sz w:val="28"/>
      <w:szCs w:val="28"/>
      <w:lang w:eastAsia="en-GB"/>
    </w:rPr>
  </w:style>
  <w:style w:type="paragraph" w:styleId="ListParagraph">
    <w:name w:val="List Paragraph"/>
    <w:basedOn w:val="Normal"/>
    <w:uiPriority w:val="34"/>
    <w:qFormat/>
    <w:rsid w:val="006877C4"/>
    <w:pPr>
      <w:ind w:left="720"/>
      <w:contextualSpacing/>
    </w:pPr>
  </w:style>
  <w:style w:type="character" w:styleId="Hyperlink">
    <w:name w:val="Hyperlink"/>
    <w:basedOn w:val="DefaultParagraphFont"/>
    <w:uiPriority w:val="99"/>
    <w:unhideWhenUsed/>
    <w:rsid w:val="009002E6"/>
    <w:rPr>
      <w:color w:val="000000" w:themeColor="hyperlink"/>
      <w:u w:val="single"/>
    </w:rPr>
  </w:style>
  <w:style w:type="table" w:styleId="MediumList1">
    <w:name w:val="Medium List 1"/>
    <w:basedOn w:val="TableNormal"/>
    <w:uiPriority w:val="65"/>
    <w:rsid w:val="00A339F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2556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FootnoteText">
    <w:name w:val="footnote text"/>
    <w:basedOn w:val="Normal"/>
    <w:link w:val="FootnoteTextChar"/>
    <w:uiPriority w:val="99"/>
    <w:semiHidden/>
    <w:unhideWhenUsed/>
    <w:rsid w:val="00870093"/>
    <w:pPr>
      <w:spacing w:line="240" w:lineRule="auto"/>
    </w:pPr>
    <w:rPr>
      <w:sz w:val="20"/>
      <w:szCs w:val="20"/>
    </w:rPr>
  </w:style>
  <w:style w:type="character" w:customStyle="1" w:styleId="FootnoteTextChar">
    <w:name w:val="Footnote Text Char"/>
    <w:basedOn w:val="DefaultParagraphFont"/>
    <w:link w:val="FootnoteText"/>
    <w:uiPriority w:val="99"/>
    <w:semiHidden/>
    <w:rsid w:val="00870093"/>
    <w:rPr>
      <w:sz w:val="20"/>
      <w:szCs w:val="20"/>
    </w:rPr>
  </w:style>
  <w:style w:type="character" w:styleId="FootnoteReference">
    <w:name w:val="footnote reference"/>
    <w:basedOn w:val="DefaultParagraphFont"/>
    <w:uiPriority w:val="99"/>
    <w:semiHidden/>
    <w:unhideWhenUsed/>
    <w:rsid w:val="008700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tcomesbasedhealthcare.com/bridges-to-health-segmentation-mode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Anna.Powell\Downloads\Blank%20template%20-%20January%2019.dotx" TargetMode="External"/></Relationships>
</file>

<file path=word/theme/theme1.xml><?xml version="1.0" encoding="utf-8"?>
<a:theme xmlns:a="http://schemas.openxmlformats.org/drawingml/2006/main" name="Office Theme">
  <a:themeElements>
    <a:clrScheme name="NHS BNSSG 3-18">
      <a:dk1>
        <a:sysClr val="windowText" lastClr="000000"/>
      </a:dk1>
      <a:lt1>
        <a:sysClr val="window" lastClr="FFFFFF"/>
      </a:lt1>
      <a:dk2>
        <a:srgbClr val="425563"/>
      </a:dk2>
      <a:lt2>
        <a:srgbClr val="E8EDEE"/>
      </a:lt2>
      <a:accent1>
        <a:srgbClr val="005EB8"/>
      </a:accent1>
      <a:accent2>
        <a:srgbClr val="AE2573"/>
      </a:accent2>
      <a:accent3>
        <a:srgbClr val="003087"/>
      </a:accent3>
      <a:accent4>
        <a:srgbClr val="7C2855"/>
      </a:accent4>
      <a:accent5>
        <a:srgbClr val="41B6E6"/>
      </a:accent5>
      <a:accent6>
        <a:srgbClr val="00A499"/>
      </a:accent6>
      <a:hlink>
        <a:srgbClr val="000000"/>
      </a:hlink>
      <a:folHlink>
        <a:srgbClr val="005EB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 template - January 19.dotx</Template>
  <TotalTime>1</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Powell Anna (BNSSG CCG)</dc:creator>
  <cp:lastModifiedBy>POWELL, Anna (NHS BRISTOL, NORTH SOMERSET AND SOUTH GLOUCESTERSHIRE CCG)</cp:lastModifiedBy>
  <cp:revision>3</cp:revision>
  <cp:lastPrinted>2021-04-12T17:03:00Z</cp:lastPrinted>
  <dcterms:created xsi:type="dcterms:W3CDTF">2021-10-29T13:41:00Z</dcterms:created>
  <dcterms:modified xsi:type="dcterms:W3CDTF">2021-10-29T13:42:00Z</dcterms:modified>
</cp:coreProperties>
</file>