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ordWrap w:val="true"/>
        <w:jc w:val="left"/>
      </w:pPr>
      <w:r>
        <w:rPr>
          <w:rFonts w:ascii="Courier" w:hAnsi="Courier" w:cs="Courier" w:eastAsia="Courier"/>
          <w:sz w:val="20"/>
        </w:rPr>
        <w:t>Older Peoples` MH Services - Newcastle
Centre for the Health of theElderly 
Campus for Ageing and Vitality 
(Newcastle General Hospital) 
Westgate Road 
 Newcastle upon Tyne
NE4 6 BE
Tel: 0191 2468 659</w:t>
        <w:br/>
      </w:r>
    </w:p>
    <w:p>
      <w:pPr>
        <w:wordWrap w:val="true"/>
        <w:jc w:val="left"/>
      </w:pPr>
      <w:r>
        <w:rPr>
          <w:rFonts w:ascii="Courier" w:hAnsi="Courier" w:cs="Courier" w:eastAsia="Courier"/>
          <w:sz w:val="20"/>
        </w:rPr>
        <w:t>An appointment has been made for Dr _____________, to see you at your home on: 
Thursday 15th November 2012 between 10.00am and 2pm 
It would be helpful if a family member or friend could attend this appointment with you. It would also be helpful if you could have with you a list of all your current medication (prescribed and over-the-counter) 
Unfortunately due to other patients being seen in your area on the above date a set time for the doctor to visit cannot be given, however if you require a set time appointment please telephone me on the above number and I will be happy to arrange a clinic appointment.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rPr>
        <w:rFonts w:ascii="Courier" w:hAnsi="Courier" w:cs="Courier" w:eastAsia="Courier"/>
        <w:sz w:val="20"/>
      </w:rPr>
      <w:t>The content of this letter is confidential and may not be disclosed without the consent of the writer</w:t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2018-11-22T17:34:12Z</dcterms:created>
  <dc:creator>Apache POI</dc:creator>
</cp:coreProperties>
</file>