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inst/app/www/assets/markdown/mod_internal_link_example.md</w:t>
      </w:r>
    </w:p>
    <w:bookmarkStart w:id="21" w:name="another-markdown-page"/>
    <w:p>
      <w:pPr>
        <w:pStyle w:val="Heading2"/>
      </w:pPr>
      <w:r>
        <w:t xml:space="preserve">Another markdown page</w:t>
      </w:r>
    </w:p>
    <w:p>
      <w:pPr>
        <w:pStyle w:val="FirstParagraph"/>
      </w:pPr>
      <w:r>
        <w:t xml:space="preserve">This page is linked to from the Markdown cheat sheet page. There is a heading below the fake latin for demonstration of internal links. If you got here by clicking the link, the back button on the browser will be enabled to take you back.</w:t>
      </w:r>
    </w:p>
    <w:p>
      <w:r>
        <w:pict>
          <v:rect style="width:0;height:1.5pt" o:hralign="center" o:hrstd="t" o:hr="t"/>
        </w:pict>
      </w:r>
    </w:p>
    <w:p>
      <w:pPr>
        <w:pStyle w:val="FirstParagraph"/>
      </w:pPr>
      <w:r>
        <w:t xml:space="preserve">Lorem ipsum dolor sit amet, consectetur adipiscing elit. Morbi vel erat ac ante aliquet pellentesque. Phasellus consectetur euismod purus, eu convallis erat malesuada eget. In tristique risus neque. Sed nulla felis, dignissim ut tortor ac, volutpat elementum ex. Fusce efficitur ante vel erat commodo, vel sodales odio sollicitudin. Nulla molestie odio id pretium cursus. Phasellus ornare quam eget metus vehicula vulputate.</w:t>
      </w:r>
    </w:p>
    <w:p>
      <w:pPr>
        <w:pStyle w:val="BodyText"/>
      </w:pPr>
      <w:r>
        <w:t xml:space="preserve">In dignissim semper dignissim. Maecenas libero mi, fermentum at diam sed, aliquam tincidunt tellus. Donec sollicitudin ullamcorper justo. Duis tincidunt urna sapien, a ornare ligula maximus id. Aliquam placerat turpis non ligula suscipit luctus. Fusce pellentesque accumsan placerat. Donec at mauris eu diam semper tempor.</w:t>
      </w:r>
    </w:p>
    <w:p>
      <w:pPr>
        <w:pStyle w:val="BodyText"/>
      </w:pPr>
      <w:r>
        <w:t xml:space="preserve">Vivamus augue magna, congue at molestie in, vulputate ut lacus. Donec sagittis tortor sit amet ex gravida, sed ullamcorper ex pretium. Sed at tincidunt metus. Maecenas luctus nec eros ullamcorper scelerisque. Fusce eget dolor eu dolor sodales lacinia. Quisque iaculis lacus in bibendum fermentum. Donec porta mauris quis eros posuere fringilla.</w:t>
      </w:r>
    </w:p>
    <w:p>
      <w:pPr>
        <w:pStyle w:val="BodyText"/>
      </w:pPr>
      <w:r>
        <w:t xml:space="preserve">Nulla molestie nibh egestas euismod imperdiet. Proin congue faucibus enim, ac condimentum diam fringilla id. In ac auctor odio. Sed eu magna a velit accumsan ornare vitae a dolor. Vestibulum laoreet eu ex nec vulputate. Nullam rutrum imperdiet mauris, a ullamcorper erat efficitur ac. Vestibulum ut gravida turpis. Donec at venenatis mi. Maecenas a velit lorem. Vivamus quis efficitur urna. Aliquam erat volutpat. Phasellus pretium est tellus, in accumsan orci laoreet quis. Cras fermentum, libero nec elementum egestas, quam mi tincidunt ligula, eu efficitur metus justo non felis.</w:t>
      </w:r>
    </w:p>
    <w:p>
      <w:pPr>
        <w:pStyle w:val="BodyText"/>
      </w:pPr>
      <w:r>
        <w:t xml:space="preserve">Suspendisse nec consequat nulla, ac posuere velit. Integer interdum commodo lorem, sit amet luctus felis tincidunt varius. Donec id tortor quis orci bibendum congue sit amet eu velit. Aenean sapien nulla, congue sed aliquam eget, porttitor non nibh. Sed tincidunt sit amet sem ac pulvinar. Phasellus non ligula volutpat, tincidunt lectus pulvinar, pretium tortor. Integer non mattis nisl. Etiam eget nisl elementum, auctor libero vitae, ornare est. Morbi orci lorem, consequat id semper venenatis, lacinia nec ipsum.</w:t>
      </w:r>
    </w:p>
    <w:p>
      <w:r>
        <w:pict>
          <v:rect style="width:0;height:1.5pt" o:hralign="center" o:hrstd="t" o:hr="t"/>
        </w:pict>
      </w:r>
    </w:p>
    <w:bookmarkStart w:id="20" w:name="linked-heading"/>
    <w:p>
      <w:pPr>
        <w:pStyle w:val="Heading3"/>
      </w:pPr>
      <w:r>
        <w:t xml:space="preserve">Linked heading</w:t>
      </w:r>
    </w:p>
    <w:p>
      <w:pPr>
        <w:pStyle w:val="FirstParagraph"/>
      </w:pPr>
      <w:r>
        <w:t xml:space="preserve">Headings will automatically be assigned an id created from the heading text. Only alphanumeric characters will be retained, and they will be made lower-case and separated by dashes. So the above heading will be, in HTML</w:t>
      </w:r>
    </w:p>
    <w:p>
      <w:pPr>
        <w:pStyle w:val="BodyText"/>
      </w:pPr>
      <w:r>
        <w:rPr>
          <w:rStyle w:val="VerbatimChar"/>
        </w:rPr>
        <w:t xml:space="preserve">&lt;h3 id="linked-heading"&gt;Linked heading&lt;/h3&gt;</w:t>
      </w:r>
    </w:p>
    <w:p>
      <w:pPr>
        <w:pStyle w:val="BodyText"/>
      </w:pPr>
      <w:r>
        <w:t xml:space="preserve">If you got here by clicking the link, the back button on the browser will be enabled to take you back.</w:t>
      </w:r>
    </w:p>
    <w:p>
      <w:pPr>
        <w:pStyle w:val="BodyText"/>
      </w:pPr>
      <w:r>
        <w:t xml:space="preserve">inst/app/www/assets/markdown/mod_markdown_example.md</w:t>
      </w:r>
    </w:p>
    <w:bookmarkEnd w:id="20"/>
    <w:bookmarkEnd w:id="21"/>
    <w:bookmarkStart w:id="23" w:name="markdown-cheat-sheet"/>
    <w:p>
      <w:pPr>
        <w:pStyle w:val="Heading2"/>
      </w:pPr>
      <w:r>
        <w:t xml:space="preserve">Markdown cheat sheet</w:t>
      </w:r>
    </w:p>
    <w:p>
      <w:pPr>
        <w:pStyle w:val="FirstParagraph"/>
      </w:pPr>
      <w:r>
        <w:t xml:space="preserve">The markdown syntax compatible with the review automation scripts is shown below. There exists further markdown syntax that could be incorporated if required.</w:t>
      </w:r>
    </w:p>
    <w:p>
      <w:r>
        <w:pict>
          <v:rect style="width:0;height:1.5pt" o:hralign="center" o:hrstd="t" o:hr="t"/>
        </w:pict>
      </w:r>
    </w:p>
    <w:bookmarkStart w:id="22" w:name="heading"/>
    <w:p>
      <w:pPr>
        <w:pStyle w:val="Heading3"/>
      </w:pPr>
      <w:r>
        <w:t xml:space="preserve">Heading</w:t>
      </w:r>
    </w:p>
    <w:p>
      <w:pPr>
        <w:pStyle w:val="FirstParagraph"/>
      </w:pPr>
      <w:r>
        <w:t xml:space="preserve">Headings from level one to four can be used.</w:t>
      </w:r>
    </w:p>
    <w:p>
      <w:pPr>
        <w:pStyle w:val="SourceCode"/>
      </w:pPr>
      <w:r>
        <w:rPr>
          <w:rStyle w:val="VerbatimChar"/>
        </w:rPr>
        <w:t xml:space="preserve"># H1</w:t>
      </w:r>
      <w:r>
        <w:br/>
      </w:r>
      <w:r>
        <w:rPr>
          <w:rStyle w:val="VerbatimChar"/>
        </w:rPr>
        <w:t xml:space="preserve">## H2</w:t>
      </w:r>
      <w:r>
        <w:br/>
      </w:r>
      <w:r>
        <w:rPr>
          <w:rStyle w:val="VerbatimChar"/>
        </w:rPr>
        <w:t xml:space="preserve">### H3</w:t>
      </w:r>
      <w:r>
        <w:br/>
      </w:r>
      <w:r>
        <w:rPr>
          <w:rStyle w:val="VerbatimChar"/>
        </w:rPr>
        <w:t xml:space="preserve">#### H4</w:t>
      </w:r>
    </w:p>
    <w:bookmarkEnd w:id="22"/>
    <w:bookmarkEnd w:id="23"/>
    <w:bookmarkStart w:id="39" w:name="h1"/>
    <w:p>
      <w:pPr>
        <w:pStyle w:val="Heading1"/>
      </w:pPr>
      <w:r>
        <w:t xml:space="preserve">H1</w:t>
      </w:r>
    </w:p>
    <w:bookmarkStart w:id="38" w:name="h2"/>
    <w:p>
      <w:pPr>
        <w:pStyle w:val="Heading2"/>
      </w:pPr>
      <w:r>
        <w:t xml:space="preserve">H2</w:t>
      </w:r>
    </w:p>
    <w:bookmarkStart w:id="25" w:name="h3"/>
    <w:p>
      <w:pPr>
        <w:pStyle w:val="Heading3"/>
      </w:pPr>
      <w:r>
        <w:t xml:space="preserve">H3</w:t>
      </w:r>
    </w:p>
    <w:bookmarkStart w:id="24" w:name="h4"/>
    <w:p>
      <w:pPr>
        <w:pStyle w:val="Heading4"/>
      </w:pPr>
      <w:r>
        <w:t xml:space="preserve">H4</w:t>
      </w:r>
    </w:p>
    <w:p>
      <w:r>
        <w:pict>
          <v:rect style="width:0;height:1.5pt" o:hralign="center" o:hrstd="t" o:hr="t"/>
        </w:pict>
      </w:r>
    </w:p>
    <w:bookmarkEnd w:id="24"/>
    <w:bookmarkEnd w:id="25"/>
    <w:bookmarkStart w:id="26" w:name="bold"/>
    <w:p>
      <w:pPr>
        <w:pStyle w:val="Heading3"/>
      </w:pPr>
      <w:r>
        <w:t xml:space="preserve">Bold</w:t>
      </w:r>
    </w:p>
    <w:p>
      <w:pPr>
        <w:pStyle w:val="FirstParagraph"/>
      </w:pPr>
      <w:r>
        <w:t xml:space="preserve">Original markdown used double * characters, but underscore can be used, and is what is used for the review scripts to work.</w:t>
      </w:r>
    </w:p>
    <w:p>
      <w:pPr>
        <w:pStyle w:val="SourceCode"/>
      </w:pPr>
      <w:r>
        <w:rPr>
          <w:rStyle w:val="VerbatimChar"/>
        </w:rPr>
        <w:t xml:space="preserve">__bold text__</w:t>
      </w:r>
    </w:p>
    <w:p>
      <w:pPr>
        <w:pStyle w:val="FirstParagraph"/>
      </w:pPr>
      <w:r>
        <w:rPr>
          <w:bCs/>
          <w:b/>
        </w:rPr>
        <w:t xml:space="preserve">bold text</w:t>
      </w:r>
    </w:p>
    <w:p>
      <w:r>
        <w:pict>
          <v:rect style="width:0;height:1.5pt" o:hralign="center" o:hrstd="t" o:hr="t"/>
        </w:pict>
      </w:r>
    </w:p>
    <w:bookmarkEnd w:id="26"/>
    <w:bookmarkStart w:id="27" w:name="italic"/>
    <w:p>
      <w:pPr>
        <w:pStyle w:val="Heading3"/>
      </w:pPr>
      <w:r>
        <w:t xml:space="preserve">Italic</w:t>
      </w:r>
    </w:p>
    <w:p>
      <w:pPr>
        <w:pStyle w:val="FirstParagraph"/>
      </w:pPr>
      <w:r>
        <w:t xml:space="preserve">Original markdown used the * character, but underscore can be used, and is what is used for the review scripts to work.</w:t>
      </w:r>
    </w:p>
    <w:p>
      <w:pPr>
        <w:pStyle w:val="SourceCode"/>
      </w:pPr>
      <w:r>
        <w:rPr>
          <w:rStyle w:val="VerbatimChar"/>
        </w:rPr>
        <w:t xml:space="preserve">_italicized text_</w:t>
      </w:r>
    </w:p>
    <w:p>
      <w:pPr>
        <w:pStyle w:val="FirstParagraph"/>
      </w:pPr>
      <w:r>
        <w:rPr>
          <w:iCs/>
          <w:i/>
        </w:rPr>
        <w:t xml:space="preserve">italicized text</w:t>
      </w:r>
    </w:p>
    <w:p>
      <w:r>
        <w:pict>
          <v:rect style="width:0;height:1.5pt" o:hralign="center" o:hrstd="t" o:hr="t"/>
        </w:pict>
      </w:r>
    </w:p>
    <w:bookmarkEnd w:id="27"/>
    <w:bookmarkStart w:id="28" w:name="ordered-list"/>
    <w:p>
      <w:pPr>
        <w:pStyle w:val="Heading3"/>
      </w:pPr>
      <w:r>
        <w:t xml:space="preserve">Ordered list</w:t>
      </w:r>
    </w:p>
    <w:p>
      <w:pPr>
        <w:pStyle w:val="FirstParagraph"/>
      </w:pPr>
      <w:r>
        <w:t xml:space="preserve">Only single level lists are supported currently.</w:t>
      </w:r>
    </w:p>
    <w:p>
      <w:pPr>
        <w:pStyle w:val="SourceCode"/>
      </w:pPr>
      <w:r>
        <w:rPr>
          <w:rStyle w:val="VerbatimChar"/>
        </w:rPr>
        <w:t xml:space="preserve">1. First item</w:t>
      </w:r>
      <w:r>
        <w:br/>
      </w:r>
      <w:r>
        <w:rPr>
          <w:rStyle w:val="VerbatimChar"/>
        </w:rPr>
        <w:t xml:space="preserve">2. Second item</w:t>
      </w:r>
      <w:r>
        <w:br/>
      </w:r>
      <w:r>
        <w:rPr>
          <w:rStyle w:val="VerbatimChar"/>
        </w:rPr>
        <w:t xml:space="preserve">3. Third item</w:t>
      </w:r>
    </w:p>
    <w:p>
      <w:pPr>
        <w:numPr>
          <w:ilvl w:val="0"/>
          <w:numId w:val="1001"/>
        </w:numPr>
        <w:pStyle w:val="Compact"/>
      </w:pPr>
      <w:r>
        <w:t xml:space="preserve">First item</w:t>
      </w:r>
    </w:p>
    <w:p>
      <w:pPr>
        <w:numPr>
          <w:ilvl w:val="0"/>
          <w:numId w:val="1001"/>
        </w:numPr>
        <w:pStyle w:val="Compact"/>
      </w:pPr>
      <w:r>
        <w:t xml:space="preserve">Second item</w:t>
      </w:r>
    </w:p>
    <w:p>
      <w:pPr>
        <w:numPr>
          <w:ilvl w:val="0"/>
          <w:numId w:val="1001"/>
        </w:numPr>
        <w:pStyle w:val="Compact"/>
      </w:pPr>
      <w:r>
        <w:t xml:space="preserve">Third item</w:t>
      </w:r>
    </w:p>
    <w:p>
      <w:r>
        <w:pict>
          <v:rect style="width:0;height:1.5pt" o:hralign="center" o:hrstd="t" o:hr="t"/>
        </w:pict>
      </w:r>
    </w:p>
    <w:bookmarkEnd w:id="28"/>
    <w:bookmarkStart w:id="29" w:name="unordered-list"/>
    <w:p>
      <w:pPr>
        <w:pStyle w:val="Heading3"/>
      </w:pPr>
      <w:r>
        <w:t xml:space="preserve">Unordered list</w:t>
      </w:r>
    </w:p>
    <w:p>
      <w:pPr>
        <w:pStyle w:val="SourceCode"/>
      </w:pPr>
      <w:r>
        <w:rPr>
          <w:rStyle w:val="VerbatimChar"/>
        </w:rPr>
        <w:t xml:space="preserve">- First item</w:t>
      </w:r>
      <w:r>
        <w:br/>
      </w:r>
      <w:r>
        <w:rPr>
          <w:rStyle w:val="VerbatimChar"/>
        </w:rPr>
        <w:t xml:space="preserve">- Second item</w:t>
      </w:r>
      <w:r>
        <w:br/>
      </w:r>
      <w:r>
        <w:rPr>
          <w:rStyle w:val="VerbatimChar"/>
        </w:rPr>
        <w:t xml:space="preserve">- Third item</w:t>
      </w:r>
    </w:p>
    <w:p>
      <w:pPr>
        <w:numPr>
          <w:ilvl w:val="0"/>
          <w:numId w:val="1002"/>
        </w:numPr>
        <w:pStyle w:val="Compact"/>
      </w:pPr>
      <w:r>
        <w:t xml:space="preserve">First item</w:t>
      </w:r>
    </w:p>
    <w:p>
      <w:pPr>
        <w:numPr>
          <w:ilvl w:val="0"/>
          <w:numId w:val="1002"/>
        </w:numPr>
        <w:pStyle w:val="Compact"/>
      </w:pPr>
      <w:r>
        <w:t xml:space="preserve">Second item</w:t>
      </w:r>
    </w:p>
    <w:p>
      <w:pPr>
        <w:numPr>
          <w:ilvl w:val="0"/>
          <w:numId w:val="1002"/>
        </w:numPr>
        <w:pStyle w:val="Compact"/>
      </w:pPr>
      <w:r>
        <w:t xml:space="preserve">Third item</w:t>
      </w:r>
    </w:p>
    <w:p>
      <w:r>
        <w:pict>
          <v:rect style="width:0;height:1.5pt" o:hralign="center" o:hrstd="t" o:hr="t"/>
        </w:pict>
      </w:r>
    </w:p>
    <w:bookmarkEnd w:id="29"/>
    <w:bookmarkStart w:id="30" w:name="inline-code"/>
    <w:p>
      <w:pPr>
        <w:pStyle w:val="Heading3"/>
      </w:pPr>
      <w:r>
        <w:t xml:space="preserve">Inline code</w:t>
      </w:r>
    </w:p>
    <w:p>
      <w:pPr>
        <w:pStyle w:val="FirstParagraph"/>
      </w:pPr>
      <w:r>
        <w:t xml:space="preserve">Inline code is usually made with a single pair of backticks. We need to use four pairs of backticks to allow it to work in the review code.</w:t>
      </w:r>
    </w:p>
    <w:p>
      <w:pPr>
        <w:pStyle w:val="SourceCode"/>
      </w:pPr>
      <w:r>
        <w:rPr>
          <w:rStyle w:val="VerbatimChar"/>
        </w:rPr>
        <w:t xml:space="preserve">Here is some inline ````code````.</w:t>
      </w:r>
    </w:p>
    <w:p>
      <w:pPr>
        <w:pStyle w:val="FirstParagraph"/>
      </w:pPr>
      <w:r>
        <w:t xml:space="preserve">Here is some inline</w:t>
      </w:r>
      <w:r>
        <w:t xml:space="preserve"> </w:t>
      </w:r>
      <w:r>
        <w:rPr>
          <w:rStyle w:val="VerbatimChar"/>
        </w:rPr>
        <w:t xml:space="preserve">code</w:t>
      </w:r>
      <w:r>
        <w:t xml:space="preserve">.</w:t>
      </w:r>
    </w:p>
    <w:p>
      <w:r>
        <w:pict>
          <v:rect style="width:0;height:1.5pt" o:hralign="center" o:hrstd="t" o:hr="t"/>
        </w:pict>
      </w:r>
    </w:p>
    <w:bookmarkEnd w:id="30"/>
    <w:bookmarkStart w:id="32" w:name="external-link"/>
    <w:p>
      <w:pPr>
        <w:pStyle w:val="Heading3"/>
      </w:pPr>
      <w:r>
        <w:t xml:space="preserve">External link</w:t>
      </w:r>
    </w:p>
    <w:p>
      <w:pPr>
        <w:pStyle w:val="SourceCode"/>
      </w:pPr>
      <w:r>
        <w:rPr>
          <w:rStyle w:val="VerbatimChar"/>
        </w:rPr>
        <w:t xml:space="preserve">[Markdown Guide](https://www.markdownguide.org)</w:t>
      </w:r>
    </w:p>
    <w:p>
      <w:pPr>
        <w:pStyle w:val="FirstParagraph"/>
      </w:pPr>
      <w:hyperlink r:id="rId31">
        <w:r>
          <w:rPr>
            <w:rStyle w:val="Hyperlink"/>
          </w:rPr>
          <w:t xml:space="preserve">Markdown Guide</w:t>
        </w:r>
      </w:hyperlink>
    </w:p>
    <w:p>
      <w:r>
        <w:pict>
          <v:rect style="width:0;height:1.5pt" o:hralign="center" o:hrstd="t" o:hr="t"/>
        </w:pict>
      </w:r>
    </w:p>
    <w:bookmarkEnd w:id="32"/>
    <w:bookmarkStart w:id="35" w:name="internal-link"/>
    <w:p>
      <w:pPr>
        <w:pStyle w:val="Heading3"/>
      </w:pPr>
      <w:r>
        <w:t xml:space="preserve">Internal link</w:t>
      </w:r>
    </w:p>
    <w:p>
      <w:pPr>
        <w:pStyle w:val="FirstParagraph"/>
      </w:pPr>
      <w:r>
        <w:t xml:space="preserve">You can link to another page using the</w:t>
      </w:r>
      <w:r>
        <w:t xml:space="preserve"> </w:t>
      </w:r>
      <w:r>
        <w:rPr>
          <w:rStyle w:val="VerbatimChar"/>
        </w:rPr>
        <w:t xml:space="preserve">localhost</w:t>
      </w:r>
      <w:r>
        <w:t xml:space="preserve"> </w:t>
      </w:r>
      <w:r>
        <w:t xml:space="preserve">IP address and pointing to a page by using the</w:t>
      </w:r>
      <w:r>
        <w:t xml:space="preserve"> </w:t>
      </w:r>
      <w:r>
        <w:rPr>
          <w:rStyle w:val="VerbatimChar"/>
        </w:rPr>
        <w:t xml:space="preserve">title</w:t>
      </w:r>
      <w:r>
        <w:t xml:space="preserve"> </w:t>
      </w:r>
      <w:r>
        <w:t xml:space="preserve">of its</w:t>
      </w:r>
      <w:r>
        <w:t xml:space="preserve"> </w:t>
      </w:r>
      <w:r>
        <w:rPr>
          <w:rStyle w:val="VerbatimChar"/>
        </w:rPr>
        <w:t xml:space="preserve">tabpanel</w:t>
      </w:r>
      <w:r>
        <w:t xml:space="preserve">, as defined in</w:t>
      </w:r>
      <w:r>
        <w:t xml:space="preserve"> </w:t>
      </w:r>
      <w:r>
        <w:rPr>
          <w:rStyle w:val="VerbatimChar"/>
        </w:rPr>
        <w:t xml:space="preserve">app_ui.R</w:t>
      </w:r>
      <w:r>
        <w:t xml:space="preserve">, with any spaces replaced by underscores.</w:t>
      </w:r>
    </w:p>
    <w:p>
      <w:pPr>
        <w:pStyle w:val="SourceCode"/>
      </w:pPr>
      <w:r>
        <w:rPr>
          <w:rStyle w:val="VerbatimChar"/>
        </w:rPr>
        <w:t xml:space="preserve">[Link to page "Another markdown page"](http://127.0.0.1/Another_markdown_page)</w:t>
      </w:r>
    </w:p>
    <w:p>
      <w:pPr>
        <w:pStyle w:val="FirstParagraph"/>
      </w:pPr>
      <w:hyperlink r:id="rId33">
        <w:r>
          <w:rPr>
            <w:rStyle w:val="Hyperlink"/>
          </w:rPr>
          <w:t xml:space="preserve">Link to page</w:t>
        </w:r>
        <w:r>
          <w:rPr>
            <w:rStyle w:val="Hyperlink"/>
          </w:rPr>
          <w:t xml:space="preserve"> </w:t>
        </w:r>
        <w:r>
          <w:rPr>
            <w:rStyle w:val="Hyperlink"/>
          </w:rPr>
          <w:t xml:space="preserve">“</w:t>
        </w:r>
        <w:r>
          <w:rPr>
            <w:rStyle w:val="Hyperlink"/>
          </w:rPr>
          <w:t xml:space="preserve">Another markdown page</w:t>
        </w:r>
        <w:r>
          <w:rPr>
            <w:rStyle w:val="Hyperlink"/>
          </w:rPr>
          <w:t xml:space="preserve">”</w:t>
        </w:r>
      </w:hyperlink>
    </w:p>
    <w:p>
      <w:pPr>
        <w:pStyle w:val="BodyText"/>
      </w:pPr>
      <w:r>
        <w:t xml:space="preserve">You can even link to a specific heading on another page. Just add a</w:t>
      </w:r>
      <w:r>
        <w:t xml:space="preserve"> </w:t>
      </w:r>
      <w:r>
        <w:rPr>
          <w:rStyle w:val="VerbatimChar"/>
        </w:rPr>
        <w:t xml:space="preserve">?</w:t>
      </w:r>
      <w:r>
        <w:t xml:space="preserve"> </w:t>
      </w:r>
      <w:r>
        <w:t xml:space="preserve">followed by a string formed from the lower case heading text, with non-alphanumeric characters removed and spaces replaced with dashes.</w:t>
      </w:r>
    </w:p>
    <w:p>
      <w:pPr>
        <w:pStyle w:val="SourceCode"/>
      </w:pPr>
      <w:r>
        <w:rPr>
          <w:rStyle w:val="VerbatimChar"/>
        </w:rPr>
        <w:t xml:space="preserve">[Link to heading "Linked heading"on page "Another markdown page"](http://127.0.0.1/Another_markdown_page?linked-heading)</w:t>
      </w:r>
    </w:p>
    <w:p>
      <w:pPr>
        <w:pStyle w:val="FirstParagraph"/>
      </w:pPr>
      <w:hyperlink r:id="rId34">
        <w:r>
          <w:rPr>
            <w:rStyle w:val="Hyperlink"/>
          </w:rPr>
          <w:t xml:space="preserve">Link to heading</w:t>
        </w:r>
        <w:r>
          <w:rPr>
            <w:rStyle w:val="Hyperlink"/>
          </w:rPr>
          <w:t xml:space="preserve"> </w:t>
        </w:r>
        <w:r>
          <w:rPr>
            <w:rStyle w:val="Hyperlink"/>
          </w:rPr>
          <w:t xml:space="preserve">“</w:t>
        </w:r>
        <w:r>
          <w:rPr>
            <w:rStyle w:val="Hyperlink"/>
          </w:rPr>
          <w:t xml:space="preserve">Linked heading</w:t>
        </w:r>
        <w:r>
          <w:rPr>
            <w:rStyle w:val="Hyperlink"/>
          </w:rPr>
          <w:t xml:space="preserve">”</w:t>
        </w:r>
        <w:r>
          <w:rPr>
            <w:rStyle w:val="Hyperlink"/>
          </w:rPr>
          <w:t xml:space="preserve"> </w:t>
        </w:r>
        <w:r>
          <w:rPr>
            <w:rStyle w:val="Hyperlink"/>
          </w:rPr>
          <w:t xml:space="preserve">on page</w:t>
        </w:r>
        <w:r>
          <w:rPr>
            <w:rStyle w:val="Hyperlink"/>
          </w:rPr>
          <w:t xml:space="preserve"> </w:t>
        </w:r>
        <w:r>
          <w:rPr>
            <w:rStyle w:val="Hyperlink"/>
          </w:rPr>
          <w:t xml:space="preserve">“</w:t>
        </w:r>
        <w:r>
          <w:rPr>
            <w:rStyle w:val="Hyperlink"/>
          </w:rPr>
          <w:t xml:space="preserve">Another markdown page</w:t>
        </w:r>
        <w:r>
          <w:rPr>
            <w:rStyle w:val="Hyperlink"/>
          </w:rPr>
          <w:t xml:space="preserve">”</w:t>
        </w:r>
      </w:hyperlink>
    </w:p>
    <w:p>
      <w:pPr>
        <w:pStyle w:val="BodyText"/>
      </w:pPr>
      <w:r>
        <w:t xml:space="preserve">The browser back button will also be enabled after using an internal link, to allow you to get back to where you were.</w:t>
      </w:r>
    </w:p>
    <w:bookmarkEnd w:id="35"/>
    <w:bookmarkStart w:id="37" w:name="inline-code-with-link"/>
    <w:p>
      <w:pPr>
        <w:pStyle w:val="Heading3"/>
      </w:pPr>
      <w:r>
        <w:t xml:space="preserve">Inline code with link</w:t>
      </w:r>
    </w:p>
    <w:p>
      <w:pPr>
        <w:pStyle w:val="FirstParagraph"/>
      </w:pPr>
      <w:r>
        <w:t xml:space="preserve">Links can be created on inline code using</w:t>
      </w:r>
    </w:p>
    <w:p>
      <w:pPr>
        <w:pStyle w:val="SourceCode"/>
      </w:pPr>
      <w:r>
        <w:rPr>
          <w:rStyle w:val="VerbatimChar"/>
        </w:rPr>
        <w:t xml:space="preserve">[````{nhsbsaShinyR}````](https://github.com/nhsbsa-data-analytics/nhsbsaShinyR)</w:t>
      </w:r>
    </w:p>
    <w:p>
      <w:pPr>
        <w:pStyle w:val="FirstParagraph"/>
      </w:pPr>
      <w:hyperlink r:id="rId36">
        <w:r>
          <w:rPr>
            <w:rStyle w:val="VerbatimChar"/>
          </w:rPr>
          <w:t xml:space="preserve">{nhsbsaShinyR}</w:t>
        </w:r>
      </w:hyperlink>
    </w:p>
    <w:p>
      <w:pPr>
        <w:pStyle w:val="BodyText"/>
      </w:pPr>
      <w:r>
        <w:t xml:space="preserve">Note the braces (</w:t>
      </w:r>
      <w:r>
        <w:rPr>
          <w:rStyle w:val="VerbatimChar"/>
        </w:rPr>
        <w:t xml:space="preserve">{}</w:t>
      </w:r>
      <w:r>
        <w:t xml:space="preserve">) are not necessary, but are a convention when writing an R package name.</w:t>
      </w:r>
    </w:p>
    <w:bookmarkEnd w:id="37"/>
    <w:bookmarkEnd w:id="38"/>
    <w:bookmarkEnd w:id="39"/>
    <w:sectPr>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33" Type="http://schemas.openxmlformats.org/officeDocument/2006/relationships/hyperlink" Target="http://127.0.0.1/Another_markdown_page" TargetMode="External"/>
<Relationship Id="rId34" Type="http://schemas.openxmlformats.org/officeDocument/2006/relationships/hyperlink" Target="http://127.0.0.1/Another_markdown_page?linked-heading" TargetMode="External"/>
<Relationship Id="rId36" Type="http://schemas.openxmlformats.org/officeDocument/2006/relationships/hyperlink" Target="https://github.com/nhsbsa-data-analytics/nhsbsaShinyR" TargetMode="External"/>
<Relationship Id="rId31" Type="http://schemas.openxmlformats.org/officeDocument/2006/relationships/hyperlink" Target="https://www.markdownguide.org" TargetMode="External"/>
</Relationships>

</file>

<file path=word/_rels/footnotes.xml.rels><?xml version="1.0" encoding="UTF-8" standalone="yes"?>

<Relationships  xmlns="http://schemas.openxmlformats.org/package/2006/relationships">
<Relationship Id="rId33" Type="http://schemas.openxmlformats.org/officeDocument/2006/relationships/hyperlink" Target="http://127.0.0.1/Another_markdown_page" TargetMode="External"/>
<Relationship Id="rId34" Type="http://schemas.openxmlformats.org/officeDocument/2006/relationships/hyperlink" Target="http://127.0.0.1/Another_markdown_page?linked-heading" TargetMode="External"/>
<Relationship Id="rId36" Type="http://schemas.openxmlformats.org/officeDocument/2006/relationships/hyperlink" Target="https://github.com/nhsbsa-data-analytics/nhsbsaShinyR" TargetMode="External"/>
<Relationship Id="rId31" Type="http://schemas.openxmlformats.org/officeDocument/2006/relationships/hyperlink"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2023-11-06T16:32:01Z</dcterms:created>
  <dcterms:modified xsi:type="dcterms:W3CDTF">2023-11-06T16:32:02Z</dcterms:modified>
  <cp:lastModifiedBy/>
</cp:coreProperties>
</file>

<file path=docProps/custom.xml><?xml version="1.0" encoding="utf-8"?>
<Properties xmlns="http://schemas.openxmlformats.org/officeDocument/2006/custom-properties" xmlns:vt="http://schemas.openxmlformats.org/officeDocument/2006/docPropsVTypes"/>
</file>