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9F5" w:rsidRPr="008563B5" w:rsidRDefault="00F919F5" w:rsidP="00F919F5">
      <w:pPr>
        <w:jc w:val="right"/>
        <w:rPr>
          <w:rFonts w:asciiTheme="minorHAnsi" w:hAnsiTheme="minorHAnsi"/>
          <w:b/>
          <w:sz w:val="20"/>
          <w:szCs w:val="20"/>
        </w:rPr>
      </w:pPr>
    </w:p>
    <w:p w:rsidR="00F919F5" w:rsidRPr="008563B5" w:rsidRDefault="00F919F5" w:rsidP="00F919F5">
      <w:pPr>
        <w:jc w:val="center"/>
        <w:rPr>
          <w:rFonts w:asciiTheme="minorHAnsi" w:hAnsiTheme="minorHAnsi"/>
          <w:b/>
          <w:sz w:val="36"/>
          <w:szCs w:val="36"/>
        </w:rPr>
      </w:pPr>
      <w:r w:rsidRPr="008563B5">
        <w:rPr>
          <w:rFonts w:asciiTheme="minorHAnsi" w:hAnsiTheme="minorHAnsi"/>
          <w:b/>
          <w:sz w:val="36"/>
          <w:szCs w:val="36"/>
        </w:rPr>
        <w:t xml:space="preserve">Online Activity: </w:t>
      </w:r>
      <w:r w:rsidR="00D926BC">
        <w:rPr>
          <w:rFonts w:asciiTheme="minorHAnsi" w:hAnsiTheme="minorHAnsi"/>
          <w:b/>
          <w:sz w:val="36"/>
          <w:szCs w:val="36"/>
        </w:rPr>
        <w:t>Electric Field</w:t>
      </w:r>
    </w:p>
    <w:p w:rsidR="00F919F5" w:rsidRPr="008563B5" w:rsidRDefault="00F919F5" w:rsidP="00F919F5">
      <w:pPr>
        <w:rPr>
          <w:rFonts w:asciiTheme="minorHAnsi" w:hAnsiTheme="minorHAnsi"/>
        </w:rPr>
      </w:pPr>
    </w:p>
    <w:p w:rsidR="00F919F5" w:rsidRPr="008563B5" w:rsidRDefault="00F919F5" w:rsidP="00F919F5">
      <w:pPr>
        <w:rPr>
          <w:rFonts w:asciiTheme="minorHAnsi" w:hAnsiTheme="minorHAnsi"/>
          <w:b/>
          <w:sz w:val="22"/>
          <w:szCs w:val="22"/>
        </w:rPr>
      </w:pPr>
      <w:r w:rsidRPr="008563B5">
        <w:rPr>
          <w:rFonts w:asciiTheme="minorHAnsi" w:hAnsiTheme="minorHAnsi"/>
          <w:b/>
          <w:sz w:val="22"/>
          <w:szCs w:val="22"/>
        </w:rPr>
        <w:t>Overview:</w:t>
      </w:r>
    </w:p>
    <w:p w:rsidR="006A02D2" w:rsidRPr="008563B5" w:rsidRDefault="006A02D2" w:rsidP="00F919F5">
      <w:pPr>
        <w:rPr>
          <w:rFonts w:asciiTheme="minorHAnsi" w:hAnsiTheme="minorHAnsi"/>
          <w:sz w:val="22"/>
          <w:szCs w:val="22"/>
        </w:rPr>
      </w:pPr>
      <w:r w:rsidRPr="008563B5">
        <w:rPr>
          <w:rFonts w:asciiTheme="minorHAnsi" w:hAnsiTheme="minorHAnsi"/>
          <w:sz w:val="22"/>
          <w:szCs w:val="22"/>
        </w:rPr>
        <w:t>You should already have some sense of what an electric field is</w:t>
      </w:r>
      <w:r w:rsidR="0037680D" w:rsidRPr="008563B5">
        <w:rPr>
          <w:rFonts w:asciiTheme="minorHAnsi" w:hAnsiTheme="minorHAnsi"/>
          <w:sz w:val="22"/>
          <w:szCs w:val="22"/>
        </w:rPr>
        <w:t>.</w:t>
      </w:r>
      <w:r w:rsidRPr="008563B5">
        <w:rPr>
          <w:rFonts w:asciiTheme="minorHAnsi" w:hAnsiTheme="minorHAnsi"/>
          <w:sz w:val="22"/>
          <w:szCs w:val="22"/>
        </w:rPr>
        <w:t xml:space="preserve"> The electric field at a point in space describes </w:t>
      </w:r>
      <w:r w:rsidR="004340AD" w:rsidRPr="008563B5">
        <w:rPr>
          <w:rFonts w:asciiTheme="minorHAnsi" w:hAnsiTheme="minorHAnsi"/>
          <w:sz w:val="22"/>
          <w:szCs w:val="22"/>
        </w:rPr>
        <w:t>the force</w:t>
      </w:r>
      <w:r w:rsidRPr="008563B5">
        <w:rPr>
          <w:rFonts w:asciiTheme="minorHAnsi" w:hAnsiTheme="minorHAnsi"/>
          <w:sz w:val="22"/>
          <w:szCs w:val="22"/>
        </w:rPr>
        <w:t xml:space="preserve"> </w:t>
      </w:r>
      <w:r w:rsidR="004340AD" w:rsidRPr="008563B5">
        <w:rPr>
          <w:rFonts w:asciiTheme="minorHAnsi" w:hAnsiTheme="minorHAnsi"/>
          <w:sz w:val="22"/>
          <w:szCs w:val="22"/>
        </w:rPr>
        <w:t xml:space="preserve">that </w:t>
      </w:r>
      <w:r w:rsidRPr="008563B5">
        <w:rPr>
          <w:rFonts w:asciiTheme="minorHAnsi" w:hAnsiTheme="minorHAnsi"/>
          <w:sz w:val="22"/>
          <w:szCs w:val="22"/>
        </w:rPr>
        <w:t xml:space="preserve">a unit of </w:t>
      </w:r>
      <w:r w:rsidR="00D926BC" w:rsidRPr="00D926BC">
        <w:rPr>
          <w:rFonts w:asciiTheme="minorHAnsi" w:hAnsiTheme="minorHAnsi"/>
          <w:b/>
          <w:sz w:val="22"/>
          <w:szCs w:val="22"/>
        </w:rPr>
        <w:t>positive</w:t>
      </w:r>
      <w:r w:rsidR="00D926BC">
        <w:rPr>
          <w:rFonts w:asciiTheme="minorHAnsi" w:hAnsiTheme="minorHAnsi"/>
          <w:sz w:val="22"/>
          <w:szCs w:val="22"/>
        </w:rPr>
        <w:t xml:space="preserve"> electric </w:t>
      </w:r>
      <w:r w:rsidRPr="008563B5">
        <w:rPr>
          <w:rFonts w:asciiTheme="minorHAnsi" w:hAnsiTheme="minorHAnsi"/>
          <w:sz w:val="22"/>
          <w:szCs w:val="22"/>
        </w:rPr>
        <w:t>charge wo</w:t>
      </w:r>
      <w:r w:rsidR="00D926BC">
        <w:rPr>
          <w:rFonts w:asciiTheme="minorHAnsi" w:hAnsiTheme="minorHAnsi"/>
          <w:sz w:val="22"/>
          <w:szCs w:val="22"/>
        </w:rPr>
        <w:t>uld feel if it were placed at that location</w:t>
      </w:r>
      <w:r w:rsidRPr="008563B5">
        <w:rPr>
          <w:rFonts w:asciiTheme="minorHAnsi" w:hAnsiTheme="minorHAnsi"/>
          <w:sz w:val="22"/>
          <w:szCs w:val="22"/>
        </w:rPr>
        <w:t>. Loosely speaking, the pattern of electric field around a set of charges describes ho</w:t>
      </w:r>
      <w:r w:rsidR="004340AD" w:rsidRPr="008563B5">
        <w:rPr>
          <w:rFonts w:asciiTheme="minorHAnsi" w:hAnsiTheme="minorHAnsi"/>
          <w:sz w:val="22"/>
          <w:szCs w:val="22"/>
        </w:rPr>
        <w:t>w they alter the space around them</w:t>
      </w:r>
      <w:r w:rsidRPr="008563B5">
        <w:rPr>
          <w:rFonts w:asciiTheme="minorHAnsi" w:hAnsiTheme="minorHAnsi"/>
          <w:sz w:val="22"/>
          <w:szCs w:val="22"/>
        </w:rPr>
        <w:t xml:space="preserve">. </w:t>
      </w:r>
    </w:p>
    <w:p w:rsidR="006A02D2" w:rsidRPr="008563B5" w:rsidRDefault="006A02D2" w:rsidP="00F919F5">
      <w:pPr>
        <w:rPr>
          <w:rFonts w:asciiTheme="minorHAnsi" w:hAnsiTheme="minorHAnsi"/>
          <w:sz w:val="22"/>
          <w:szCs w:val="22"/>
        </w:rPr>
      </w:pPr>
    </w:p>
    <w:p w:rsidR="00F919F5" w:rsidRPr="008563B5" w:rsidRDefault="00F919F5" w:rsidP="00F919F5">
      <w:pPr>
        <w:rPr>
          <w:rFonts w:asciiTheme="minorHAnsi" w:hAnsiTheme="minorHAnsi"/>
          <w:b/>
          <w:sz w:val="22"/>
          <w:szCs w:val="22"/>
          <w:u w:val="single"/>
        </w:rPr>
      </w:pPr>
      <w:r w:rsidRPr="008563B5">
        <w:rPr>
          <w:rFonts w:asciiTheme="minorHAnsi" w:hAnsiTheme="minorHAnsi"/>
          <w:b/>
          <w:sz w:val="22"/>
          <w:szCs w:val="22"/>
          <w:u w:val="single"/>
        </w:rPr>
        <w:t>Getting Started:</w:t>
      </w:r>
    </w:p>
    <w:p w:rsidR="00D926BC" w:rsidRDefault="00D926BC" w:rsidP="00F919F5">
      <w:pPr>
        <w:rPr>
          <w:rFonts w:asciiTheme="minorHAnsi" w:hAnsiTheme="minorHAnsi"/>
          <w:sz w:val="22"/>
          <w:szCs w:val="22"/>
        </w:rPr>
      </w:pPr>
      <w:r>
        <w:rPr>
          <w:rFonts w:asciiTheme="minorHAnsi" w:hAnsiTheme="minorHAnsi"/>
          <w:sz w:val="22"/>
          <w:szCs w:val="22"/>
        </w:rPr>
        <w:t>Go to the following URL:</w:t>
      </w:r>
    </w:p>
    <w:p w:rsidR="00D926BC" w:rsidRDefault="00222BCD" w:rsidP="00D926BC">
      <w:pPr>
        <w:jc w:val="center"/>
        <w:rPr>
          <w:rFonts w:asciiTheme="minorHAnsi" w:hAnsiTheme="minorHAnsi"/>
          <w:sz w:val="22"/>
          <w:szCs w:val="22"/>
        </w:rPr>
      </w:pPr>
      <w:hyperlink r:id="rId9" w:history="1">
        <w:r w:rsidR="00D926BC" w:rsidRPr="00531BEC">
          <w:rPr>
            <w:rStyle w:val="Hyperlink"/>
            <w:rFonts w:asciiTheme="minorHAnsi" w:hAnsiTheme="minorHAnsi"/>
            <w:sz w:val="22"/>
            <w:szCs w:val="22"/>
          </w:rPr>
          <w:t>http://nhsegal.github.i</w:t>
        </w:r>
        <w:bookmarkStart w:id="0" w:name="_GoBack"/>
        <w:bookmarkEnd w:id="0"/>
        <w:r w:rsidR="00D926BC" w:rsidRPr="00531BEC">
          <w:rPr>
            <w:rStyle w:val="Hyperlink"/>
            <w:rFonts w:asciiTheme="minorHAnsi" w:hAnsiTheme="minorHAnsi"/>
            <w:sz w:val="22"/>
            <w:szCs w:val="22"/>
          </w:rPr>
          <w:t>o/FieldApplet/</w:t>
        </w:r>
      </w:hyperlink>
    </w:p>
    <w:p w:rsidR="00F919F5" w:rsidRPr="008563B5" w:rsidRDefault="00F919F5" w:rsidP="00F919F5">
      <w:pPr>
        <w:rPr>
          <w:rFonts w:asciiTheme="minorHAnsi" w:hAnsiTheme="minorHAnsi"/>
          <w:sz w:val="22"/>
          <w:szCs w:val="22"/>
        </w:rPr>
      </w:pPr>
    </w:p>
    <w:p w:rsidR="00F919F5" w:rsidRPr="008563B5" w:rsidRDefault="00F919F5" w:rsidP="00F919F5">
      <w:pPr>
        <w:rPr>
          <w:rFonts w:asciiTheme="minorHAnsi" w:hAnsiTheme="minorHAnsi"/>
          <w:b/>
          <w:sz w:val="22"/>
          <w:szCs w:val="22"/>
        </w:rPr>
      </w:pPr>
      <w:r w:rsidRPr="008563B5">
        <w:rPr>
          <w:rFonts w:asciiTheme="minorHAnsi" w:hAnsiTheme="minorHAnsi"/>
          <w:b/>
          <w:sz w:val="22"/>
          <w:szCs w:val="22"/>
        </w:rPr>
        <w:t>What to Do:</w:t>
      </w:r>
    </w:p>
    <w:p w:rsidR="00A22517" w:rsidRDefault="007E7E96" w:rsidP="001D4D45">
      <w:pPr>
        <w:rPr>
          <w:rFonts w:asciiTheme="minorHAnsi" w:hAnsiTheme="minorHAnsi"/>
          <w:sz w:val="22"/>
          <w:szCs w:val="22"/>
        </w:rPr>
      </w:pPr>
      <w:r w:rsidRPr="008563B5">
        <w:rPr>
          <w:rFonts w:asciiTheme="minorHAnsi" w:hAnsiTheme="minorHAnsi"/>
          <w:sz w:val="22"/>
          <w:szCs w:val="22"/>
        </w:rPr>
        <w:t>Play around a bit, exploring each feature</w:t>
      </w:r>
      <w:r w:rsidR="00D926BC">
        <w:rPr>
          <w:rFonts w:asciiTheme="minorHAnsi" w:hAnsiTheme="minorHAnsi"/>
          <w:sz w:val="22"/>
          <w:szCs w:val="22"/>
        </w:rPr>
        <w:t>. Then work through the questions below.</w:t>
      </w:r>
    </w:p>
    <w:p w:rsidR="00D926BC" w:rsidRPr="007F4B73" w:rsidRDefault="00D926BC" w:rsidP="001D4D45">
      <w:pPr>
        <w:rPr>
          <w:rFonts w:asciiTheme="minorHAnsi" w:hAnsiTheme="minorHAnsi"/>
          <w:sz w:val="22"/>
          <w:szCs w:val="22"/>
        </w:rPr>
      </w:pPr>
    </w:p>
    <w:p w:rsidR="0037680D" w:rsidRPr="007F4B73" w:rsidRDefault="00C477F9" w:rsidP="0037680D">
      <w:pPr>
        <w:pStyle w:val="ListParagraph"/>
        <w:numPr>
          <w:ilvl w:val="0"/>
          <w:numId w:val="4"/>
        </w:numPr>
        <w:rPr>
          <w:rFonts w:asciiTheme="minorHAnsi" w:hAnsiTheme="minorHAnsi"/>
          <w:sz w:val="22"/>
          <w:szCs w:val="22"/>
        </w:rPr>
      </w:pPr>
      <w:r w:rsidRPr="007F4B73">
        <w:rPr>
          <w:rFonts w:asciiTheme="minorHAnsi" w:hAnsiTheme="minorHAnsi"/>
          <w:sz w:val="22"/>
          <w:szCs w:val="22"/>
        </w:rPr>
        <w:t>Does a red circle indicate a positive electric charge or a negative electric charge?</w:t>
      </w:r>
      <w:r w:rsidR="003B768A" w:rsidRPr="007F4B73">
        <w:rPr>
          <w:rFonts w:asciiTheme="minorHAnsi" w:hAnsiTheme="minorHAnsi"/>
          <w:sz w:val="22"/>
          <w:szCs w:val="22"/>
        </w:rPr>
        <w:t xml:space="preserve"> (C</w:t>
      </w:r>
      <w:r w:rsidR="00A22517" w:rsidRPr="007F4B73">
        <w:rPr>
          <w:rFonts w:asciiTheme="minorHAnsi" w:hAnsiTheme="minorHAnsi"/>
          <w:sz w:val="22"/>
          <w:szCs w:val="22"/>
        </w:rPr>
        <w:t>ircle one</w:t>
      </w:r>
      <w:r w:rsidR="003B768A" w:rsidRPr="007F4B73">
        <w:rPr>
          <w:rFonts w:asciiTheme="minorHAnsi" w:hAnsiTheme="minorHAnsi"/>
          <w:sz w:val="22"/>
          <w:szCs w:val="22"/>
        </w:rPr>
        <w:t>.</w:t>
      </w:r>
      <w:r w:rsidR="00A22517" w:rsidRPr="007F4B73">
        <w:rPr>
          <w:rFonts w:asciiTheme="minorHAnsi" w:hAnsiTheme="minorHAnsi"/>
          <w:sz w:val="22"/>
          <w:szCs w:val="22"/>
        </w:rPr>
        <w:t>)</w:t>
      </w:r>
      <w:r w:rsidR="005C3471" w:rsidRPr="007F4B73">
        <w:rPr>
          <w:rFonts w:asciiTheme="minorHAnsi" w:hAnsiTheme="minorHAnsi"/>
          <w:sz w:val="22"/>
          <w:szCs w:val="22"/>
        </w:rPr>
        <w:t xml:space="preserve"> How do you know?</w:t>
      </w:r>
      <w:r w:rsidR="007F4B73" w:rsidRPr="007F4B73">
        <w:rPr>
          <w:rFonts w:asciiTheme="minorHAnsi" w:hAnsiTheme="minorHAnsi"/>
          <w:sz w:val="22"/>
          <w:szCs w:val="22"/>
        </w:rPr>
        <w:t xml:space="preserve"> What color indicates the opposite sign charge?</w:t>
      </w:r>
    </w:p>
    <w:p w:rsidR="003B768A" w:rsidRPr="007F4B73" w:rsidRDefault="003B768A" w:rsidP="003B768A">
      <w:pPr>
        <w:rPr>
          <w:rFonts w:asciiTheme="minorHAnsi" w:hAnsiTheme="minorHAnsi"/>
          <w:sz w:val="22"/>
          <w:szCs w:val="22"/>
        </w:rPr>
      </w:pPr>
    </w:p>
    <w:p w:rsidR="003B768A" w:rsidRPr="007F4B73" w:rsidRDefault="003B768A" w:rsidP="003B768A">
      <w:pPr>
        <w:rPr>
          <w:rFonts w:asciiTheme="minorHAnsi" w:hAnsiTheme="minorHAnsi"/>
          <w:sz w:val="22"/>
          <w:szCs w:val="22"/>
        </w:rPr>
      </w:pPr>
    </w:p>
    <w:p w:rsidR="00986AFB" w:rsidRPr="007F4B73" w:rsidRDefault="00986AFB" w:rsidP="00986AFB">
      <w:pPr>
        <w:pStyle w:val="ListParagraph"/>
        <w:rPr>
          <w:rFonts w:asciiTheme="minorHAnsi" w:hAnsiTheme="minorHAnsi"/>
          <w:sz w:val="22"/>
          <w:szCs w:val="22"/>
        </w:rPr>
      </w:pPr>
    </w:p>
    <w:p w:rsidR="00A22517" w:rsidRPr="007F4B73" w:rsidRDefault="00A22517" w:rsidP="00A22517">
      <w:pPr>
        <w:pStyle w:val="ListParagraph"/>
        <w:rPr>
          <w:rFonts w:asciiTheme="minorHAnsi" w:hAnsiTheme="minorHAnsi"/>
          <w:sz w:val="22"/>
          <w:szCs w:val="22"/>
        </w:rPr>
      </w:pPr>
    </w:p>
    <w:p w:rsidR="003B768A" w:rsidRPr="0073104C" w:rsidRDefault="003B768A" w:rsidP="0073104C">
      <w:pPr>
        <w:rPr>
          <w:rFonts w:asciiTheme="minorHAnsi" w:hAnsiTheme="minorHAnsi"/>
          <w:sz w:val="22"/>
          <w:szCs w:val="22"/>
        </w:rPr>
      </w:pPr>
    </w:p>
    <w:p w:rsidR="003B768A" w:rsidRPr="009719A1" w:rsidRDefault="003B768A" w:rsidP="009719A1">
      <w:pPr>
        <w:rPr>
          <w:rFonts w:asciiTheme="minorHAnsi" w:hAnsiTheme="minorHAnsi"/>
          <w:sz w:val="22"/>
          <w:szCs w:val="22"/>
        </w:rPr>
      </w:pPr>
    </w:p>
    <w:p w:rsidR="00986AFB" w:rsidRPr="007F4B73" w:rsidRDefault="00986AFB" w:rsidP="00A22517">
      <w:pPr>
        <w:pStyle w:val="ListParagraph"/>
        <w:rPr>
          <w:rFonts w:asciiTheme="minorHAnsi" w:hAnsiTheme="minorHAnsi"/>
          <w:sz w:val="22"/>
          <w:szCs w:val="22"/>
        </w:rPr>
      </w:pPr>
    </w:p>
    <w:p w:rsidR="007E7E96" w:rsidRPr="007F4B73" w:rsidRDefault="007E7E96" w:rsidP="007E7E96">
      <w:pPr>
        <w:pStyle w:val="ListParagraph"/>
        <w:rPr>
          <w:rFonts w:asciiTheme="minorHAnsi" w:hAnsiTheme="minorHAnsi"/>
          <w:sz w:val="22"/>
          <w:szCs w:val="22"/>
        </w:rPr>
      </w:pPr>
    </w:p>
    <w:p w:rsidR="009719A1" w:rsidRDefault="009719A1" w:rsidP="007E7E96">
      <w:pPr>
        <w:pStyle w:val="ListParagraph"/>
        <w:numPr>
          <w:ilvl w:val="0"/>
          <w:numId w:val="4"/>
        </w:numPr>
        <w:rPr>
          <w:rFonts w:asciiTheme="minorHAnsi" w:hAnsiTheme="minorHAnsi"/>
          <w:sz w:val="22"/>
          <w:szCs w:val="22"/>
        </w:rPr>
      </w:pPr>
      <w:r>
        <w:rPr>
          <w:rFonts w:asciiTheme="minorHAnsi" w:hAnsiTheme="minorHAnsi"/>
          <w:sz w:val="22"/>
          <w:szCs w:val="22"/>
        </w:rPr>
        <w:t>For the charge arrangement with two charges the slider adjusts the charge on only one of the charges. How can you judge when the two charges are equal in magnitude?</w:t>
      </w:r>
    </w:p>
    <w:p w:rsidR="009719A1" w:rsidRDefault="009719A1" w:rsidP="009719A1">
      <w:pPr>
        <w:pStyle w:val="ListParagraph"/>
        <w:rPr>
          <w:rFonts w:asciiTheme="minorHAnsi" w:hAnsiTheme="minorHAnsi"/>
          <w:sz w:val="22"/>
          <w:szCs w:val="22"/>
        </w:rPr>
      </w:pPr>
    </w:p>
    <w:p w:rsidR="009719A1" w:rsidRPr="009719A1" w:rsidRDefault="009719A1" w:rsidP="009719A1">
      <w:pPr>
        <w:rPr>
          <w:rFonts w:asciiTheme="minorHAnsi" w:hAnsiTheme="minorHAnsi"/>
          <w:sz w:val="22"/>
          <w:szCs w:val="22"/>
        </w:rPr>
      </w:pPr>
    </w:p>
    <w:p w:rsidR="009719A1" w:rsidRDefault="009719A1" w:rsidP="009719A1">
      <w:pPr>
        <w:pStyle w:val="ListParagraph"/>
        <w:rPr>
          <w:rFonts w:asciiTheme="minorHAnsi" w:hAnsiTheme="minorHAnsi"/>
          <w:sz w:val="22"/>
          <w:szCs w:val="22"/>
        </w:rPr>
      </w:pPr>
    </w:p>
    <w:p w:rsidR="009719A1" w:rsidRDefault="009719A1" w:rsidP="009719A1">
      <w:pPr>
        <w:pStyle w:val="ListParagraph"/>
        <w:rPr>
          <w:rFonts w:asciiTheme="minorHAnsi" w:hAnsiTheme="minorHAnsi"/>
          <w:sz w:val="22"/>
          <w:szCs w:val="22"/>
        </w:rPr>
      </w:pPr>
    </w:p>
    <w:p w:rsidR="009719A1" w:rsidRDefault="009719A1" w:rsidP="009719A1">
      <w:pPr>
        <w:pStyle w:val="ListParagraph"/>
        <w:rPr>
          <w:rFonts w:asciiTheme="minorHAnsi" w:hAnsiTheme="minorHAnsi"/>
          <w:sz w:val="22"/>
          <w:szCs w:val="22"/>
        </w:rPr>
      </w:pPr>
    </w:p>
    <w:p w:rsidR="009719A1" w:rsidRDefault="009719A1" w:rsidP="009719A1">
      <w:pPr>
        <w:pStyle w:val="ListParagraph"/>
        <w:rPr>
          <w:rFonts w:asciiTheme="minorHAnsi" w:hAnsiTheme="minorHAnsi"/>
          <w:sz w:val="22"/>
          <w:szCs w:val="22"/>
        </w:rPr>
      </w:pPr>
    </w:p>
    <w:p w:rsidR="009719A1" w:rsidRDefault="009719A1" w:rsidP="009719A1">
      <w:pPr>
        <w:pStyle w:val="ListParagraph"/>
        <w:rPr>
          <w:rFonts w:asciiTheme="minorHAnsi" w:hAnsiTheme="minorHAnsi"/>
          <w:sz w:val="22"/>
          <w:szCs w:val="22"/>
        </w:rPr>
      </w:pPr>
    </w:p>
    <w:p w:rsidR="009719A1" w:rsidRDefault="009719A1" w:rsidP="009719A1">
      <w:pPr>
        <w:pStyle w:val="ListParagraph"/>
        <w:rPr>
          <w:rFonts w:asciiTheme="minorHAnsi" w:hAnsiTheme="minorHAnsi"/>
          <w:sz w:val="22"/>
          <w:szCs w:val="22"/>
        </w:rPr>
      </w:pPr>
    </w:p>
    <w:p w:rsidR="009719A1" w:rsidRDefault="009719A1" w:rsidP="007E7E96">
      <w:pPr>
        <w:pStyle w:val="ListParagraph"/>
        <w:numPr>
          <w:ilvl w:val="0"/>
          <w:numId w:val="4"/>
        </w:numPr>
        <w:rPr>
          <w:rFonts w:asciiTheme="minorHAnsi" w:hAnsiTheme="minorHAnsi"/>
          <w:sz w:val="22"/>
          <w:szCs w:val="22"/>
        </w:rPr>
      </w:pPr>
      <w:r>
        <w:rPr>
          <w:rFonts w:asciiTheme="minorHAnsi" w:hAnsiTheme="minorHAnsi"/>
          <w:sz w:val="22"/>
          <w:szCs w:val="22"/>
        </w:rPr>
        <w:t xml:space="preserve">For a charge arrangement with two or more charges, select the “Mouse Drops Field Vectors.” Lay down a trail of arrows: near a charge make an arrow. Move to the end of that arrow and make a new arrow. </w:t>
      </w:r>
      <w:r>
        <w:rPr>
          <w:rFonts w:asciiTheme="minorHAnsi" w:hAnsiTheme="minorHAnsi"/>
          <w:i/>
          <w:sz w:val="22"/>
          <w:szCs w:val="22"/>
        </w:rPr>
        <w:t xml:space="preserve">Etc. </w:t>
      </w:r>
      <w:r>
        <w:rPr>
          <w:rFonts w:asciiTheme="minorHAnsi" w:hAnsiTheme="minorHAnsi"/>
          <w:sz w:val="22"/>
          <w:szCs w:val="22"/>
        </w:rPr>
        <w:t xml:space="preserve">Make a few trails like this. Then explore the “Mouse Makes Field Lines” options. What is the connection between this option and the trails you made? </w:t>
      </w:r>
    </w:p>
    <w:p w:rsidR="009719A1" w:rsidRDefault="009719A1" w:rsidP="009719A1">
      <w:pPr>
        <w:pStyle w:val="ListParagraph"/>
        <w:rPr>
          <w:rFonts w:asciiTheme="minorHAnsi" w:hAnsiTheme="minorHAnsi"/>
          <w:sz w:val="22"/>
          <w:szCs w:val="22"/>
        </w:rPr>
      </w:pPr>
    </w:p>
    <w:p w:rsidR="009719A1" w:rsidRDefault="009719A1" w:rsidP="009719A1">
      <w:pPr>
        <w:pStyle w:val="ListParagraph"/>
        <w:rPr>
          <w:rFonts w:asciiTheme="minorHAnsi" w:hAnsiTheme="minorHAnsi"/>
          <w:sz w:val="22"/>
          <w:szCs w:val="22"/>
        </w:rPr>
      </w:pPr>
    </w:p>
    <w:p w:rsidR="0073104C" w:rsidRDefault="0073104C" w:rsidP="009719A1">
      <w:pPr>
        <w:pStyle w:val="ListParagraph"/>
        <w:rPr>
          <w:rFonts w:asciiTheme="minorHAnsi" w:hAnsiTheme="minorHAnsi"/>
          <w:sz w:val="22"/>
          <w:szCs w:val="22"/>
        </w:rPr>
      </w:pPr>
    </w:p>
    <w:p w:rsidR="009719A1" w:rsidRDefault="009719A1" w:rsidP="009719A1">
      <w:pPr>
        <w:pStyle w:val="ListParagraph"/>
        <w:rPr>
          <w:rFonts w:asciiTheme="minorHAnsi" w:hAnsiTheme="minorHAnsi"/>
          <w:sz w:val="22"/>
          <w:szCs w:val="22"/>
        </w:rPr>
      </w:pPr>
    </w:p>
    <w:p w:rsidR="00C477F9" w:rsidRPr="007F4B73" w:rsidRDefault="00C477F9" w:rsidP="007E7E96">
      <w:pPr>
        <w:pStyle w:val="ListParagraph"/>
        <w:numPr>
          <w:ilvl w:val="0"/>
          <w:numId w:val="4"/>
        </w:numPr>
        <w:rPr>
          <w:rFonts w:asciiTheme="minorHAnsi" w:hAnsiTheme="minorHAnsi"/>
          <w:sz w:val="22"/>
          <w:szCs w:val="22"/>
        </w:rPr>
      </w:pPr>
      <w:r w:rsidRPr="007F4B73">
        <w:rPr>
          <w:rFonts w:asciiTheme="minorHAnsi" w:hAnsiTheme="minorHAnsi"/>
          <w:sz w:val="22"/>
          <w:szCs w:val="22"/>
        </w:rPr>
        <w:lastRenderedPageBreak/>
        <w:t>Explore the “Mouse Makes Field Lines” option. Lay down some field lines then examine how the electric field arrow at the mouse cursor’s location relates to the field lines near the cursor.</w:t>
      </w:r>
    </w:p>
    <w:p w:rsidR="00C477F9" w:rsidRPr="007F4B73" w:rsidRDefault="00C477F9" w:rsidP="00C477F9">
      <w:pPr>
        <w:pStyle w:val="ListParagraph"/>
        <w:numPr>
          <w:ilvl w:val="1"/>
          <w:numId w:val="4"/>
        </w:numPr>
        <w:rPr>
          <w:rFonts w:asciiTheme="minorHAnsi" w:hAnsiTheme="minorHAnsi"/>
          <w:sz w:val="22"/>
          <w:szCs w:val="22"/>
        </w:rPr>
      </w:pPr>
      <w:r w:rsidRPr="007F4B73">
        <w:rPr>
          <w:rFonts w:asciiTheme="minorHAnsi" w:hAnsiTheme="minorHAnsi"/>
          <w:sz w:val="22"/>
          <w:szCs w:val="22"/>
        </w:rPr>
        <w:t>How does the direction of the electric</w:t>
      </w:r>
      <w:r w:rsidR="00E260FE">
        <w:rPr>
          <w:rFonts w:asciiTheme="minorHAnsi" w:hAnsiTheme="minorHAnsi"/>
          <w:sz w:val="22"/>
          <w:szCs w:val="22"/>
        </w:rPr>
        <w:t xml:space="preserve"> field</w:t>
      </w:r>
      <w:r w:rsidRPr="007F4B73">
        <w:rPr>
          <w:rFonts w:asciiTheme="minorHAnsi" w:hAnsiTheme="minorHAnsi"/>
          <w:sz w:val="22"/>
          <w:szCs w:val="22"/>
        </w:rPr>
        <w:t xml:space="preserve"> at the cursor’s location relate to the field lines near it?</w:t>
      </w:r>
    </w:p>
    <w:p w:rsidR="00C477F9" w:rsidRPr="007F4B73" w:rsidRDefault="00C477F9" w:rsidP="00C477F9">
      <w:pPr>
        <w:pStyle w:val="ListParagraph"/>
        <w:ind w:left="1440"/>
        <w:rPr>
          <w:rFonts w:asciiTheme="minorHAnsi" w:hAnsiTheme="minorHAnsi"/>
          <w:sz w:val="22"/>
          <w:szCs w:val="22"/>
        </w:rPr>
      </w:pPr>
    </w:p>
    <w:p w:rsidR="00C477F9" w:rsidRPr="007F4B73" w:rsidRDefault="00C477F9" w:rsidP="00C477F9">
      <w:pPr>
        <w:pStyle w:val="ListParagraph"/>
        <w:ind w:left="1440"/>
        <w:rPr>
          <w:rFonts w:asciiTheme="minorHAnsi" w:hAnsiTheme="minorHAnsi"/>
          <w:sz w:val="22"/>
          <w:szCs w:val="22"/>
        </w:rPr>
      </w:pPr>
    </w:p>
    <w:p w:rsidR="00C477F9" w:rsidRPr="007F4B73" w:rsidRDefault="00C477F9" w:rsidP="00C477F9">
      <w:pPr>
        <w:pStyle w:val="ListParagraph"/>
        <w:ind w:left="1440"/>
        <w:rPr>
          <w:rFonts w:asciiTheme="minorHAnsi" w:hAnsiTheme="minorHAnsi"/>
          <w:sz w:val="22"/>
          <w:szCs w:val="22"/>
        </w:rPr>
      </w:pPr>
    </w:p>
    <w:p w:rsidR="00C477F9" w:rsidRPr="007F4B73" w:rsidRDefault="00C477F9" w:rsidP="00C477F9">
      <w:pPr>
        <w:pStyle w:val="ListParagraph"/>
        <w:ind w:left="1440"/>
        <w:rPr>
          <w:rFonts w:asciiTheme="minorHAnsi" w:hAnsiTheme="minorHAnsi"/>
          <w:sz w:val="22"/>
          <w:szCs w:val="22"/>
        </w:rPr>
      </w:pPr>
    </w:p>
    <w:p w:rsidR="00C477F9" w:rsidRPr="007F4B73" w:rsidRDefault="00C477F9" w:rsidP="00C477F9">
      <w:pPr>
        <w:pStyle w:val="ListParagraph"/>
        <w:ind w:left="1440"/>
        <w:rPr>
          <w:rFonts w:asciiTheme="minorHAnsi" w:hAnsiTheme="minorHAnsi"/>
          <w:sz w:val="22"/>
          <w:szCs w:val="22"/>
        </w:rPr>
      </w:pPr>
    </w:p>
    <w:p w:rsidR="00C477F9" w:rsidRPr="007F4B73" w:rsidRDefault="00C477F9" w:rsidP="00C477F9">
      <w:pPr>
        <w:pStyle w:val="ListParagraph"/>
        <w:ind w:left="1440"/>
        <w:rPr>
          <w:rFonts w:asciiTheme="minorHAnsi" w:hAnsiTheme="minorHAnsi"/>
          <w:sz w:val="22"/>
          <w:szCs w:val="22"/>
        </w:rPr>
      </w:pPr>
    </w:p>
    <w:p w:rsidR="00C477F9" w:rsidRPr="007F4B73" w:rsidRDefault="00C477F9" w:rsidP="00C477F9">
      <w:pPr>
        <w:pStyle w:val="ListParagraph"/>
        <w:numPr>
          <w:ilvl w:val="1"/>
          <w:numId w:val="4"/>
        </w:numPr>
        <w:rPr>
          <w:rFonts w:asciiTheme="minorHAnsi" w:hAnsiTheme="minorHAnsi"/>
          <w:sz w:val="22"/>
          <w:szCs w:val="22"/>
        </w:rPr>
      </w:pPr>
      <w:r w:rsidRPr="007F4B73">
        <w:rPr>
          <w:rFonts w:asciiTheme="minorHAnsi" w:hAnsiTheme="minorHAnsi"/>
          <w:sz w:val="22"/>
          <w:szCs w:val="22"/>
        </w:rPr>
        <w:t>Make two field lines reasonably close. Place the cursor in between them. As the field lines converge/diverge, how does the strength of the field change?</w:t>
      </w:r>
    </w:p>
    <w:p w:rsidR="00C477F9" w:rsidRPr="007F4B73" w:rsidRDefault="00C477F9" w:rsidP="00C477F9">
      <w:pPr>
        <w:rPr>
          <w:rFonts w:asciiTheme="minorHAnsi" w:hAnsiTheme="minorHAnsi"/>
          <w:sz w:val="22"/>
          <w:szCs w:val="22"/>
        </w:rPr>
      </w:pPr>
    </w:p>
    <w:p w:rsidR="00C477F9" w:rsidRPr="007F4B73" w:rsidRDefault="00C477F9" w:rsidP="00C477F9">
      <w:pPr>
        <w:rPr>
          <w:rFonts w:asciiTheme="minorHAnsi" w:hAnsiTheme="minorHAnsi"/>
          <w:sz w:val="22"/>
          <w:szCs w:val="22"/>
        </w:rPr>
      </w:pPr>
      <w:r w:rsidRPr="007F4B73">
        <w:rPr>
          <w:rFonts w:asciiTheme="minorHAnsi" w:hAnsiTheme="minorHAnsi"/>
          <w:sz w:val="22"/>
          <w:szCs w:val="22"/>
        </w:rPr>
        <w:t xml:space="preserve"> </w:t>
      </w:r>
    </w:p>
    <w:p w:rsidR="00C477F9" w:rsidRPr="007F4B73" w:rsidRDefault="00C477F9" w:rsidP="00C477F9">
      <w:pPr>
        <w:rPr>
          <w:rFonts w:asciiTheme="minorHAnsi" w:hAnsiTheme="minorHAnsi"/>
          <w:sz w:val="22"/>
          <w:szCs w:val="22"/>
        </w:rPr>
      </w:pPr>
    </w:p>
    <w:p w:rsidR="00C477F9" w:rsidRPr="007F4B73" w:rsidRDefault="00C477F9" w:rsidP="00C477F9">
      <w:pPr>
        <w:rPr>
          <w:rFonts w:asciiTheme="minorHAnsi" w:hAnsiTheme="minorHAnsi"/>
          <w:sz w:val="22"/>
          <w:szCs w:val="22"/>
        </w:rPr>
      </w:pPr>
    </w:p>
    <w:p w:rsidR="00C477F9" w:rsidRPr="007F4B73" w:rsidRDefault="00C477F9" w:rsidP="00C477F9">
      <w:pPr>
        <w:rPr>
          <w:rFonts w:asciiTheme="minorHAnsi" w:hAnsiTheme="minorHAnsi"/>
          <w:sz w:val="22"/>
          <w:szCs w:val="22"/>
        </w:rPr>
      </w:pPr>
    </w:p>
    <w:p w:rsidR="00C477F9" w:rsidRPr="007F4B73" w:rsidRDefault="00C477F9" w:rsidP="00C477F9">
      <w:pPr>
        <w:rPr>
          <w:rFonts w:asciiTheme="minorHAnsi" w:hAnsiTheme="minorHAnsi"/>
          <w:sz w:val="22"/>
          <w:szCs w:val="22"/>
        </w:rPr>
      </w:pPr>
    </w:p>
    <w:p w:rsidR="0051678D" w:rsidRPr="007F4B73" w:rsidRDefault="007F4B73" w:rsidP="007F4B73">
      <w:pPr>
        <w:pStyle w:val="ListParagraph"/>
        <w:numPr>
          <w:ilvl w:val="0"/>
          <w:numId w:val="4"/>
        </w:numPr>
        <w:rPr>
          <w:rFonts w:asciiTheme="minorHAnsi" w:hAnsiTheme="minorHAnsi"/>
          <w:sz w:val="22"/>
          <w:szCs w:val="22"/>
        </w:rPr>
      </w:pPr>
      <w:r w:rsidRPr="007F4B73">
        <w:rPr>
          <w:rFonts w:asciiTheme="minorHAnsi" w:hAnsiTheme="minorHAnsi"/>
          <w:sz w:val="22"/>
          <w:szCs w:val="22"/>
        </w:rPr>
        <w:t>What does the electric field line pattern look like for two positive charges that have the same magnitude charge? Sketch a prediction below and then test your prediction and correct it.</w:t>
      </w:r>
    </w:p>
    <w:p w:rsidR="0051678D" w:rsidRPr="007F4B73" w:rsidRDefault="0051678D" w:rsidP="0051678D">
      <w:pPr>
        <w:pStyle w:val="ListParagraph"/>
        <w:rPr>
          <w:rFonts w:asciiTheme="minorHAnsi" w:hAnsiTheme="minorHAnsi"/>
          <w:sz w:val="22"/>
          <w:szCs w:val="22"/>
        </w:rPr>
      </w:pPr>
    </w:p>
    <w:p w:rsidR="004E09B4" w:rsidRPr="007F4B73" w:rsidRDefault="004E09B4" w:rsidP="0051678D">
      <w:pPr>
        <w:pStyle w:val="ListParagraph"/>
        <w:rPr>
          <w:rFonts w:asciiTheme="minorHAnsi" w:hAnsiTheme="minorHAnsi"/>
          <w:sz w:val="22"/>
          <w:szCs w:val="22"/>
        </w:rPr>
      </w:pPr>
    </w:p>
    <w:p w:rsidR="004E09B4" w:rsidRPr="007F4B73" w:rsidRDefault="004E09B4" w:rsidP="0051678D">
      <w:pPr>
        <w:pStyle w:val="ListParagraph"/>
        <w:rPr>
          <w:rFonts w:asciiTheme="minorHAnsi" w:hAnsiTheme="minorHAnsi"/>
          <w:sz w:val="22"/>
          <w:szCs w:val="22"/>
        </w:rPr>
      </w:pPr>
    </w:p>
    <w:p w:rsidR="004E09B4" w:rsidRPr="007F4B73" w:rsidRDefault="004E09B4" w:rsidP="0051678D">
      <w:pPr>
        <w:pStyle w:val="ListParagraph"/>
        <w:rPr>
          <w:rFonts w:asciiTheme="minorHAnsi" w:hAnsiTheme="minorHAnsi"/>
          <w:sz w:val="22"/>
          <w:szCs w:val="22"/>
        </w:rPr>
      </w:pPr>
    </w:p>
    <w:p w:rsidR="004E09B4" w:rsidRPr="007F4B73" w:rsidRDefault="004E09B4" w:rsidP="0051678D">
      <w:pPr>
        <w:pStyle w:val="ListParagraph"/>
        <w:rPr>
          <w:rFonts w:asciiTheme="minorHAnsi" w:hAnsiTheme="minorHAnsi"/>
          <w:sz w:val="22"/>
          <w:szCs w:val="22"/>
        </w:rPr>
      </w:pPr>
    </w:p>
    <w:p w:rsidR="004E09B4" w:rsidRPr="007F4B73" w:rsidRDefault="004E09B4" w:rsidP="0051678D">
      <w:pPr>
        <w:pStyle w:val="ListParagraph"/>
        <w:rPr>
          <w:rFonts w:asciiTheme="minorHAnsi" w:hAnsiTheme="minorHAnsi"/>
          <w:sz w:val="22"/>
          <w:szCs w:val="22"/>
        </w:rPr>
      </w:pPr>
    </w:p>
    <w:p w:rsidR="004E09B4" w:rsidRPr="007F4B73" w:rsidRDefault="004E09B4" w:rsidP="0051678D">
      <w:pPr>
        <w:pStyle w:val="ListParagraph"/>
        <w:rPr>
          <w:rFonts w:asciiTheme="minorHAnsi" w:hAnsiTheme="minorHAnsi"/>
          <w:sz w:val="22"/>
          <w:szCs w:val="22"/>
        </w:rPr>
      </w:pPr>
    </w:p>
    <w:p w:rsidR="004E09B4" w:rsidRDefault="004E09B4" w:rsidP="0051678D">
      <w:pPr>
        <w:pStyle w:val="ListParagraph"/>
        <w:rPr>
          <w:rFonts w:asciiTheme="minorHAnsi" w:hAnsiTheme="minorHAnsi"/>
          <w:sz w:val="22"/>
          <w:szCs w:val="22"/>
        </w:rPr>
      </w:pPr>
    </w:p>
    <w:p w:rsidR="009719A1" w:rsidRDefault="009719A1" w:rsidP="0051678D">
      <w:pPr>
        <w:pStyle w:val="ListParagraph"/>
        <w:rPr>
          <w:rFonts w:asciiTheme="minorHAnsi" w:hAnsiTheme="minorHAnsi"/>
          <w:sz w:val="22"/>
          <w:szCs w:val="22"/>
        </w:rPr>
      </w:pPr>
    </w:p>
    <w:p w:rsidR="009719A1" w:rsidRDefault="009719A1" w:rsidP="0051678D">
      <w:pPr>
        <w:pStyle w:val="ListParagraph"/>
        <w:rPr>
          <w:rFonts w:asciiTheme="minorHAnsi" w:hAnsiTheme="minorHAnsi"/>
          <w:sz w:val="22"/>
          <w:szCs w:val="22"/>
        </w:rPr>
      </w:pPr>
    </w:p>
    <w:p w:rsidR="009719A1" w:rsidRDefault="009719A1" w:rsidP="0051678D">
      <w:pPr>
        <w:pStyle w:val="ListParagraph"/>
        <w:rPr>
          <w:rFonts w:asciiTheme="minorHAnsi" w:hAnsiTheme="minorHAnsi"/>
          <w:sz w:val="22"/>
          <w:szCs w:val="22"/>
        </w:rPr>
      </w:pPr>
    </w:p>
    <w:p w:rsidR="009719A1" w:rsidRDefault="009719A1" w:rsidP="0051678D">
      <w:pPr>
        <w:pStyle w:val="ListParagraph"/>
        <w:rPr>
          <w:rFonts w:asciiTheme="minorHAnsi" w:hAnsiTheme="minorHAnsi"/>
          <w:sz w:val="22"/>
          <w:szCs w:val="22"/>
        </w:rPr>
      </w:pPr>
    </w:p>
    <w:p w:rsidR="009719A1" w:rsidRDefault="009719A1" w:rsidP="0051678D">
      <w:pPr>
        <w:pStyle w:val="ListParagraph"/>
        <w:rPr>
          <w:rFonts w:asciiTheme="minorHAnsi" w:hAnsiTheme="minorHAnsi"/>
          <w:sz w:val="22"/>
          <w:szCs w:val="22"/>
        </w:rPr>
      </w:pPr>
    </w:p>
    <w:p w:rsidR="009719A1" w:rsidRDefault="009719A1" w:rsidP="0051678D">
      <w:pPr>
        <w:pStyle w:val="ListParagraph"/>
        <w:rPr>
          <w:rFonts w:asciiTheme="minorHAnsi" w:hAnsiTheme="minorHAnsi"/>
          <w:sz w:val="22"/>
          <w:szCs w:val="22"/>
        </w:rPr>
      </w:pPr>
    </w:p>
    <w:p w:rsidR="009719A1" w:rsidRDefault="009719A1" w:rsidP="0051678D">
      <w:pPr>
        <w:pStyle w:val="ListParagraph"/>
        <w:rPr>
          <w:rFonts w:asciiTheme="minorHAnsi" w:hAnsiTheme="minorHAnsi"/>
          <w:sz w:val="22"/>
          <w:szCs w:val="22"/>
        </w:rPr>
      </w:pPr>
    </w:p>
    <w:p w:rsidR="009719A1" w:rsidRDefault="009719A1" w:rsidP="0051678D">
      <w:pPr>
        <w:pStyle w:val="ListParagraph"/>
        <w:rPr>
          <w:rFonts w:asciiTheme="minorHAnsi" w:hAnsiTheme="minorHAnsi"/>
          <w:sz w:val="22"/>
          <w:szCs w:val="22"/>
        </w:rPr>
      </w:pPr>
    </w:p>
    <w:p w:rsidR="009719A1" w:rsidRDefault="009719A1" w:rsidP="0051678D">
      <w:pPr>
        <w:pStyle w:val="ListParagraph"/>
        <w:rPr>
          <w:rFonts w:asciiTheme="minorHAnsi" w:hAnsiTheme="minorHAnsi"/>
          <w:sz w:val="22"/>
          <w:szCs w:val="22"/>
        </w:rPr>
      </w:pPr>
    </w:p>
    <w:p w:rsidR="009719A1" w:rsidRPr="007F4B73" w:rsidRDefault="009719A1" w:rsidP="0051678D">
      <w:pPr>
        <w:pStyle w:val="ListParagraph"/>
        <w:rPr>
          <w:rFonts w:asciiTheme="minorHAnsi" w:hAnsiTheme="minorHAnsi"/>
          <w:sz w:val="22"/>
          <w:szCs w:val="22"/>
        </w:rPr>
      </w:pPr>
    </w:p>
    <w:p w:rsidR="004E09B4" w:rsidRPr="007F4B73" w:rsidRDefault="004E09B4" w:rsidP="0051678D">
      <w:pPr>
        <w:pStyle w:val="ListParagraph"/>
        <w:rPr>
          <w:rFonts w:asciiTheme="minorHAnsi" w:hAnsiTheme="minorHAnsi"/>
          <w:sz w:val="22"/>
          <w:szCs w:val="22"/>
        </w:rPr>
      </w:pPr>
    </w:p>
    <w:p w:rsidR="004E09B4" w:rsidRPr="007F4B73" w:rsidRDefault="004E09B4" w:rsidP="0051678D">
      <w:pPr>
        <w:pStyle w:val="ListParagraph"/>
        <w:rPr>
          <w:rFonts w:asciiTheme="minorHAnsi" w:hAnsiTheme="minorHAnsi"/>
          <w:sz w:val="22"/>
          <w:szCs w:val="22"/>
        </w:rPr>
      </w:pPr>
    </w:p>
    <w:p w:rsidR="0051678D" w:rsidRPr="007F4B73" w:rsidRDefault="0051678D" w:rsidP="0051678D">
      <w:pPr>
        <w:pStyle w:val="ListParagraph"/>
        <w:rPr>
          <w:rFonts w:asciiTheme="minorHAnsi" w:hAnsiTheme="minorHAnsi"/>
          <w:sz w:val="22"/>
          <w:szCs w:val="22"/>
        </w:rPr>
      </w:pPr>
    </w:p>
    <w:p w:rsidR="00262381" w:rsidRPr="007F4B73" w:rsidRDefault="00262381" w:rsidP="0051678D">
      <w:pPr>
        <w:pStyle w:val="ListParagraph"/>
        <w:rPr>
          <w:rFonts w:asciiTheme="minorHAnsi" w:hAnsiTheme="minorHAnsi"/>
          <w:sz w:val="22"/>
          <w:szCs w:val="22"/>
        </w:rPr>
      </w:pPr>
    </w:p>
    <w:p w:rsidR="00262381" w:rsidRPr="007F4B73" w:rsidRDefault="00262381" w:rsidP="0051678D">
      <w:pPr>
        <w:pStyle w:val="ListParagraph"/>
        <w:rPr>
          <w:rFonts w:asciiTheme="minorHAnsi" w:hAnsiTheme="minorHAnsi"/>
          <w:sz w:val="22"/>
          <w:szCs w:val="22"/>
        </w:rPr>
      </w:pPr>
    </w:p>
    <w:p w:rsidR="00262381" w:rsidRPr="007F4B73" w:rsidRDefault="00262381" w:rsidP="0051678D">
      <w:pPr>
        <w:pStyle w:val="ListParagraph"/>
        <w:rPr>
          <w:rFonts w:asciiTheme="minorHAnsi" w:hAnsiTheme="minorHAnsi"/>
          <w:sz w:val="22"/>
          <w:szCs w:val="22"/>
        </w:rPr>
      </w:pPr>
    </w:p>
    <w:p w:rsidR="007F4B73" w:rsidRPr="007F4B73" w:rsidRDefault="007F4B73" w:rsidP="007F4B73">
      <w:pPr>
        <w:pStyle w:val="ListParagraph"/>
        <w:numPr>
          <w:ilvl w:val="0"/>
          <w:numId w:val="4"/>
        </w:numPr>
        <w:rPr>
          <w:rFonts w:asciiTheme="minorHAnsi" w:hAnsiTheme="minorHAnsi"/>
          <w:sz w:val="22"/>
          <w:szCs w:val="22"/>
        </w:rPr>
      </w:pPr>
      <w:r w:rsidRPr="007F4B73">
        <w:rPr>
          <w:rFonts w:asciiTheme="minorHAnsi" w:hAnsiTheme="minorHAnsi"/>
          <w:sz w:val="22"/>
          <w:szCs w:val="22"/>
        </w:rPr>
        <w:lastRenderedPageBreak/>
        <w:t>What does the electric field line pattern look like for two positive charges that have the different amount of positive charge? Sketch a prediction below and then test your prediction and correct it.</w:t>
      </w:r>
    </w:p>
    <w:p w:rsidR="008A7B93" w:rsidRPr="007F4B73" w:rsidRDefault="008A7B9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numPr>
          <w:ilvl w:val="0"/>
          <w:numId w:val="4"/>
        </w:numPr>
        <w:rPr>
          <w:rFonts w:asciiTheme="minorHAnsi" w:hAnsiTheme="minorHAnsi"/>
          <w:sz w:val="22"/>
          <w:szCs w:val="22"/>
        </w:rPr>
      </w:pPr>
      <w:r w:rsidRPr="007F4B73">
        <w:rPr>
          <w:rFonts w:asciiTheme="minorHAnsi" w:hAnsiTheme="minorHAnsi"/>
          <w:sz w:val="22"/>
          <w:szCs w:val="22"/>
        </w:rPr>
        <w:t>What does the electric field line pattern look like for a pair of opposite charges that have the same magnitude charge? Sketch a prediction below and then test your prediction and correct it.</w:t>
      </w: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numPr>
          <w:ilvl w:val="0"/>
          <w:numId w:val="4"/>
        </w:numPr>
        <w:rPr>
          <w:rFonts w:asciiTheme="minorHAnsi" w:hAnsiTheme="minorHAnsi"/>
          <w:sz w:val="22"/>
          <w:szCs w:val="22"/>
        </w:rPr>
      </w:pPr>
      <w:r w:rsidRPr="007F4B73">
        <w:rPr>
          <w:rFonts w:asciiTheme="minorHAnsi" w:hAnsiTheme="minorHAnsi"/>
          <w:sz w:val="22"/>
          <w:szCs w:val="22"/>
        </w:rPr>
        <w:lastRenderedPageBreak/>
        <w:t>What does the electric field line pattern look like for a pair of opposite charges that have the different magnitude charges? Sketch a prediction below and then test your prediction and correct it.</w:t>
      </w: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9719A1" w:rsidRDefault="007F4B73" w:rsidP="007F4B73">
      <w:pPr>
        <w:pStyle w:val="ListParagraph"/>
        <w:numPr>
          <w:ilvl w:val="0"/>
          <w:numId w:val="4"/>
        </w:numPr>
        <w:rPr>
          <w:rFonts w:asciiTheme="minorHAnsi" w:hAnsiTheme="minorHAnsi"/>
          <w:sz w:val="22"/>
          <w:szCs w:val="22"/>
        </w:rPr>
      </w:pPr>
      <w:r w:rsidRPr="009719A1">
        <w:rPr>
          <w:rFonts w:asciiTheme="minorHAnsi" w:hAnsiTheme="minorHAnsi"/>
          <w:sz w:val="22"/>
          <w:szCs w:val="22"/>
        </w:rPr>
        <w:t xml:space="preserve">Students often think that if a little positive charge were placed on a field line it would follow that field line when released. </w:t>
      </w:r>
      <w:r w:rsidR="009719A1" w:rsidRPr="009719A1">
        <w:rPr>
          <w:rFonts w:asciiTheme="minorHAnsi" w:hAnsiTheme="minorHAnsi"/>
          <w:sz w:val="22"/>
          <w:szCs w:val="22"/>
        </w:rPr>
        <w:t xml:space="preserve">If you google “electric field hockey </w:t>
      </w:r>
      <w:proofErr w:type="spellStart"/>
      <w:r w:rsidR="009719A1" w:rsidRPr="009719A1">
        <w:rPr>
          <w:rFonts w:asciiTheme="minorHAnsi" w:hAnsiTheme="minorHAnsi"/>
          <w:sz w:val="22"/>
          <w:szCs w:val="22"/>
        </w:rPr>
        <w:t>Phet</w:t>
      </w:r>
      <w:proofErr w:type="spellEnd"/>
      <w:r w:rsidR="009719A1" w:rsidRPr="009719A1">
        <w:rPr>
          <w:rFonts w:asciiTheme="minorHAnsi" w:hAnsiTheme="minorHAnsi"/>
          <w:sz w:val="22"/>
          <w:szCs w:val="22"/>
        </w:rPr>
        <w:t>” and go to the first link, there is a program that will let you conduct this experiment. Do this.</w:t>
      </w:r>
      <w:r w:rsidR="00BC5471">
        <w:rPr>
          <w:rFonts w:asciiTheme="minorHAnsi" w:hAnsiTheme="minorHAnsi"/>
          <w:sz w:val="22"/>
          <w:szCs w:val="22"/>
        </w:rPr>
        <w:t xml:space="preserve"> Use more than one charge to make the field.</w:t>
      </w:r>
      <w:r w:rsidR="009719A1">
        <w:rPr>
          <w:rFonts w:asciiTheme="minorHAnsi" w:hAnsiTheme="minorHAnsi"/>
          <w:sz w:val="22"/>
          <w:szCs w:val="22"/>
        </w:rPr>
        <w:t xml:space="preserve"> Explain why it is not true that charges always move along field lines.</w:t>
      </w:r>
      <w:r w:rsidR="00BC5471">
        <w:rPr>
          <w:rFonts w:asciiTheme="minorHAnsi" w:hAnsiTheme="minorHAnsi"/>
          <w:sz w:val="22"/>
          <w:szCs w:val="22"/>
        </w:rPr>
        <w:t xml:space="preserve"> </w:t>
      </w: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Default="007F4B73" w:rsidP="007F4B73">
      <w:pPr>
        <w:pStyle w:val="ListParagraph"/>
        <w:rPr>
          <w:rFonts w:asciiTheme="minorHAnsi" w:hAnsiTheme="minorHAnsi"/>
          <w:sz w:val="22"/>
          <w:szCs w:val="22"/>
        </w:rPr>
      </w:pPr>
    </w:p>
    <w:p w:rsidR="009719A1" w:rsidRDefault="009719A1" w:rsidP="007F4B73">
      <w:pPr>
        <w:pStyle w:val="ListParagraph"/>
        <w:rPr>
          <w:rFonts w:asciiTheme="minorHAnsi" w:hAnsiTheme="minorHAnsi"/>
          <w:sz w:val="22"/>
          <w:szCs w:val="22"/>
        </w:rPr>
      </w:pPr>
    </w:p>
    <w:p w:rsidR="009719A1" w:rsidRPr="007F4B73" w:rsidRDefault="009719A1"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rPr>
          <w:rFonts w:asciiTheme="minorHAnsi" w:hAnsiTheme="minorHAnsi"/>
          <w:sz w:val="22"/>
          <w:szCs w:val="22"/>
        </w:rPr>
      </w:pPr>
    </w:p>
    <w:p w:rsidR="007F4B73" w:rsidRPr="007F4B73" w:rsidRDefault="007F4B73" w:rsidP="007F4B73">
      <w:pPr>
        <w:pStyle w:val="ListParagraph"/>
        <w:numPr>
          <w:ilvl w:val="0"/>
          <w:numId w:val="4"/>
        </w:numPr>
        <w:rPr>
          <w:rFonts w:asciiTheme="minorHAnsi" w:hAnsiTheme="minorHAnsi"/>
          <w:sz w:val="22"/>
          <w:szCs w:val="22"/>
        </w:rPr>
      </w:pPr>
      <w:r>
        <w:rPr>
          <w:rFonts w:asciiTheme="minorHAnsi" w:hAnsiTheme="minorHAnsi"/>
          <w:sz w:val="22"/>
          <w:szCs w:val="22"/>
        </w:rPr>
        <w:lastRenderedPageBreak/>
        <w:t xml:space="preserve">Two different field lines never intersect (except on a charged particle). Why don’t field lines intersect in space? </w:t>
      </w:r>
    </w:p>
    <w:sectPr w:rsidR="007F4B73" w:rsidRPr="007F4B73" w:rsidSect="00184A00">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BCD" w:rsidRDefault="00222BCD" w:rsidP="001D4D45">
      <w:r>
        <w:separator/>
      </w:r>
    </w:p>
  </w:endnote>
  <w:endnote w:type="continuationSeparator" w:id="0">
    <w:p w:rsidR="00222BCD" w:rsidRDefault="00222BCD" w:rsidP="001D4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BCD" w:rsidRDefault="00222BCD" w:rsidP="001D4D45">
      <w:r>
        <w:separator/>
      </w:r>
    </w:p>
  </w:footnote>
  <w:footnote w:type="continuationSeparator" w:id="0">
    <w:p w:rsidR="00222BCD" w:rsidRDefault="00222BCD" w:rsidP="001D4D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183" w:rsidRPr="008563B5" w:rsidRDefault="000D4183" w:rsidP="00184A00">
    <w:pPr>
      <w:pStyle w:val="Header"/>
      <w:jc w:val="right"/>
      <w:rPr>
        <w:rFonts w:asciiTheme="minorHAnsi" w:hAnsiTheme="minorHAnsi"/>
        <w:b/>
        <w:sz w:val="22"/>
        <w:szCs w:val="22"/>
      </w:rPr>
    </w:pPr>
    <w:r w:rsidRPr="008563B5">
      <w:rPr>
        <w:rFonts w:asciiTheme="minorHAnsi" w:hAnsiTheme="minorHAnsi"/>
        <w:b/>
        <w:sz w:val="22"/>
        <w:szCs w:val="22"/>
      </w:rPr>
      <w:t>Physics</w:t>
    </w:r>
  </w:p>
  <w:p w:rsidR="000D4183" w:rsidRPr="008563B5" w:rsidRDefault="000D4183" w:rsidP="00184A00">
    <w:pPr>
      <w:pStyle w:val="Header"/>
      <w:jc w:val="right"/>
      <w:rPr>
        <w:rFonts w:asciiTheme="minorHAnsi" w:hAnsiTheme="minorHAnsi"/>
        <w:b/>
        <w:sz w:val="22"/>
        <w:szCs w:val="22"/>
      </w:rPr>
    </w:pPr>
    <w:r w:rsidRPr="008563B5">
      <w:rPr>
        <w:rFonts w:asciiTheme="minorHAnsi" w:hAnsiTheme="minorHAnsi"/>
        <w:b/>
        <w:sz w:val="22"/>
        <w:szCs w:val="22"/>
      </w:rPr>
      <w:t>Segal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4056"/>
    <w:multiLevelType w:val="hybridMultilevel"/>
    <w:tmpl w:val="BE963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D77496"/>
    <w:multiLevelType w:val="hybridMultilevel"/>
    <w:tmpl w:val="AC92DE52"/>
    <w:lvl w:ilvl="0" w:tplc="DCB6E8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F45297"/>
    <w:multiLevelType w:val="hybridMultilevel"/>
    <w:tmpl w:val="AEBA8F62"/>
    <w:lvl w:ilvl="0" w:tplc="0409000F">
      <w:start w:val="1"/>
      <w:numFmt w:val="decimal"/>
      <w:lvlText w:val="%1."/>
      <w:lvlJc w:val="left"/>
      <w:pPr>
        <w:ind w:left="720" w:hanging="360"/>
      </w:pPr>
      <w:rPr>
        <w:rFonts w:hint="default"/>
      </w:rPr>
    </w:lvl>
    <w:lvl w:ilvl="1" w:tplc="636EC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0C389F"/>
    <w:multiLevelType w:val="hybridMultilevel"/>
    <w:tmpl w:val="8ADEEEE2"/>
    <w:lvl w:ilvl="0" w:tplc="DCB6E8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3D354C8"/>
    <w:multiLevelType w:val="hybridMultilevel"/>
    <w:tmpl w:val="8E60815C"/>
    <w:lvl w:ilvl="0" w:tplc="2F2AAC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FD1146"/>
    <w:multiLevelType w:val="hybridMultilevel"/>
    <w:tmpl w:val="8684DA50"/>
    <w:lvl w:ilvl="0" w:tplc="DCB6E8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87"/>
    <w:rsid w:val="00073E6D"/>
    <w:rsid w:val="000A716D"/>
    <w:rsid w:val="000D4183"/>
    <w:rsid w:val="000F3BA5"/>
    <w:rsid w:val="00104672"/>
    <w:rsid w:val="00124A6A"/>
    <w:rsid w:val="00153408"/>
    <w:rsid w:val="00184A00"/>
    <w:rsid w:val="001922D2"/>
    <w:rsid w:val="001925C7"/>
    <w:rsid w:val="001D05C6"/>
    <w:rsid w:val="001D4D45"/>
    <w:rsid w:val="001D7F98"/>
    <w:rsid w:val="001E1664"/>
    <w:rsid w:val="00207752"/>
    <w:rsid w:val="00220893"/>
    <w:rsid w:val="00222BCD"/>
    <w:rsid w:val="00240AC9"/>
    <w:rsid w:val="00262381"/>
    <w:rsid w:val="00263B71"/>
    <w:rsid w:val="003517D9"/>
    <w:rsid w:val="0037680D"/>
    <w:rsid w:val="003A5D0F"/>
    <w:rsid w:val="003B1531"/>
    <w:rsid w:val="003B768A"/>
    <w:rsid w:val="00425F9C"/>
    <w:rsid w:val="004340AD"/>
    <w:rsid w:val="00466CA1"/>
    <w:rsid w:val="00474667"/>
    <w:rsid w:val="004D291F"/>
    <w:rsid w:val="004E09B4"/>
    <w:rsid w:val="004E77D7"/>
    <w:rsid w:val="0050165A"/>
    <w:rsid w:val="0050409D"/>
    <w:rsid w:val="0051678D"/>
    <w:rsid w:val="005219C2"/>
    <w:rsid w:val="00563093"/>
    <w:rsid w:val="005722F1"/>
    <w:rsid w:val="00580DB4"/>
    <w:rsid w:val="005967A4"/>
    <w:rsid w:val="005C3471"/>
    <w:rsid w:val="005E4496"/>
    <w:rsid w:val="005F37A9"/>
    <w:rsid w:val="00614910"/>
    <w:rsid w:val="00617BAF"/>
    <w:rsid w:val="00645971"/>
    <w:rsid w:val="006A02D2"/>
    <w:rsid w:val="0073104C"/>
    <w:rsid w:val="00741CD8"/>
    <w:rsid w:val="00753E73"/>
    <w:rsid w:val="007625E7"/>
    <w:rsid w:val="00772C70"/>
    <w:rsid w:val="00781570"/>
    <w:rsid w:val="00796E91"/>
    <w:rsid w:val="007C4A30"/>
    <w:rsid w:val="007E3011"/>
    <w:rsid w:val="007E7E96"/>
    <w:rsid w:val="007F4B73"/>
    <w:rsid w:val="0080606E"/>
    <w:rsid w:val="0081052F"/>
    <w:rsid w:val="008563B5"/>
    <w:rsid w:val="00870301"/>
    <w:rsid w:val="00870F26"/>
    <w:rsid w:val="00876EA4"/>
    <w:rsid w:val="00880387"/>
    <w:rsid w:val="00882537"/>
    <w:rsid w:val="008A7B93"/>
    <w:rsid w:val="008C7EDE"/>
    <w:rsid w:val="00955E6C"/>
    <w:rsid w:val="009719A1"/>
    <w:rsid w:val="00986AFB"/>
    <w:rsid w:val="0099104F"/>
    <w:rsid w:val="009C2E19"/>
    <w:rsid w:val="009D1ED8"/>
    <w:rsid w:val="00A22517"/>
    <w:rsid w:val="00A30D24"/>
    <w:rsid w:val="00A7138F"/>
    <w:rsid w:val="00A917D4"/>
    <w:rsid w:val="00AB071C"/>
    <w:rsid w:val="00B04864"/>
    <w:rsid w:val="00B566C7"/>
    <w:rsid w:val="00B64A17"/>
    <w:rsid w:val="00BC5471"/>
    <w:rsid w:val="00C477F9"/>
    <w:rsid w:val="00C51DAD"/>
    <w:rsid w:val="00C55419"/>
    <w:rsid w:val="00CE43D7"/>
    <w:rsid w:val="00CE70D2"/>
    <w:rsid w:val="00D015BF"/>
    <w:rsid w:val="00D20E62"/>
    <w:rsid w:val="00D234F9"/>
    <w:rsid w:val="00D34AE6"/>
    <w:rsid w:val="00D926BC"/>
    <w:rsid w:val="00D948F9"/>
    <w:rsid w:val="00DA1A69"/>
    <w:rsid w:val="00DA79BE"/>
    <w:rsid w:val="00DB0A0C"/>
    <w:rsid w:val="00E00F32"/>
    <w:rsid w:val="00E130A3"/>
    <w:rsid w:val="00E260FE"/>
    <w:rsid w:val="00E42777"/>
    <w:rsid w:val="00E777D8"/>
    <w:rsid w:val="00EF05F1"/>
    <w:rsid w:val="00F21B51"/>
    <w:rsid w:val="00F42A03"/>
    <w:rsid w:val="00F46E80"/>
    <w:rsid w:val="00F72294"/>
    <w:rsid w:val="00F7684F"/>
    <w:rsid w:val="00F919F5"/>
    <w:rsid w:val="00F931D7"/>
    <w:rsid w:val="00FF27B1"/>
    <w:rsid w:val="00FF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34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0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D4D45"/>
    <w:pPr>
      <w:tabs>
        <w:tab w:val="center" w:pos="4680"/>
        <w:tab w:val="right" w:pos="9360"/>
      </w:tabs>
    </w:pPr>
  </w:style>
  <w:style w:type="character" w:customStyle="1" w:styleId="HeaderChar">
    <w:name w:val="Header Char"/>
    <w:basedOn w:val="DefaultParagraphFont"/>
    <w:link w:val="Header"/>
    <w:rsid w:val="001D4D45"/>
    <w:rPr>
      <w:sz w:val="24"/>
      <w:szCs w:val="24"/>
    </w:rPr>
  </w:style>
  <w:style w:type="paragraph" w:styleId="Footer">
    <w:name w:val="footer"/>
    <w:basedOn w:val="Normal"/>
    <w:link w:val="FooterChar"/>
    <w:rsid w:val="001D4D45"/>
    <w:pPr>
      <w:tabs>
        <w:tab w:val="center" w:pos="4680"/>
        <w:tab w:val="right" w:pos="9360"/>
      </w:tabs>
    </w:pPr>
  </w:style>
  <w:style w:type="character" w:customStyle="1" w:styleId="FooterChar">
    <w:name w:val="Footer Char"/>
    <w:basedOn w:val="DefaultParagraphFont"/>
    <w:link w:val="Footer"/>
    <w:rsid w:val="001D4D45"/>
    <w:rPr>
      <w:sz w:val="24"/>
      <w:szCs w:val="24"/>
    </w:rPr>
  </w:style>
  <w:style w:type="paragraph" w:styleId="ListParagraph">
    <w:name w:val="List Paragraph"/>
    <w:basedOn w:val="Normal"/>
    <w:uiPriority w:val="34"/>
    <w:qFormat/>
    <w:rsid w:val="00B566C7"/>
    <w:pPr>
      <w:ind w:left="720"/>
      <w:contextualSpacing/>
    </w:pPr>
  </w:style>
  <w:style w:type="paragraph" w:styleId="BalloonText">
    <w:name w:val="Balloon Text"/>
    <w:basedOn w:val="Normal"/>
    <w:link w:val="BalloonTextChar"/>
    <w:rsid w:val="000A716D"/>
    <w:rPr>
      <w:rFonts w:ascii="Tahoma" w:hAnsi="Tahoma" w:cs="Tahoma"/>
      <w:sz w:val="16"/>
      <w:szCs w:val="16"/>
    </w:rPr>
  </w:style>
  <w:style w:type="character" w:customStyle="1" w:styleId="BalloonTextChar">
    <w:name w:val="Balloon Text Char"/>
    <w:basedOn w:val="DefaultParagraphFont"/>
    <w:link w:val="BalloonText"/>
    <w:rsid w:val="000A716D"/>
    <w:rPr>
      <w:rFonts w:ascii="Tahoma" w:hAnsi="Tahoma" w:cs="Tahoma"/>
      <w:sz w:val="16"/>
      <w:szCs w:val="16"/>
    </w:rPr>
  </w:style>
  <w:style w:type="character" w:styleId="Hyperlink">
    <w:name w:val="Hyperlink"/>
    <w:basedOn w:val="DefaultParagraphFont"/>
    <w:rsid w:val="00D926BC"/>
    <w:rPr>
      <w:color w:val="0000FF" w:themeColor="hyperlink"/>
      <w:u w:val="single"/>
    </w:rPr>
  </w:style>
  <w:style w:type="character" w:styleId="FollowedHyperlink">
    <w:name w:val="FollowedHyperlink"/>
    <w:basedOn w:val="DefaultParagraphFont"/>
    <w:rsid w:val="000F3B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34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0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D4D45"/>
    <w:pPr>
      <w:tabs>
        <w:tab w:val="center" w:pos="4680"/>
        <w:tab w:val="right" w:pos="9360"/>
      </w:tabs>
    </w:pPr>
  </w:style>
  <w:style w:type="character" w:customStyle="1" w:styleId="HeaderChar">
    <w:name w:val="Header Char"/>
    <w:basedOn w:val="DefaultParagraphFont"/>
    <w:link w:val="Header"/>
    <w:rsid w:val="001D4D45"/>
    <w:rPr>
      <w:sz w:val="24"/>
      <w:szCs w:val="24"/>
    </w:rPr>
  </w:style>
  <w:style w:type="paragraph" w:styleId="Footer">
    <w:name w:val="footer"/>
    <w:basedOn w:val="Normal"/>
    <w:link w:val="FooterChar"/>
    <w:rsid w:val="001D4D45"/>
    <w:pPr>
      <w:tabs>
        <w:tab w:val="center" w:pos="4680"/>
        <w:tab w:val="right" w:pos="9360"/>
      </w:tabs>
    </w:pPr>
  </w:style>
  <w:style w:type="character" w:customStyle="1" w:styleId="FooterChar">
    <w:name w:val="Footer Char"/>
    <w:basedOn w:val="DefaultParagraphFont"/>
    <w:link w:val="Footer"/>
    <w:rsid w:val="001D4D45"/>
    <w:rPr>
      <w:sz w:val="24"/>
      <w:szCs w:val="24"/>
    </w:rPr>
  </w:style>
  <w:style w:type="paragraph" w:styleId="ListParagraph">
    <w:name w:val="List Paragraph"/>
    <w:basedOn w:val="Normal"/>
    <w:uiPriority w:val="34"/>
    <w:qFormat/>
    <w:rsid w:val="00B566C7"/>
    <w:pPr>
      <w:ind w:left="720"/>
      <w:contextualSpacing/>
    </w:pPr>
  </w:style>
  <w:style w:type="paragraph" w:styleId="BalloonText">
    <w:name w:val="Balloon Text"/>
    <w:basedOn w:val="Normal"/>
    <w:link w:val="BalloonTextChar"/>
    <w:rsid w:val="000A716D"/>
    <w:rPr>
      <w:rFonts w:ascii="Tahoma" w:hAnsi="Tahoma" w:cs="Tahoma"/>
      <w:sz w:val="16"/>
      <w:szCs w:val="16"/>
    </w:rPr>
  </w:style>
  <w:style w:type="character" w:customStyle="1" w:styleId="BalloonTextChar">
    <w:name w:val="Balloon Text Char"/>
    <w:basedOn w:val="DefaultParagraphFont"/>
    <w:link w:val="BalloonText"/>
    <w:rsid w:val="000A716D"/>
    <w:rPr>
      <w:rFonts w:ascii="Tahoma" w:hAnsi="Tahoma" w:cs="Tahoma"/>
      <w:sz w:val="16"/>
      <w:szCs w:val="16"/>
    </w:rPr>
  </w:style>
  <w:style w:type="character" w:styleId="Hyperlink">
    <w:name w:val="Hyperlink"/>
    <w:basedOn w:val="DefaultParagraphFont"/>
    <w:rsid w:val="00D926BC"/>
    <w:rPr>
      <w:color w:val="0000FF" w:themeColor="hyperlink"/>
      <w:u w:val="single"/>
    </w:rPr>
  </w:style>
  <w:style w:type="character" w:styleId="FollowedHyperlink">
    <w:name w:val="FollowedHyperlink"/>
    <w:basedOn w:val="DefaultParagraphFont"/>
    <w:rsid w:val="000F3B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nhsegal.github.io/FieldApp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AE70F-BDA4-4171-856A-7BB8258C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Getting Started</vt:lpstr>
    </vt:vector>
  </TitlesOfParts>
  <Company>Trinity School</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Noah Segal</dc:creator>
  <cp:lastModifiedBy>Segal, Noah</cp:lastModifiedBy>
  <cp:revision>3</cp:revision>
  <cp:lastPrinted>2013-02-26T20:41:00Z</cp:lastPrinted>
  <dcterms:created xsi:type="dcterms:W3CDTF">2017-04-05T19:22:00Z</dcterms:created>
  <dcterms:modified xsi:type="dcterms:W3CDTF">2017-04-05T19:23:00Z</dcterms:modified>
</cp:coreProperties>
</file>