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310BD" w14:textId="77777777" w:rsidR="00F95F91" w:rsidRDefault="00F95F91" w:rsidP="00686139">
      <w:pPr>
        <w:pStyle w:val="Title"/>
      </w:pPr>
      <w:bookmarkStart w:id="0" w:name="_Toc34817025"/>
    </w:p>
    <w:p w14:paraId="1A0A8DDA" w14:textId="04BE81B8" w:rsidR="00686139" w:rsidRPr="0084266C" w:rsidRDefault="00686139" w:rsidP="00686139">
      <w:pPr>
        <w:pStyle w:val="Title"/>
      </w:pPr>
      <w:r w:rsidRPr="0084266C">
        <w:t>UK PharmaScan Skeleton SOP</w:t>
      </w:r>
      <w:bookmarkEnd w:id="0"/>
    </w:p>
    <w:p w14:paraId="21F09893" w14:textId="77777777" w:rsidR="00686139" w:rsidRDefault="00686139" w:rsidP="00686139">
      <w:pPr>
        <w:pStyle w:val="Paragraphnonumbers"/>
        <w:rPr>
          <w:rFonts w:cs="Arial"/>
          <w:lang w:val="en-GB"/>
        </w:rPr>
      </w:pPr>
    </w:p>
    <w:p w14:paraId="2619F19B" w14:textId="77777777" w:rsidR="00686139" w:rsidRDefault="00686139" w:rsidP="00686139">
      <w:pPr>
        <w:pStyle w:val="Paragraphnonumbers"/>
        <w:rPr>
          <w:rFonts w:cs="Arial"/>
          <w:lang w:val="en-GB"/>
        </w:rPr>
      </w:pPr>
      <w:r w:rsidRPr="0084266C">
        <w:rPr>
          <w:rFonts w:cs="Arial"/>
          <w:lang w:val="en-GB"/>
        </w:rPr>
        <w:t xml:space="preserve">This skeleton </w:t>
      </w:r>
      <w:r>
        <w:rPr>
          <w:rFonts w:cs="Arial"/>
          <w:lang w:val="en-GB"/>
        </w:rPr>
        <w:t>standard operating process (</w:t>
      </w:r>
      <w:r w:rsidRPr="0084266C">
        <w:rPr>
          <w:rFonts w:cs="Arial"/>
          <w:lang w:val="en-GB"/>
        </w:rPr>
        <w:t>SOP</w:t>
      </w:r>
      <w:r>
        <w:rPr>
          <w:rFonts w:cs="Arial"/>
          <w:lang w:val="en-GB"/>
        </w:rPr>
        <w:t>)</w:t>
      </w:r>
      <w:r w:rsidRPr="0084266C">
        <w:rPr>
          <w:rFonts w:cs="Arial"/>
          <w:lang w:val="en-GB"/>
        </w:rPr>
        <w:t xml:space="preserve"> provides an outline of the potential internal procedures and process required for the management of UK PharmaScan within a pharmace</w:t>
      </w:r>
      <w:bookmarkStart w:id="1" w:name="_GoBack"/>
      <w:bookmarkEnd w:id="1"/>
      <w:r w:rsidRPr="0084266C">
        <w:rPr>
          <w:rFonts w:cs="Arial"/>
          <w:lang w:val="en-GB"/>
        </w:rPr>
        <w:t xml:space="preserve">utical company.  </w:t>
      </w:r>
    </w:p>
    <w:p w14:paraId="4C56959C" w14:textId="77777777" w:rsidR="00686139" w:rsidRPr="0084266C" w:rsidRDefault="00686139" w:rsidP="00686139">
      <w:pPr>
        <w:pStyle w:val="Paragraphnonumbers"/>
        <w:rPr>
          <w:rFonts w:cs="Arial"/>
          <w:lang w:val="en-GB"/>
        </w:rPr>
      </w:pPr>
      <w:r w:rsidRPr="0084266C">
        <w:rPr>
          <w:rFonts w:cs="Arial"/>
          <w:lang w:val="en-GB"/>
        </w:rPr>
        <w:t>It is intended to be used as a basis for developing a full SOP appropriate to your organisation.</w:t>
      </w:r>
    </w:p>
    <w:p w14:paraId="30B65465" w14:textId="77777777" w:rsidR="00686139" w:rsidRPr="0084266C" w:rsidRDefault="00686139" w:rsidP="00686139">
      <w:pPr>
        <w:pStyle w:val="Paragraphnonumbers"/>
        <w:rPr>
          <w:rFonts w:cs="Arial"/>
          <w:lang w:val="en-GB"/>
        </w:rPr>
      </w:pPr>
    </w:p>
    <w:p w14:paraId="5DD06E8C" w14:textId="77777777" w:rsidR="00686139" w:rsidRPr="0084266C" w:rsidRDefault="00686139" w:rsidP="00686139">
      <w:pPr>
        <w:pStyle w:val="Heading1"/>
        <w:rPr>
          <w:lang w:val="en-GB"/>
        </w:rPr>
      </w:pPr>
      <w:bookmarkStart w:id="2" w:name="_Toc34817026"/>
      <w:r w:rsidRPr="0084266C">
        <w:rPr>
          <w:lang w:val="en-GB"/>
        </w:rPr>
        <w:t>Key Principles of Best Practice</w:t>
      </w:r>
      <w:bookmarkEnd w:id="2"/>
    </w:p>
    <w:p w14:paraId="202DD21E" w14:textId="77777777" w:rsidR="00686139" w:rsidRPr="0084266C" w:rsidRDefault="00686139" w:rsidP="00686139">
      <w:pPr>
        <w:pStyle w:val="Paragraphnonumbers"/>
        <w:rPr>
          <w:rFonts w:cs="Arial"/>
          <w:lang w:val="en-GB"/>
        </w:rPr>
      </w:pPr>
      <w:r w:rsidRPr="0084266C">
        <w:rPr>
          <w:rFonts w:cs="Arial"/>
          <w:lang w:val="en-GB"/>
        </w:rPr>
        <w:t>While companies vary in the approaches they take to managing UK PharmaScan, there are five key principles for success:</w:t>
      </w:r>
    </w:p>
    <w:p w14:paraId="18E299E6" w14:textId="13A90C26" w:rsidR="00686139" w:rsidRPr="0084266C" w:rsidRDefault="00686139" w:rsidP="00686139">
      <w:pPr>
        <w:pStyle w:val="Paragraph"/>
        <w:rPr>
          <w:lang w:val="en-GB"/>
        </w:rPr>
      </w:pPr>
      <w:r w:rsidRPr="0084266C">
        <w:rPr>
          <w:lang w:val="en-GB"/>
        </w:rPr>
        <w:t>Assig</w:t>
      </w:r>
      <w:r w:rsidR="00B50660">
        <w:rPr>
          <w:lang w:val="en-GB"/>
        </w:rPr>
        <w:t>n</w:t>
      </w:r>
      <w:r w:rsidRPr="0084266C">
        <w:rPr>
          <w:lang w:val="en-GB"/>
        </w:rPr>
        <w:t xml:space="preserve"> overall accountability for UK PharmaScan to one individual</w:t>
      </w:r>
    </w:p>
    <w:p w14:paraId="4836CD98" w14:textId="44BBA343" w:rsidR="00686139" w:rsidRPr="0084266C" w:rsidRDefault="00686139" w:rsidP="00686139">
      <w:pPr>
        <w:pStyle w:val="Paragraph"/>
        <w:rPr>
          <w:lang w:val="en-GB"/>
        </w:rPr>
      </w:pPr>
      <w:r w:rsidRPr="0084266C">
        <w:rPr>
          <w:lang w:val="en-GB"/>
        </w:rPr>
        <w:t>Includ</w:t>
      </w:r>
      <w:r w:rsidR="00B50660">
        <w:rPr>
          <w:lang w:val="en-GB"/>
        </w:rPr>
        <w:t>e</w:t>
      </w:r>
      <w:r w:rsidRPr="0084266C">
        <w:rPr>
          <w:lang w:val="en-GB"/>
        </w:rPr>
        <w:t xml:space="preserve"> UK PharmaScan as an objective for all company personnel involved in data collation and entering and updating data</w:t>
      </w:r>
    </w:p>
    <w:p w14:paraId="797A0D2B" w14:textId="2D34C785" w:rsidR="00686139" w:rsidRPr="0084266C" w:rsidRDefault="00686139" w:rsidP="00686139">
      <w:pPr>
        <w:pStyle w:val="Paragraph"/>
        <w:rPr>
          <w:lang w:val="en-GB"/>
        </w:rPr>
      </w:pPr>
      <w:r w:rsidRPr="0084266C">
        <w:rPr>
          <w:lang w:val="en-GB"/>
        </w:rPr>
        <w:t>Hav</w:t>
      </w:r>
      <w:r w:rsidR="00B50660">
        <w:rPr>
          <w:lang w:val="en-GB"/>
        </w:rPr>
        <w:t>e</w:t>
      </w:r>
      <w:r w:rsidRPr="0084266C">
        <w:rPr>
          <w:lang w:val="en-GB"/>
        </w:rPr>
        <w:t xml:space="preserve"> clear roles and responsibilities</w:t>
      </w:r>
    </w:p>
    <w:p w14:paraId="5A58195D" w14:textId="10F80FF9" w:rsidR="00686139" w:rsidRPr="0084266C" w:rsidRDefault="00686139" w:rsidP="00686139">
      <w:pPr>
        <w:pStyle w:val="Paragraph"/>
        <w:rPr>
          <w:lang w:val="en-GB"/>
        </w:rPr>
      </w:pPr>
      <w:r w:rsidRPr="0084266C">
        <w:rPr>
          <w:lang w:val="en-GB"/>
        </w:rPr>
        <w:t>Hav</w:t>
      </w:r>
      <w:r w:rsidR="00B50660">
        <w:rPr>
          <w:lang w:val="en-GB"/>
        </w:rPr>
        <w:t>e</w:t>
      </w:r>
      <w:r w:rsidRPr="0084266C">
        <w:rPr>
          <w:lang w:val="en-GB"/>
        </w:rPr>
        <w:t xml:space="preserve"> set processes for data collection, collation, entry and updates </w:t>
      </w:r>
      <w:r w:rsidR="00E02439" w:rsidRPr="0084266C">
        <w:rPr>
          <w:lang w:val="en-GB"/>
        </w:rPr>
        <w:t>and good</w:t>
      </w:r>
      <w:r w:rsidRPr="0084266C">
        <w:rPr>
          <w:lang w:val="en-GB"/>
        </w:rPr>
        <w:t xml:space="preserve"> communication and knowledge of these within the company </w:t>
      </w:r>
    </w:p>
    <w:p w14:paraId="44AC47C8" w14:textId="548AD449" w:rsidR="00B50660" w:rsidRDefault="00B50660" w:rsidP="00B50660">
      <w:pPr>
        <w:pStyle w:val="Paragraph"/>
      </w:pPr>
      <w:r w:rsidRPr="009E21CF">
        <w:t>Us</w:t>
      </w:r>
      <w:r>
        <w:t>e the</w:t>
      </w:r>
      <w:r w:rsidRPr="009E21CF">
        <w:t xml:space="preserve"> </w:t>
      </w:r>
      <w:hyperlink r:id="rId8" w:history="1">
        <w:r w:rsidRPr="001332C3">
          <w:rPr>
            <w:rStyle w:val="Hyperlink"/>
          </w:rPr>
          <w:t xml:space="preserve">Excel </w:t>
        </w:r>
        <w:r w:rsidR="001332C3" w:rsidRPr="001332C3">
          <w:rPr>
            <w:rStyle w:val="Hyperlink"/>
          </w:rPr>
          <w:t>P</w:t>
        </w:r>
        <w:r w:rsidRPr="001332C3">
          <w:rPr>
            <w:rStyle w:val="Hyperlink"/>
          </w:rPr>
          <w:t xml:space="preserve">roduct </w:t>
        </w:r>
        <w:r w:rsidR="001332C3" w:rsidRPr="001332C3">
          <w:rPr>
            <w:rStyle w:val="Hyperlink"/>
          </w:rPr>
          <w:t>T</w:t>
        </w:r>
        <w:r w:rsidRPr="001332C3">
          <w:rPr>
            <w:rStyle w:val="Hyperlink"/>
          </w:rPr>
          <w:t>emplate</w:t>
        </w:r>
      </w:hyperlink>
      <w:r>
        <w:t xml:space="preserve"> </w:t>
      </w:r>
      <w:r w:rsidRPr="009E21CF">
        <w:t>detailing all UK PharmaScan fields to collate data</w:t>
      </w:r>
      <w:r>
        <w:t>.</w:t>
      </w:r>
    </w:p>
    <w:p w14:paraId="075BBE43" w14:textId="496B3463" w:rsidR="00686139" w:rsidRPr="00686139" w:rsidRDefault="00686139" w:rsidP="00686139">
      <w:pPr>
        <w:pStyle w:val="Paragraphnonumbers"/>
        <w:rPr>
          <w:lang w:val="en-GB"/>
        </w:rPr>
      </w:pPr>
      <w:r w:rsidRPr="0084266C">
        <w:rPr>
          <w:rFonts w:cs="Arial"/>
          <w:lang w:val="en-GB"/>
        </w:rPr>
        <w:t xml:space="preserve">Education on the importance of UK PharmaScan as an essential component of market access is also a key factor in getting people on board and ensuring understanding of the data requirements and the need to keep data accurate, comprehensive and </w:t>
      </w:r>
      <w:r w:rsidR="00E02439" w:rsidRPr="0084266C">
        <w:rPr>
          <w:rFonts w:cs="Arial"/>
          <w:lang w:val="en-GB"/>
        </w:rPr>
        <w:t>up to date</w:t>
      </w:r>
      <w:r w:rsidRPr="0084266C">
        <w:rPr>
          <w:lang w:val="en-GB"/>
        </w:rPr>
        <w:t>.</w:t>
      </w:r>
    </w:p>
    <w:p w14:paraId="18C09408" w14:textId="70DF3BF7" w:rsidR="00686139" w:rsidRPr="00E02439" w:rsidRDefault="00686139" w:rsidP="00686139">
      <w:pPr>
        <w:pStyle w:val="Paragraphnonumbers"/>
        <w:rPr>
          <w:rFonts w:cs="Arial"/>
          <w:b/>
          <w:bCs/>
        </w:rPr>
      </w:pPr>
      <w:r w:rsidRPr="0084266C">
        <w:rPr>
          <w:rFonts w:cs="Arial"/>
        </w:rPr>
        <w:t xml:space="preserve">If you require any further information and/or assistance please contact: </w:t>
      </w:r>
      <w:r w:rsidRPr="00E02439">
        <w:rPr>
          <w:rFonts w:cs="Arial"/>
          <w:b/>
          <w:bCs/>
        </w:rPr>
        <w:t>[</w:t>
      </w:r>
      <w:r w:rsidR="00E02439">
        <w:rPr>
          <w:rFonts w:cs="Arial"/>
          <w:b/>
          <w:bCs/>
        </w:rPr>
        <w:t>I</w:t>
      </w:r>
      <w:r w:rsidRPr="00E02439">
        <w:rPr>
          <w:rFonts w:cs="Arial"/>
          <w:b/>
          <w:bCs/>
        </w:rPr>
        <w:t>nsert details of company Champion User]</w:t>
      </w:r>
    </w:p>
    <w:p w14:paraId="2EFBC6EE" w14:textId="77777777" w:rsidR="00686139" w:rsidRDefault="00686139" w:rsidP="00686139">
      <w:pPr>
        <w:pStyle w:val="Paragraphnonumbers"/>
      </w:pPr>
      <w:bookmarkStart w:id="3" w:name="_Toc34658002"/>
      <w:r w:rsidRPr="0084266C">
        <w:t xml:space="preserve">For technical issues please contact the UK PharmaScan helpdesk: </w:t>
      </w:r>
      <w:hyperlink r:id="rId9" w:history="1">
        <w:r w:rsidRPr="0029663A">
          <w:rPr>
            <w:rStyle w:val="Hyperlink"/>
            <w:rFonts w:eastAsiaTheme="minorHAnsi" w:cs="Arial"/>
            <w:b/>
          </w:rPr>
          <w:t>contactus@ukpharmascan.org.uk</w:t>
        </w:r>
        <w:bookmarkEnd w:id="3"/>
      </w:hyperlink>
      <w:r>
        <w:t xml:space="preserve"> </w:t>
      </w:r>
    </w:p>
    <w:p w14:paraId="0C0B7201" w14:textId="77777777" w:rsidR="00686139" w:rsidRPr="0084266C" w:rsidRDefault="00686139" w:rsidP="00686139">
      <w:pPr>
        <w:pStyle w:val="Paragraphnonumbers"/>
      </w:pPr>
    </w:p>
    <w:p w14:paraId="2E21462A" w14:textId="77777777" w:rsidR="00686139" w:rsidRPr="00E02439" w:rsidRDefault="00686139" w:rsidP="004D23CD">
      <w:pPr>
        <w:jc w:val="center"/>
        <w:rPr>
          <w:b/>
          <w:bCs/>
          <w:color w:val="FF0000"/>
        </w:rPr>
      </w:pPr>
      <w:r w:rsidRPr="0084266C">
        <w:br/>
      </w:r>
      <w:r w:rsidRPr="0084266C">
        <w:rPr>
          <w:sz w:val="40"/>
        </w:rPr>
        <w:br w:type="page"/>
      </w:r>
      <w:bookmarkStart w:id="4" w:name="_Toc34658003"/>
      <w:r w:rsidRPr="00E02439">
        <w:rPr>
          <w:b/>
          <w:bCs/>
        </w:rPr>
        <w:lastRenderedPageBreak/>
        <w:t>[Insert company name here]</w:t>
      </w:r>
      <w:bookmarkEnd w:id="4"/>
    </w:p>
    <w:p w14:paraId="4D8D7CC5" w14:textId="77777777" w:rsidR="00686139" w:rsidRPr="0084266C" w:rsidRDefault="00686139" w:rsidP="00686139">
      <w:pPr>
        <w:pStyle w:val="Title"/>
      </w:pPr>
      <w:bookmarkStart w:id="5" w:name="_Toc34817027"/>
      <w:r w:rsidRPr="0084266C">
        <w:t>UK PharmaScan SOP</w:t>
      </w:r>
      <w:bookmarkEnd w:id="5"/>
    </w:p>
    <w:p w14:paraId="47F85E4B" w14:textId="77777777" w:rsidR="00686139" w:rsidRPr="00686139" w:rsidRDefault="00686139" w:rsidP="00686139">
      <w:pPr>
        <w:pStyle w:val="Heading4"/>
        <w:jc w:val="center"/>
        <w:rPr>
          <w:rFonts w:cs="Arial"/>
          <w:iCs/>
          <w:sz w:val="24"/>
          <w:szCs w:val="24"/>
        </w:rPr>
      </w:pPr>
    </w:p>
    <w:p w14:paraId="1E463D16" w14:textId="77777777" w:rsidR="00686139" w:rsidRPr="00686139" w:rsidRDefault="00686139" w:rsidP="00686139">
      <w:pPr>
        <w:rPr>
          <w:rFonts w:cs="Arial"/>
          <w:iCs/>
          <w:szCs w:val="24"/>
        </w:rPr>
      </w:pPr>
    </w:p>
    <w:p w14:paraId="07A246AB" w14:textId="77777777" w:rsidR="00686139" w:rsidRPr="00686139" w:rsidRDefault="00686139" w:rsidP="00686139">
      <w:pPr>
        <w:rPr>
          <w:rFonts w:cs="Arial"/>
          <w:b/>
          <w:bCs/>
          <w:iCs/>
          <w:szCs w:val="24"/>
        </w:rPr>
      </w:pPr>
      <w:r w:rsidRPr="00686139">
        <w:rPr>
          <w:rFonts w:cs="Arial"/>
          <w:b/>
          <w:bCs/>
          <w:iCs/>
          <w:szCs w:val="24"/>
        </w:rPr>
        <w:t>Title page:</w:t>
      </w:r>
    </w:p>
    <w:p w14:paraId="777DC125" w14:textId="77777777" w:rsidR="00686139" w:rsidRPr="00686139" w:rsidRDefault="00686139" w:rsidP="00686139">
      <w:pPr>
        <w:rPr>
          <w:rFonts w:cs="Arial"/>
          <w:b/>
          <w:bCs/>
          <w:iCs/>
          <w:szCs w:val="24"/>
        </w:rPr>
      </w:pPr>
    </w:p>
    <w:p w14:paraId="2E679D08" w14:textId="77777777" w:rsidR="00686139" w:rsidRPr="00686139" w:rsidRDefault="00686139" w:rsidP="00686139">
      <w:pPr>
        <w:rPr>
          <w:rFonts w:cs="Arial"/>
          <w:b/>
          <w:bCs/>
          <w:iCs/>
          <w:szCs w:val="24"/>
        </w:rPr>
      </w:pPr>
      <w:r w:rsidRPr="00686139">
        <w:rPr>
          <w:rFonts w:cs="Arial"/>
          <w:b/>
          <w:bCs/>
          <w:iCs/>
          <w:szCs w:val="24"/>
        </w:rPr>
        <w:t>Version number and date:</w:t>
      </w:r>
    </w:p>
    <w:p w14:paraId="580007A8" w14:textId="77777777" w:rsidR="00686139" w:rsidRPr="00686139" w:rsidRDefault="00686139" w:rsidP="00686139">
      <w:pPr>
        <w:rPr>
          <w:rFonts w:cs="Arial"/>
          <w:iCs/>
          <w:szCs w:val="24"/>
        </w:rPr>
      </w:pPr>
    </w:p>
    <w:p w14:paraId="1432AA60" w14:textId="77777777" w:rsidR="00686139" w:rsidRPr="00686139" w:rsidRDefault="00686139" w:rsidP="00686139">
      <w:pPr>
        <w:rPr>
          <w:rFonts w:cs="Arial"/>
          <w:b/>
          <w:bCs/>
          <w:iCs/>
          <w:szCs w:val="24"/>
        </w:rPr>
      </w:pPr>
      <w:r w:rsidRPr="00686139">
        <w:rPr>
          <w:rFonts w:cs="Arial"/>
          <w:b/>
          <w:bCs/>
          <w:iCs/>
          <w:szCs w:val="24"/>
        </w:rPr>
        <w:t>Approved By:</w:t>
      </w:r>
    </w:p>
    <w:p w14:paraId="76BEDF64" w14:textId="77777777" w:rsidR="00686139" w:rsidRPr="00686139" w:rsidRDefault="00686139" w:rsidP="00686139">
      <w:pPr>
        <w:rPr>
          <w:rFonts w:cs="Arial"/>
          <w:iCs/>
          <w:szCs w:val="24"/>
        </w:rPr>
      </w:pPr>
    </w:p>
    <w:tbl>
      <w:tblPr>
        <w:tblW w:w="0" w:type="auto"/>
        <w:tblInd w:w="108" w:type="dxa"/>
        <w:tblLayout w:type="fixed"/>
        <w:tblLook w:val="0000" w:firstRow="0" w:lastRow="0" w:firstColumn="0" w:lastColumn="0" w:noHBand="0" w:noVBand="0"/>
      </w:tblPr>
      <w:tblGrid>
        <w:gridCol w:w="1701"/>
        <w:gridCol w:w="2835"/>
        <w:gridCol w:w="2268"/>
        <w:gridCol w:w="1276"/>
        <w:gridCol w:w="1134"/>
      </w:tblGrid>
      <w:tr w:rsidR="00686139" w:rsidRPr="00686139" w14:paraId="249FE318" w14:textId="77777777" w:rsidTr="00E702CB">
        <w:trPr>
          <w:cantSplit/>
          <w:trHeight w:val="290"/>
        </w:trPr>
        <w:tc>
          <w:tcPr>
            <w:tcW w:w="1701" w:type="dxa"/>
            <w:tcBorders>
              <w:top w:val="single" w:sz="6" w:space="0" w:color="auto"/>
              <w:left w:val="single" w:sz="6" w:space="0" w:color="auto"/>
              <w:bottom w:val="single" w:sz="6" w:space="0" w:color="auto"/>
              <w:right w:val="single" w:sz="6" w:space="0" w:color="auto"/>
            </w:tcBorders>
          </w:tcPr>
          <w:p w14:paraId="138CFA37" w14:textId="77777777" w:rsidR="00686139" w:rsidRPr="00686139" w:rsidRDefault="00686139" w:rsidP="00E702CB">
            <w:pPr>
              <w:rPr>
                <w:rFonts w:cs="Arial"/>
                <w:b/>
                <w:iCs/>
                <w:szCs w:val="24"/>
              </w:rPr>
            </w:pPr>
            <w:r w:rsidRPr="00686139">
              <w:rPr>
                <w:rFonts w:cs="Arial"/>
                <w:b/>
                <w:iCs/>
                <w:szCs w:val="24"/>
              </w:rPr>
              <w:t>Name</w:t>
            </w:r>
          </w:p>
        </w:tc>
        <w:tc>
          <w:tcPr>
            <w:tcW w:w="2835" w:type="dxa"/>
            <w:tcBorders>
              <w:top w:val="single" w:sz="6" w:space="0" w:color="auto"/>
              <w:left w:val="single" w:sz="6" w:space="0" w:color="auto"/>
              <w:bottom w:val="single" w:sz="6" w:space="0" w:color="auto"/>
              <w:right w:val="single" w:sz="6" w:space="0" w:color="auto"/>
            </w:tcBorders>
          </w:tcPr>
          <w:p w14:paraId="2267BF43" w14:textId="77777777" w:rsidR="00686139" w:rsidRPr="00686139" w:rsidRDefault="00686139" w:rsidP="00E702CB">
            <w:pPr>
              <w:rPr>
                <w:rFonts w:cs="Arial"/>
                <w:b/>
                <w:iCs/>
                <w:szCs w:val="24"/>
              </w:rPr>
            </w:pPr>
            <w:r w:rsidRPr="00686139">
              <w:rPr>
                <w:rFonts w:cs="Arial"/>
                <w:b/>
                <w:iCs/>
                <w:szCs w:val="24"/>
              </w:rPr>
              <w:t>Signature</w:t>
            </w:r>
          </w:p>
        </w:tc>
        <w:tc>
          <w:tcPr>
            <w:tcW w:w="2268" w:type="dxa"/>
            <w:tcBorders>
              <w:top w:val="single" w:sz="6" w:space="0" w:color="auto"/>
              <w:left w:val="single" w:sz="6" w:space="0" w:color="auto"/>
              <w:bottom w:val="single" w:sz="6" w:space="0" w:color="auto"/>
              <w:right w:val="single" w:sz="6" w:space="0" w:color="auto"/>
            </w:tcBorders>
          </w:tcPr>
          <w:p w14:paraId="0121386C" w14:textId="77777777" w:rsidR="00686139" w:rsidRPr="00686139" w:rsidRDefault="00686139" w:rsidP="00E702CB">
            <w:pPr>
              <w:rPr>
                <w:rFonts w:cs="Arial"/>
                <w:b/>
                <w:iCs/>
                <w:szCs w:val="24"/>
              </w:rPr>
            </w:pPr>
            <w:r w:rsidRPr="00686139">
              <w:rPr>
                <w:rFonts w:cs="Arial"/>
                <w:b/>
                <w:iCs/>
                <w:szCs w:val="24"/>
              </w:rPr>
              <w:t>Title</w:t>
            </w:r>
          </w:p>
        </w:tc>
        <w:tc>
          <w:tcPr>
            <w:tcW w:w="1276" w:type="dxa"/>
            <w:tcBorders>
              <w:top w:val="single" w:sz="6" w:space="0" w:color="auto"/>
              <w:left w:val="single" w:sz="6" w:space="0" w:color="auto"/>
              <w:bottom w:val="single" w:sz="6" w:space="0" w:color="auto"/>
              <w:right w:val="single" w:sz="6" w:space="0" w:color="auto"/>
            </w:tcBorders>
          </w:tcPr>
          <w:p w14:paraId="727E3ADB" w14:textId="77777777" w:rsidR="00686139" w:rsidRPr="00686139" w:rsidRDefault="00686139" w:rsidP="00E702CB">
            <w:pPr>
              <w:rPr>
                <w:rFonts w:cs="Arial"/>
                <w:b/>
                <w:iCs/>
                <w:szCs w:val="24"/>
              </w:rPr>
            </w:pPr>
            <w:r w:rsidRPr="00686139">
              <w:rPr>
                <w:rFonts w:cs="Arial"/>
                <w:b/>
                <w:iCs/>
                <w:szCs w:val="24"/>
              </w:rPr>
              <w:t>Date of Issue</w:t>
            </w:r>
          </w:p>
        </w:tc>
        <w:tc>
          <w:tcPr>
            <w:tcW w:w="1134" w:type="dxa"/>
            <w:tcBorders>
              <w:top w:val="single" w:sz="6" w:space="0" w:color="auto"/>
              <w:left w:val="single" w:sz="6" w:space="0" w:color="auto"/>
              <w:bottom w:val="single" w:sz="6" w:space="0" w:color="auto"/>
              <w:right w:val="single" w:sz="6" w:space="0" w:color="auto"/>
            </w:tcBorders>
          </w:tcPr>
          <w:p w14:paraId="6FA4E987" w14:textId="77777777" w:rsidR="00686139" w:rsidRPr="00686139" w:rsidRDefault="00686139" w:rsidP="00E702CB">
            <w:pPr>
              <w:rPr>
                <w:rFonts w:cs="Arial"/>
                <w:b/>
                <w:iCs/>
                <w:szCs w:val="24"/>
              </w:rPr>
            </w:pPr>
            <w:r w:rsidRPr="00686139">
              <w:rPr>
                <w:rFonts w:cs="Arial"/>
                <w:b/>
                <w:iCs/>
                <w:szCs w:val="24"/>
              </w:rPr>
              <w:t>Version</w:t>
            </w:r>
          </w:p>
        </w:tc>
      </w:tr>
      <w:tr w:rsidR="00686139" w:rsidRPr="00686139" w14:paraId="67D8E72C" w14:textId="77777777" w:rsidTr="00E702CB">
        <w:trPr>
          <w:cantSplit/>
          <w:trHeight w:val="290"/>
        </w:trPr>
        <w:tc>
          <w:tcPr>
            <w:tcW w:w="1701" w:type="dxa"/>
            <w:tcBorders>
              <w:top w:val="single" w:sz="6" w:space="0" w:color="auto"/>
              <w:left w:val="single" w:sz="6" w:space="0" w:color="auto"/>
              <w:bottom w:val="single" w:sz="6" w:space="0" w:color="auto"/>
              <w:right w:val="single" w:sz="6" w:space="0" w:color="auto"/>
            </w:tcBorders>
          </w:tcPr>
          <w:p w14:paraId="24D7DDB9" w14:textId="77777777" w:rsidR="00686139" w:rsidRPr="00686139" w:rsidRDefault="00686139" w:rsidP="00E702CB">
            <w:pPr>
              <w:rPr>
                <w:rFonts w:cs="Arial"/>
                <w:iCs/>
                <w:szCs w:val="24"/>
              </w:rPr>
            </w:pPr>
          </w:p>
        </w:tc>
        <w:tc>
          <w:tcPr>
            <w:tcW w:w="2835" w:type="dxa"/>
            <w:tcBorders>
              <w:top w:val="single" w:sz="6" w:space="0" w:color="auto"/>
              <w:left w:val="single" w:sz="6" w:space="0" w:color="auto"/>
              <w:bottom w:val="single" w:sz="6" w:space="0" w:color="auto"/>
              <w:right w:val="single" w:sz="6" w:space="0" w:color="auto"/>
            </w:tcBorders>
          </w:tcPr>
          <w:p w14:paraId="0861B90F" w14:textId="77777777" w:rsidR="00686139" w:rsidRPr="00686139" w:rsidRDefault="00686139" w:rsidP="00E702CB">
            <w:pPr>
              <w:rPr>
                <w:rFonts w:cs="Arial"/>
                <w:iCs/>
                <w:szCs w:val="24"/>
              </w:rPr>
            </w:pPr>
          </w:p>
        </w:tc>
        <w:tc>
          <w:tcPr>
            <w:tcW w:w="2268" w:type="dxa"/>
            <w:tcBorders>
              <w:top w:val="single" w:sz="6" w:space="0" w:color="auto"/>
              <w:left w:val="single" w:sz="6" w:space="0" w:color="auto"/>
              <w:bottom w:val="single" w:sz="6" w:space="0" w:color="auto"/>
              <w:right w:val="single" w:sz="6" w:space="0" w:color="auto"/>
            </w:tcBorders>
          </w:tcPr>
          <w:p w14:paraId="2805266E" w14:textId="77777777" w:rsidR="00686139" w:rsidRPr="00686139" w:rsidRDefault="00686139" w:rsidP="00E702CB">
            <w:pPr>
              <w:rPr>
                <w:rFonts w:cs="Arial"/>
                <w:iCs/>
                <w:szCs w:val="24"/>
              </w:rPr>
            </w:pPr>
          </w:p>
        </w:tc>
        <w:tc>
          <w:tcPr>
            <w:tcW w:w="1276" w:type="dxa"/>
            <w:tcBorders>
              <w:top w:val="single" w:sz="6" w:space="0" w:color="auto"/>
              <w:left w:val="single" w:sz="6" w:space="0" w:color="auto"/>
              <w:bottom w:val="single" w:sz="6" w:space="0" w:color="auto"/>
              <w:right w:val="single" w:sz="6" w:space="0" w:color="auto"/>
            </w:tcBorders>
          </w:tcPr>
          <w:p w14:paraId="68A0035B" w14:textId="77777777" w:rsidR="00686139" w:rsidRPr="00686139" w:rsidRDefault="00686139" w:rsidP="00E702CB">
            <w:pPr>
              <w:rPr>
                <w:rFonts w:cs="Arial"/>
                <w:iCs/>
                <w:szCs w:val="24"/>
              </w:rPr>
            </w:pPr>
          </w:p>
        </w:tc>
        <w:tc>
          <w:tcPr>
            <w:tcW w:w="1134" w:type="dxa"/>
            <w:tcBorders>
              <w:top w:val="single" w:sz="6" w:space="0" w:color="auto"/>
              <w:left w:val="single" w:sz="6" w:space="0" w:color="auto"/>
              <w:bottom w:val="single" w:sz="6" w:space="0" w:color="auto"/>
              <w:right w:val="single" w:sz="6" w:space="0" w:color="auto"/>
            </w:tcBorders>
          </w:tcPr>
          <w:p w14:paraId="5DAD9924" w14:textId="77777777" w:rsidR="00686139" w:rsidRPr="00686139" w:rsidRDefault="00686139" w:rsidP="00E702CB">
            <w:pPr>
              <w:rPr>
                <w:rFonts w:cs="Arial"/>
                <w:iCs/>
                <w:szCs w:val="24"/>
              </w:rPr>
            </w:pPr>
          </w:p>
        </w:tc>
      </w:tr>
      <w:tr w:rsidR="00686139" w:rsidRPr="00686139" w14:paraId="691A91E3" w14:textId="77777777" w:rsidTr="00E702CB">
        <w:trPr>
          <w:cantSplit/>
          <w:trHeight w:val="290"/>
        </w:trPr>
        <w:tc>
          <w:tcPr>
            <w:tcW w:w="1701" w:type="dxa"/>
            <w:tcBorders>
              <w:top w:val="single" w:sz="6" w:space="0" w:color="auto"/>
              <w:left w:val="single" w:sz="6" w:space="0" w:color="auto"/>
              <w:bottom w:val="single" w:sz="6" w:space="0" w:color="auto"/>
              <w:right w:val="single" w:sz="6" w:space="0" w:color="auto"/>
            </w:tcBorders>
          </w:tcPr>
          <w:p w14:paraId="07296ECF" w14:textId="77777777" w:rsidR="00686139" w:rsidRPr="00686139" w:rsidRDefault="00686139" w:rsidP="00E702CB">
            <w:pPr>
              <w:rPr>
                <w:rFonts w:cs="Arial"/>
                <w:iCs/>
                <w:szCs w:val="24"/>
              </w:rPr>
            </w:pPr>
          </w:p>
        </w:tc>
        <w:tc>
          <w:tcPr>
            <w:tcW w:w="2835" w:type="dxa"/>
            <w:tcBorders>
              <w:top w:val="single" w:sz="6" w:space="0" w:color="auto"/>
              <w:left w:val="single" w:sz="6" w:space="0" w:color="auto"/>
              <w:bottom w:val="single" w:sz="6" w:space="0" w:color="auto"/>
              <w:right w:val="single" w:sz="6" w:space="0" w:color="auto"/>
            </w:tcBorders>
          </w:tcPr>
          <w:p w14:paraId="5B8CBD49" w14:textId="77777777" w:rsidR="00686139" w:rsidRPr="00686139" w:rsidRDefault="00686139" w:rsidP="00E702CB">
            <w:pPr>
              <w:rPr>
                <w:rFonts w:cs="Arial"/>
                <w:iCs/>
                <w:szCs w:val="24"/>
              </w:rPr>
            </w:pPr>
          </w:p>
        </w:tc>
        <w:tc>
          <w:tcPr>
            <w:tcW w:w="2268" w:type="dxa"/>
            <w:tcBorders>
              <w:top w:val="single" w:sz="6" w:space="0" w:color="auto"/>
              <w:left w:val="single" w:sz="6" w:space="0" w:color="auto"/>
              <w:bottom w:val="single" w:sz="6" w:space="0" w:color="auto"/>
              <w:right w:val="single" w:sz="6" w:space="0" w:color="auto"/>
            </w:tcBorders>
          </w:tcPr>
          <w:p w14:paraId="41467B4D" w14:textId="77777777" w:rsidR="00686139" w:rsidRPr="00686139" w:rsidRDefault="00686139" w:rsidP="00E702CB">
            <w:pPr>
              <w:rPr>
                <w:rFonts w:cs="Arial"/>
                <w:iCs/>
                <w:szCs w:val="24"/>
              </w:rPr>
            </w:pPr>
          </w:p>
        </w:tc>
        <w:tc>
          <w:tcPr>
            <w:tcW w:w="1276" w:type="dxa"/>
            <w:tcBorders>
              <w:top w:val="single" w:sz="6" w:space="0" w:color="auto"/>
              <w:left w:val="single" w:sz="6" w:space="0" w:color="auto"/>
              <w:bottom w:val="single" w:sz="6" w:space="0" w:color="auto"/>
              <w:right w:val="single" w:sz="6" w:space="0" w:color="auto"/>
            </w:tcBorders>
          </w:tcPr>
          <w:p w14:paraId="47F51463" w14:textId="77777777" w:rsidR="00686139" w:rsidRPr="00686139" w:rsidRDefault="00686139" w:rsidP="00E702CB">
            <w:pPr>
              <w:rPr>
                <w:rFonts w:cs="Arial"/>
                <w:iCs/>
                <w:szCs w:val="24"/>
              </w:rPr>
            </w:pPr>
          </w:p>
        </w:tc>
        <w:tc>
          <w:tcPr>
            <w:tcW w:w="1134" w:type="dxa"/>
            <w:tcBorders>
              <w:top w:val="single" w:sz="6" w:space="0" w:color="auto"/>
              <w:left w:val="single" w:sz="6" w:space="0" w:color="auto"/>
              <w:bottom w:val="single" w:sz="6" w:space="0" w:color="auto"/>
              <w:right w:val="single" w:sz="6" w:space="0" w:color="auto"/>
            </w:tcBorders>
          </w:tcPr>
          <w:p w14:paraId="201BE485" w14:textId="77777777" w:rsidR="00686139" w:rsidRPr="00686139" w:rsidRDefault="00686139" w:rsidP="00E702CB">
            <w:pPr>
              <w:rPr>
                <w:rFonts w:cs="Arial"/>
                <w:iCs/>
                <w:szCs w:val="24"/>
              </w:rPr>
            </w:pPr>
          </w:p>
        </w:tc>
      </w:tr>
      <w:tr w:rsidR="00686139" w:rsidRPr="00686139" w14:paraId="30FFB2CF" w14:textId="77777777" w:rsidTr="00E702CB">
        <w:trPr>
          <w:cantSplit/>
          <w:trHeight w:val="290"/>
        </w:trPr>
        <w:tc>
          <w:tcPr>
            <w:tcW w:w="1701" w:type="dxa"/>
            <w:tcBorders>
              <w:top w:val="single" w:sz="6" w:space="0" w:color="auto"/>
              <w:left w:val="single" w:sz="6" w:space="0" w:color="auto"/>
              <w:bottom w:val="single" w:sz="6" w:space="0" w:color="auto"/>
              <w:right w:val="single" w:sz="6" w:space="0" w:color="auto"/>
            </w:tcBorders>
          </w:tcPr>
          <w:p w14:paraId="3B5BADEC" w14:textId="77777777" w:rsidR="00686139" w:rsidRPr="00686139" w:rsidRDefault="00686139" w:rsidP="00E702CB">
            <w:pPr>
              <w:rPr>
                <w:rFonts w:cs="Arial"/>
                <w:iCs/>
                <w:szCs w:val="24"/>
              </w:rPr>
            </w:pPr>
          </w:p>
        </w:tc>
        <w:tc>
          <w:tcPr>
            <w:tcW w:w="2835" w:type="dxa"/>
            <w:tcBorders>
              <w:top w:val="single" w:sz="6" w:space="0" w:color="auto"/>
              <w:left w:val="single" w:sz="6" w:space="0" w:color="auto"/>
              <w:bottom w:val="single" w:sz="6" w:space="0" w:color="auto"/>
              <w:right w:val="single" w:sz="6" w:space="0" w:color="auto"/>
            </w:tcBorders>
          </w:tcPr>
          <w:p w14:paraId="472C0542" w14:textId="77777777" w:rsidR="00686139" w:rsidRPr="00686139" w:rsidRDefault="00686139" w:rsidP="00E702CB">
            <w:pPr>
              <w:rPr>
                <w:rFonts w:cs="Arial"/>
                <w:iCs/>
                <w:szCs w:val="24"/>
              </w:rPr>
            </w:pPr>
          </w:p>
        </w:tc>
        <w:tc>
          <w:tcPr>
            <w:tcW w:w="2268" w:type="dxa"/>
            <w:tcBorders>
              <w:top w:val="single" w:sz="6" w:space="0" w:color="auto"/>
              <w:left w:val="single" w:sz="6" w:space="0" w:color="auto"/>
              <w:bottom w:val="single" w:sz="6" w:space="0" w:color="auto"/>
              <w:right w:val="single" w:sz="6" w:space="0" w:color="auto"/>
            </w:tcBorders>
          </w:tcPr>
          <w:p w14:paraId="7ED29C99" w14:textId="77777777" w:rsidR="00686139" w:rsidRPr="00686139" w:rsidRDefault="00686139" w:rsidP="00E702CB">
            <w:pPr>
              <w:rPr>
                <w:rFonts w:cs="Arial"/>
                <w:iCs/>
                <w:szCs w:val="24"/>
              </w:rPr>
            </w:pPr>
          </w:p>
        </w:tc>
        <w:tc>
          <w:tcPr>
            <w:tcW w:w="1276" w:type="dxa"/>
            <w:tcBorders>
              <w:top w:val="single" w:sz="6" w:space="0" w:color="auto"/>
              <w:left w:val="single" w:sz="6" w:space="0" w:color="auto"/>
              <w:bottom w:val="single" w:sz="6" w:space="0" w:color="auto"/>
              <w:right w:val="single" w:sz="6" w:space="0" w:color="auto"/>
            </w:tcBorders>
          </w:tcPr>
          <w:p w14:paraId="70CEA1CD" w14:textId="77777777" w:rsidR="00686139" w:rsidRPr="00686139" w:rsidRDefault="00686139" w:rsidP="00E702CB">
            <w:pPr>
              <w:rPr>
                <w:rFonts w:cs="Arial"/>
                <w:iCs/>
                <w:szCs w:val="24"/>
              </w:rPr>
            </w:pPr>
          </w:p>
        </w:tc>
        <w:tc>
          <w:tcPr>
            <w:tcW w:w="1134" w:type="dxa"/>
            <w:tcBorders>
              <w:top w:val="single" w:sz="6" w:space="0" w:color="auto"/>
              <w:left w:val="single" w:sz="6" w:space="0" w:color="auto"/>
              <w:bottom w:val="single" w:sz="6" w:space="0" w:color="auto"/>
              <w:right w:val="single" w:sz="6" w:space="0" w:color="auto"/>
            </w:tcBorders>
          </w:tcPr>
          <w:p w14:paraId="42221801" w14:textId="77777777" w:rsidR="00686139" w:rsidRPr="00686139" w:rsidRDefault="00686139" w:rsidP="00E702CB">
            <w:pPr>
              <w:rPr>
                <w:rFonts w:cs="Arial"/>
                <w:iCs/>
                <w:szCs w:val="24"/>
              </w:rPr>
            </w:pPr>
          </w:p>
        </w:tc>
      </w:tr>
    </w:tbl>
    <w:p w14:paraId="5C7B7DDF" w14:textId="77777777" w:rsidR="00686139" w:rsidRPr="00686139" w:rsidRDefault="00686139" w:rsidP="00686139">
      <w:pPr>
        <w:rPr>
          <w:rFonts w:cs="Arial"/>
          <w:iCs/>
          <w:szCs w:val="24"/>
        </w:rPr>
      </w:pPr>
    </w:p>
    <w:p w14:paraId="0898C994" w14:textId="77777777" w:rsidR="00686139" w:rsidRPr="00686139" w:rsidRDefault="00686139" w:rsidP="00686139">
      <w:pPr>
        <w:rPr>
          <w:rFonts w:cs="Arial"/>
          <w:iCs/>
          <w:szCs w:val="24"/>
        </w:rPr>
      </w:pPr>
    </w:p>
    <w:p w14:paraId="6879E604" w14:textId="77777777" w:rsidR="00686139" w:rsidRPr="00686139" w:rsidRDefault="00686139" w:rsidP="00686139">
      <w:pPr>
        <w:rPr>
          <w:rFonts w:cs="Arial"/>
          <w:b/>
          <w:bCs/>
          <w:iCs/>
          <w:szCs w:val="24"/>
        </w:rPr>
      </w:pPr>
      <w:r w:rsidRPr="00686139">
        <w:rPr>
          <w:rFonts w:cs="Arial"/>
          <w:b/>
          <w:bCs/>
          <w:iCs/>
          <w:szCs w:val="24"/>
        </w:rPr>
        <w:t>Distributed To:</w:t>
      </w:r>
    </w:p>
    <w:p w14:paraId="277A0A96" w14:textId="77777777" w:rsidR="00686139" w:rsidRPr="00686139" w:rsidRDefault="00686139" w:rsidP="00686139">
      <w:pPr>
        <w:rPr>
          <w:rFonts w:cs="Arial"/>
          <w:iCs/>
          <w:szCs w:val="24"/>
        </w:rPr>
      </w:pPr>
    </w:p>
    <w:tbl>
      <w:tblPr>
        <w:tblW w:w="0" w:type="auto"/>
        <w:tblInd w:w="108" w:type="dxa"/>
        <w:tblLayout w:type="fixed"/>
        <w:tblLook w:val="0000" w:firstRow="0" w:lastRow="0" w:firstColumn="0" w:lastColumn="0" w:noHBand="0" w:noVBand="0"/>
      </w:tblPr>
      <w:tblGrid>
        <w:gridCol w:w="2268"/>
        <w:gridCol w:w="3119"/>
        <w:gridCol w:w="1843"/>
        <w:gridCol w:w="1984"/>
      </w:tblGrid>
      <w:tr w:rsidR="00686139" w:rsidRPr="00686139" w14:paraId="7FC4A3D5" w14:textId="77777777" w:rsidTr="00E702CB">
        <w:trPr>
          <w:cantSplit/>
          <w:trHeight w:val="290"/>
        </w:trPr>
        <w:tc>
          <w:tcPr>
            <w:tcW w:w="2268" w:type="dxa"/>
            <w:tcBorders>
              <w:top w:val="single" w:sz="6" w:space="0" w:color="auto"/>
              <w:left w:val="single" w:sz="6" w:space="0" w:color="auto"/>
              <w:bottom w:val="single" w:sz="6" w:space="0" w:color="auto"/>
              <w:right w:val="single" w:sz="6" w:space="0" w:color="auto"/>
            </w:tcBorders>
          </w:tcPr>
          <w:p w14:paraId="0FF4DBE3" w14:textId="77777777" w:rsidR="00686139" w:rsidRPr="00686139" w:rsidRDefault="00686139" w:rsidP="00E702CB">
            <w:pPr>
              <w:jc w:val="both"/>
              <w:rPr>
                <w:rFonts w:cs="Arial"/>
                <w:b/>
                <w:iCs/>
                <w:szCs w:val="24"/>
              </w:rPr>
            </w:pPr>
            <w:r w:rsidRPr="00686139">
              <w:rPr>
                <w:rFonts w:cs="Arial"/>
                <w:b/>
                <w:iCs/>
                <w:szCs w:val="24"/>
              </w:rPr>
              <w:t>Name</w:t>
            </w:r>
          </w:p>
        </w:tc>
        <w:tc>
          <w:tcPr>
            <w:tcW w:w="3119" w:type="dxa"/>
            <w:tcBorders>
              <w:top w:val="single" w:sz="6" w:space="0" w:color="auto"/>
              <w:left w:val="single" w:sz="6" w:space="0" w:color="auto"/>
              <w:bottom w:val="single" w:sz="6" w:space="0" w:color="auto"/>
              <w:right w:val="single" w:sz="6" w:space="0" w:color="auto"/>
            </w:tcBorders>
          </w:tcPr>
          <w:p w14:paraId="3FA43A34" w14:textId="77777777" w:rsidR="00686139" w:rsidRPr="00686139" w:rsidRDefault="00686139" w:rsidP="00E702CB">
            <w:pPr>
              <w:rPr>
                <w:rFonts w:cs="Arial"/>
                <w:b/>
                <w:iCs/>
                <w:szCs w:val="24"/>
              </w:rPr>
            </w:pPr>
            <w:r w:rsidRPr="00686139">
              <w:rPr>
                <w:rFonts w:cs="Arial"/>
                <w:b/>
                <w:iCs/>
                <w:szCs w:val="24"/>
              </w:rPr>
              <w:t>Title</w:t>
            </w:r>
          </w:p>
        </w:tc>
        <w:tc>
          <w:tcPr>
            <w:tcW w:w="1843" w:type="dxa"/>
            <w:tcBorders>
              <w:top w:val="single" w:sz="6" w:space="0" w:color="auto"/>
              <w:left w:val="single" w:sz="6" w:space="0" w:color="auto"/>
              <w:bottom w:val="single" w:sz="6" w:space="0" w:color="auto"/>
              <w:right w:val="single" w:sz="6" w:space="0" w:color="auto"/>
            </w:tcBorders>
          </w:tcPr>
          <w:p w14:paraId="1A59B336" w14:textId="77777777" w:rsidR="00686139" w:rsidRPr="00686139" w:rsidRDefault="00686139" w:rsidP="00E702CB">
            <w:pPr>
              <w:rPr>
                <w:rFonts w:cs="Arial"/>
                <w:b/>
                <w:iCs/>
                <w:szCs w:val="24"/>
              </w:rPr>
            </w:pPr>
            <w:r w:rsidRPr="00686139">
              <w:rPr>
                <w:rFonts w:cs="Arial"/>
                <w:b/>
                <w:iCs/>
                <w:szCs w:val="24"/>
              </w:rPr>
              <w:t>Date of Issue</w:t>
            </w:r>
          </w:p>
        </w:tc>
        <w:tc>
          <w:tcPr>
            <w:tcW w:w="1984" w:type="dxa"/>
            <w:tcBorders>
              <w:top w:val="single" w:sz="6" w:space="0" w:color="auto"/>
              <w:left w:val="single" w:sz="6" w:space="0" w:color="auto"/>
              <w:bottom w:val="single" w:sz="6" w:space="0" w:color="auto"/>
              <w:right w:val="single" w:sz="6" w:space="0" w:color="auto"/>
            </w:tcBorders>
          </w:tcPr>
          <w:p w14:paraId="7E3CDBAE" w14:textId="77777777" w:rsidR="00686139" w:rsidRPr="00686139" w:rsidRDefault="00686139" w:rsidP="00E702CB">
            <w:pPr>
              <w:rPr>
                <w:rFonts w:cs="Arial"/>
                <w:b/>
                <w:iCs/>
                <w:szCs w:val="24"/>
              </w:rPr>
            </w:pPr>
            <w:r w:rsidRPr="00686139">
              <w:rPr>
                <w:rFonts w:cs="Arial"/>
                <w:b/>
                <w:iCs/>
                <w:szCs w:val="24"/>
              </w:rPr>
              <w:t>Version</w:t>
            </w:r>
          </w:p>
        </w:tc>
      </w:tr>
      <w:tr w:rsidR="00686139" w:rsidRPr="00686139" w14:paraId="4BDD1F4D" w14:textId="77777777" w:rsidTr="00E702CB">
        <w:trPr>
          <w:cantSplit/>
          <w:trHeight w:val="290"/>
        </w:trPr>
        <w:tc>
          <w:tcPr>
            <w:tcW w:w="2268" w:type="dxa"/>
            <w:tcBorders>
              <w:top w:val="single" w:sz="6" w:space="0" w:color="auto"/>
              <w:left w:val="single" w:sz="6" w:space="0" w:color="auto"/>
              <w:bottom w:val="single" w:sz="6" w:space="0" w:color="auto"/>
              <w:right w:val="single" w:sz="6" w:space="0" w:color="auto"/>
            </w:tcBorders>
          </w:tcPr>
          <w:p w14:paraId="35CE2BE0" w14:textId="77777777" w:rsidR="00686139" w:rsidRPr="00686139" w:rsidRDefault="00686139" w:rsidP="00E702CB">
            <w:pPr>
              <w:rPr>
                <w:rFonts w:cs="Arial"/>
                <w:iCs/>
                <w:szCs w:val="24"/>
              </w:rPr>
            </w:pPr>
          </w:p>
        </w:tc>
        <w:tc>
          <w:tcPr>
            <w:tcW w:w="3119" w:type="dxa"/>
            <w:tcBorders>
              <w:top w:val="single" w:sz="6" w:space="0" w:color="auto"/>
              <w:left w:val="single" w:sz="6" w:space="0" w:color="auto"/>
              <w:bottom w:val="single" w:sz="6" w:space="0" w:color="auto"/>
              <w:right w:val="single" w:sz="6" w:space="0" w:color="auto"/>
            </w:tcBorders>
          </w:tcPr>
          <w:p w14:paraId="4175EFD7" w14:textId="77777777" w:rsidR="00686139" w:rsidRPr="00686139" w:rsidRDefault="00686139" w:rsidP="00E702CB">
            <w:pPr>
              <w:rPr>
                <w:rFonts w:cs="Arial"/>
                <w:iCs/>
                <w:szCs w:val="24"/>
              </w:rPr>
            </w:pPr>
          </w:p>
        </w:tc>
        <w:tc>
          <w:tcPr>
            <w:tcW w:w="1843" w:type="dxa"/>
            <w:tcBorders>
              <w:top w:val="single" w:sz="6" w:space="0" w:color="auto"/>
              <w:left w:val="single" w:sz="6" w:space="0" w:color="auto"/>
              <w:bottom w:val="single" w:sz="6" w:space="0" w:color="auto"/>
              <w:right w:val="single" w:sz="6" w:space="0" w:color="auto"/>
            </w:tcBorders>
          </w:tcPr>
          <w:p w14:paraId="647EDF2C" w14:textId="77777777" w:rsidR="00686139" w:rsidRPr="00686139" w:rsidRDefault="00686139" w:rsidP="00E702CB">
            <w:pPr>
              <w:rPr>
                <w:rFonts w:cs="Arial"/>
                <w:iCs/>
                <w:szCs w:val="24"/>
              </w:rPr>
            </w:pPr>
          </w:p>
        </w:tc>
        <w:tc>
          <w:tcPr>
            <w:tcW w:w="1984" w:type="dxa"/>
            <w:tcBorders>
              <w:top w:val="single" w:sz="6" w:space="0" w:color="auto"/>
              <w:left w:val="single" w:sz="6" w:space="0" w:color="auto"/>
              <w:bottom w:val="single" w:sz="6" w:space="0" w:color="auto"/>
              <w:right w:val="single" w:sz="6" w:space="0" w:color="auto"/>
            </w:tcBorders>
          </w:tcPr>
          <w:p w14:paraId="7244938B" w14:textId="77777777" w:rsidR="00686139" w:rsidRPr="00686139" w:rsidRDefault="00686139" w:rsidP="00E702CB">
            <w:pPr>
              <w:rPr>
                <w:rFonts w:cs="Arial"/>
                <w:iCs/>
                <w:szCs w:val="24"/>
              </w:rPr>
            </w:pPr>
          </w:p>
        </w:tc>
      </w:tr>
    </w:tbl>
    <w:p w14:paraId="7D06A4B6" w14:textId="77777777" w:rsidR="00686139" w:rsidRPr="00686139" w:rsidRDefault="00686139" w:rsidP="00686139">
      <w:pPr>
        <w:rPr>
          <w:rFonts w:cs="Arial"/>
          <w:iCs/>
          <w:szCs w:val="24"/>
        </w:rPr>
      </w:pPr>
    </w:p>
    <w:p w14:paraId="02E9CEDC" w14:textId="77777777" w:rsidR="00686139" w:rsidRPr="00686139" w:rsidRDefault="00686139" w:rsidP="00686139">
      <w:pPr>
        <w:pStyle w:val="Heading4"/>
        <w:rPr>
          <w:rFonts w:cs="Arial"/>
          <w:iCs/>
          <w:sz w:val="24"/>
          <w:szCs w:val="24"/>
        </w:rPr>
      </w:pPr>
      <w:r w:rsidRPr="00686139">
        <w:rPr>
          <w:rFonts w:cs="Arial"/>
          <w:iCs/>
          <w:sz w:val="24"/>
          <w:szCs w:val="24"/>
        </w:rPr>
        <w:t>Document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1"/>
        <w:gridCol w:w="3077"/>
        <w:gridCol w:w="2850"/>
      </w:tblGrid>
      <w:tr w:rsidR="00686139" w:rsidRPr="00686139" w14:paraId="4F40EAE4" w14:textId="77777777" w:rsidTr="00E702CB">
        <w:tc>
          <w:tcPr>
            <w:tcW w:w="3082" w:type="dxa"/>
          </w:tcPr>
          <w:p w14:paraId="5EB18165" w14:textId="77777777" w:rsidR="00686139" w:rsidRPr="00686139" w:rsidRDefault="00686139" w:rsidP="00E702CB">
            <w:pPr>
              <w:rPr>
                <w:rFonts w:cs="Arial"/>
                <w:b/>
                <w:bCs/>
                <w:iCs/>
                <w:szCs w:val="24"/>
              </w:rPr>
            </w:pPr>
            <w:r w:rsidRPr="00686139">
              <w:rPr>
                <w:rFonts w:cs="Arial"/>
                <w:b/>
                <w:bCs/>
                <w:iCs/>
                <w:szCs w:val="24"/>
              </w:rPr>
              <w:t>Version number</w:t>
            </w:r>
          </w:p>
        </w:tc>
        <w:tc>
          <w:tcPr>
            <w:tcW w:w="3190" w:type="dxa"/>
          </w:tcPr>
          <w:p w14:paraId="5ABDF7BA" w14:textId="77777777" w:rsidR="00686139" w:rsidRPr="00686139" w:rsidRDefault="00686139" w:rsidP="00E702CB">
            <w:pPr>
              <w:rPr>
                <w:rFonts w:cs="Arial"/>
                <w:b/>
                <w:bCs/>
                <w:iCs/>
                <w:szCs w:val="24"/>
              </w:rPr>
            </w:pPr>
            <w:r w:rsidRPr="00686139">
              <w:rPr>
                <w:rFonts w:cs="Arial"/>
                <w:b/>
                <w:bCs/>
                <w:iCs/>
                <w:szCs w:val="24"/>
              </w:rPr>
              <w:t>Date issued</w:t>
            </w:r>
          </w:p>
        </w:tc>
        <w:tc>
          <w:tcPr>
            <w:tcW w:w="2942" w:type="dxa"/>
          </w:tcPr>
          <w:p w14:paraId="44D58AF6" w14:textId="77777777" w:rsidR="00686139" w:rsidRPr="00686139" w:rsidRDefault="00686139" w:rsidP="00E702CB">
            <w:pPr>
              <w:rPr>
                <w:rFonts w:cs="Arial"/>
                <w:b/>
                <w:bCs/>
                <w:iCs/>
                <w:szCs w:val="24"/>
              </w:rPr>
            </w:pPr>
            <w:r w:rsidRPr="00686139">
              <w:rPr>
                <w:rFonts w:cs="Arial"/>
                <w:b/>
                <w:bCs/>
                <w:iCs/>
                <w:szCs w:val="24"/>
              </w:rPr>
              <w:t>Archive location</w:t>
            </w:r>
          </w:p>
        </w:tc>
      </w:tr>
      <w:tr w:rsidR="00686139" w:rsidRPr="00686139" w14:paraId="4110810D" w14:textId="77777777" w:rsidTr="00E702CB">
        <w:tc>
          <w:tcPr>
            <w:tcW w:w="3082" w:type="dxa"/>
          </w:tcPr>
          <w:p w14:paraId="087FF969" w14:textId="77777777" w:rsidR="00686139" w:rsidRPr="00686139" w:rsidRDefault="00686139" w:rsidP="00E702CB">
            <w:pPr>
              <w:rPr>
                <w:rFonts w:cs="Arial"/>
                <w:iCs/>
                <w:szCs w:val="24"/>
              </w:rPr>
            </w:pPr>
          </w:p>
        </w:tc>
        <w:tc>
          <w:tcPr>
            <w:tcW w:w="3190" w:type="dxa"/>
          </w:tcPr>
          <w:p w14:paraId="308FD6AF" w14:textId="77777777" w:rsidR="00686139" w:rsidRPr="00686139" w:rsidRDefault="00686139" w:rsidP="00E702CB">
            <w:pPr>
              <w:rPr>
                <w:rFonts w:cs="Arial"/>
                <w:iCs/>
                <w:szCs w:val="24"/>
              </w:rPr>
            </w:pPr>
          </w:p>
        </w:tc>
        <w:tc>
          <w:tcPr>
            <w:tcW w:w="2942" w:type="dxa"/>
          </w:tcPr>
          <w:p w14:paraId="192BD17E" w14:textId="77777777" w:rsidR="00686139" w:rsidRPr="00686139" w:rsidRDefault="00686139" w:rsidP="00E702CB">
            <w:pPr>
              <w:rPr>
                <w:rFonts w:cs="Arial"/>
                <w:iCs/>
                <w:szCs w:val="24"/>
              </w:rPr>
            </w:pPr>
          </w:p>
        </w:tc>
      </w:tr>
    </w:tbl>
    <w:p w14:paraId="3133A4FE" w14:textId="77777777" w:rsidR="00686139" w:rsidRPr="00686139" w:rsidRDefault="00686139" w:rsidP="00686139">
      <w:pPr>
        <w:pStyle w:val="Paragraphnonumbers"/>
        <w:rPr>
          <w:rFonts w:cs="Arial"/>
          <w:szCs w:val="24"/>
        </w:rPr>
      </w:pPr>
    </w:p>
    <w:p w14:paraId="254D72E0" w14:textId="77777777" w:rsidR="00686139" w:rsidRDefault="00686139" w:rsidP="00686139">
      <w:pPr>
        <w:pStyle w:val="Paragraphnonumbers"/>
      </w:pPr>
    </w:p>
    <w:p w14:paraId="6128EF0B" w14:textId="4661883E" w:rsidR="00686139" w:rsidRDefault="00686139" w:rsidP="00686139">
      <w:pPr>
        <w:pStyle w:val="Heading1"/>
      </w:pPr>
      <w:bookmarkStart w:id="6" w:name="_Toc34817028"/>
      <w:r w:rsidRPr="00686139">
        <w:t>Purpose</w:t>
      </w:r>
      <w:bookmarkEnd w:id="6"/>
    </w:p>
    <w:p w14:paraId="7A675BC0" w14:textId="77777777" w:rsidR="00686139" w:rsidRDefault="00686139" w:rsidP="00686139">
      <w:pPr>
        <w:pStyle w:val="Paragraphnonumbers"/>
      </w:pPr>
      <w:r w:rsidRPr="0084266C">
        <w:t>The purpose of this SOP is to describe the processes and responsibilities in relation to the horizon scanning database UK PharmaScan.  The SOP covers the processes for assigning and managing company users, data collation and entry and the updating of records.  It also includes a brief overview of UK PharmaScan.</w:t>
      </w:r>
    </w:p>
    <w:p w14:paraId="6A37BE06" w14:textId="77777777" w:rsidR="00686139" w:rsidRDefault="00686139" w:rsidP="00686139">
      <w:pPr>
        <w:pStyle w:val="Paragraphnonumbers"/>
      </w:pPr>
    </w:p>
    <w:p w14:paraId="0B528C80" w14:textId="77777777" w:rsidR="004D23CD" w:rsidRDefault="004D23CD">
      <w:bookmarkStart w:id="7" w:name="_Toc34658004"/>
      <w:r>
        <w:br w:type="page"/>
      </w:r>
    </w:p>
    <w:sdt>
      <w:sdtPr>
        <w:rPr>
          <w:rFonts w:ascii="Arial" w:eastAsia="Times New Roman" w:hAnsi="Arial" w:cs="Times New Roman"/>
          <w:color w:val="auto"/>
          <w:sz w:val="24"/>
          <w:szCs w:val="20"/>
        </w:rPr>
        <w:id w:val="1782070255"/>
        <w:docPartObj>
          <w:docPartGallery w:val="Table of Contents"/>
          <w:docPartUnique/>
        </w:docPartObj>
      </w:sdtPr>
      <w:sdtEndPr>
        <w:rPr>
          <w:b/>
          <w:bCs/>
          <w:noProof/>
        </w:rPr>
      </w:sdtEndPr>
      <w:sdtContent>
        <w:p w14:paraId="424E755E" w14:textId="43379502" w:rsidR="004D23CD" w:rsidRDefault="004D23CD">
          <w:pPr>
            <w:pStyle w:val="TOCHeading"/>
          </w:pPr>
          <w:r>
            <w:t>Contents</w:t>
          </w:r>
        </w:p>
        <w:p w14:paraId="46F90BC0" w14:textId="7BE3C1CF" w:rsidR="004D23CD" w:rsidRDefault="004D23CD">
          <w:pPr>
            <w:pStyle w:val="TOC1"/>
            <w:tabs>
              <w:tab w:val="right" w:leader="dot" w:pos="9016"/>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34817025" w:history="1">
            <w:r w:rsidRPr="00AD7421">
              <w:rPr>
                <w:rStyle w:val="Hyperlink"/>
                <w:noProof/>
              </w:rPr>
              <w:t>UK PharmaScan Skeleton SOP</w:t>
            </w:r>
            <w:r>
              <w:rPr>
                <w:noProof/>
                <w:webHidden/>
              </w:rPr>
              <w:tab/>
            </w:r>
            <w:r>
              <w:rPr>
                <w:noProof/>
                <w:webHidden/>
              </w:rPr>
              <w:fldChar w:fldCharType="begin"/>
            </w:r>
            <w:r>
              <w:rPr>
                <w:noProof/>
                <w:webHidden/>
              </w:rPr>
              <w:instrText xml:space="preserve"> PAGEREF _Toc34817025 \h </w:instrText>
            </w:r>
            <w:r>
              <w:rPr>
                <w:noProof/>
                <w:webHidden/>
              </w:rPr>
            </w:r>
            <w:r>
              <w:rPr>
                <w:noProof/>
                <w:webHidden/>
              </w:rPr>
              <w:fldChar w:fldCharType="separate"/>
            </w:r>
            <w:r>
              <w:rPr>
                <w:noProof/>
                <w:webHidden/>
              </w:rPr>
              <w:t>1</w:t>
            </w:r>
            <w:r>
              <w:rPr>
                <w:noProof/>
                <w:webHidden/>
              </w:rPr>
              <w:fldChar w:fldCharType="end"/>
            </w:r>
          </w:hyperlink>
        </w:p>
        <w:p w14:paraId="5B448C88" w14:textId="2770F8AA" w:rsidR="004D23CD" w:rsidRDefault="00C46F54">
          <w:pPr>
            <w:pStyle w:val="TOC1"/>
            <w:tabs>
              <w:tab w:val="right" w:leader="dot" w:pos="9016"/>
            </w:tabs>
            <w:rPr>
              <w:rFonts w:asciiTheme="minorHAnsi" w:eastAsiaTheme="minorEastAsia" w:hAnsiTheme="minorHAnsi" w:cstheme="minorBidi"/>
              <w:noProof/>
              <w:sz w:val="22"/>
              <w:szCs w:val="22"/>
              <w:lang w:val="en-GB" w:eastAsia="en-GB"/>
            </w:rPr>
          </w:pPr>
          <w:hyperlink w:anchor="_Toc34817026" w:history="1">
            <w:r w:rsidR="004D23CD" w:rsidRPr="00AD7421">
              <w:rPr>
                <w:rStyle w:val="Hyperlink"/>
                <w:noProof/>
                <w:lang w:val="en-GB"/>
              </w:rPr>
              <w:t>Key Principles of Best Practice</w:t>
            </w:r>
            <w:r w:rsidR="004D23CD">
              <w:rPr>
                <w:noProof/>
                <w:webHidden/>
              </w:rPr>
              <w:tab/>
            </w:r>
            <w:r w:rsidR="004D23CD">
              <w:rPr>
                <w:noProof/>
                <w:webHidden/>
              </w:rPr>
              <w:fldChar w:fldCharType="begin"/>
            </w:r>
            <w:r w:rsidR="004D23CD">
              <w:rPr>
                <w:noProof/>
                <w:webHidden/>
              </w:rPr>
              <w:instrText xml:space="preserve"> PAGEREF _Toc34817026 \h </w:instrText>
            </w:r>
            <w:r w:rsidR="004D23CD">
              <w:rPr>
                <w:noProof/>
                <w:webHidden/>
              </w:rPr>
            </w:r>
            <w:r w:rsidR="004D23CD">
              <w:rPr>
                <w:noProof/>
                <w:webHidden/>
              </w:rPr>
              <w:fldChar w:fldCharType="separate"/>
            </w:r>
            <w:r w:rsidR="004D23CD">
              <w:rPr>
                <w:noProof/>
                <w:webHidden/>
              </w:rPr>
              <w:t>1</w:t>
            </w:r>
            <w:r w:rsidR="004D23CD">
              <w:rPr>
                <w:noProof/>
                <w:webHidden/>
              </w:rPr>
              <w:fldChar w:fldCharType="end"/>
            </w:r>
          </w:hyperlink>
        </w:p>
        <w:p w14:paraId="6FD017B1" w14:textId="0DE4ED00" w:rsidR="004D23CD" w:rsidRDefault="00C46F54">
          <w:pPr>
            <w:pStyle w:val="TOC1"/>
            <w:tabs>
              <w:tab w:val="right" w:leader="dot" w:pos="9016"/>
            </w:tabs>
            <w:rPr>
              <w:rFonts w:asciiTheme="minorHAnsi" w:eastAsiaTheme="minorEastAsia" w:hAnsiTheme="minorHAnsi" w:cstheme="minorBidi"/>
              <w:noProof/>
              <w:sz w:val="22"/>
              <w:szCs w:val="22"/>
              <w:lang w:val="en-GB" w:eastAsia="en-GB"/>
            </w:rPr>
          </w:pPr>
          <w:hyperlink w:anchor="_Toc34817027" w:history="1">
            <w:r w:rsidR="004D23CD" w:rsidRPr="00AD7421">
              <w:rPr>
                <w:rStyle w:val="Hyperlink"/>
                <w:noProof/>
              </w:rPr>
              <w:t>UK PharmaScan SOP</w:t>
            </w:r>
            <w:r w:rsidR="004D23CD">
              <w:rPr>
                <w:noProof/>
                <w:webHidden/>
              </w:rPr>
              <w:tab/>
            </w:r>
            <w:r w:rsidR="004D23CD">
              <w:rPr>
                <w:noProof/>
                <w:webHidden/>
              </w:rPr>
              <w:fldChar w:fldCharType="begin"/>
            </w:r>
            <w:r w:rsidR="004D23CD">
              <w:rPr>
                <w:noProof/>
                <w:webHidden/>
              </w:rPr>
              <w:instrText xml:space="preserve"> PAGEREF _Toc34817027 \h </w:instrText>
            </w:r>
            <w:r w:rsidR="004D23CD">
              <w:rPr>
                <w:noProof/>
                <w:webHidden/>
              </w:rPr>
            </w:r>
            <w:r w:rsidR="004D23CD">
              <w:rPr>
                <w:noProof/>
                <w:webHidden/>
              </w:rPr>
              <w:fldChar w:fldCharType="separate"/>
            </w:r>
            <w:r w:rsidR="004D23CD">
              <w:rPr>
                <w:noProof/>
                <w:webHidden/>
              </w:rPr>
              <w:t>2</w:t>
            </w:r>
            <w:r w:rsidR="004D23CD">
              <w:rPr>
                <w:noProof/>
                <w:webHidden/>
              </w:rPr>
              <w:fldChar w:fldCharType="end"/>
            </w:r>
          </w:hyperlink>
        </w:p>
        <w:p w14:paraId="1D29DCC9" w14:textId="115E267A" w:rsidR="004D23CD" w:rsidRDefault="00C46F54">
          <w:pPr>
            <w:pStyle w:val="TOC1"/>
            <w:tabs>
              <w:tab w:val="right" w:leader="dot" w:pos="9016"/>
            </w:tabs>
            <w:rPr>
              <w:rFonts w:asciiTheme="minorHAnsi" w:eastAsiaTheme="minorEastAsia" w:hAnsiTheme="minorHAnsi" w:cstheme="minorBidi"/>
              <w:noProof/>
              <w:sz w:val="22"/>
              <w:szCs w:val="22"/>
              <w:lang w:val="en-GB" w:eastAsia="en-GB"/>
            </w:rPr>
          </w:pPr>
          <w:hyperlink w:anchor="_Toc34817028" w:history="1">
            <w:r w:rsidR="004D23CD" w:rsidRPr="00AD7421">
              <w:rPr>
                <w:rStyle w:val="Hyperlink"/>
                <w:noProof/>
              </w:rPr>
              <w:t>Purpose</w:t>
            </w:r>
            <w:r w:rsidR="004D23CD">
              <w:rPr>
                <w:noProof/>
                <w:webHidden/>
              </w:rPr>
              <w:tab/>
            </w:r>
            <w:r w:rsidR="004D23CD">
              <w:rPr>
                <w:noProof/>
                <w:webHidden/>
              </w:rPr>
              <w:fldChar w:fldCharType="begin"/>
            </w:r>
            <w:r w:rsidR="004D23CD">
              <w:rPr>
                <w:noProof/>
                <w:webHidden/>
              </w:rPr>
              <w:instrText xml:space="preserve"> PAGEREF _Toc34817028 \h </w:instrText>
            </w:r>
            <w:r w:rsidR="004D23CD">
              <w:rPr>
                <w:noProof/>
                <w:webHidden/>
              </w:rPr>
            </w:r>
            <w:r w:rsidR="004D23CD">
              <w:rPr>
                <w:noProof/>
                <w:webHidden/>
              </w:rPr>
              <w:fldChar w:fldCharType="separate"/>
            </w:r>
            <w:r w:rsidR="004D23CD">
              <w:rPr>
                <w:noProof/>
                <w:webHidden/>
              </w:rPr>
              <w:t>2</w:t>
            </w:r>
            <w:r w:rsidR="004D23CD">
              <w:rPr>
                <w:noProof/>
                <w:webHidden/>
              </w:rPr>
              <w:fldChar w:fldCharType="end"/>
            </w:r>
          </w:hyperlink>
        </w:p>
        <w:p w14:paraId="6A07CBAE" w14:textId="0E382251" w:rsidR="004D23CD" w:rsidRDefault="00C46F54">
          <w:pPr>
            <w:pStyle w:val="TOC1"/>
            <w:tabs>
              <w:tab w:val="right" w:leader="dot" w:pos="9016"/>
            </w:tabs>
            <w:rPr>
              <w:rFonts w:asciiTheme="minorHAnsi" w:eastAsiaTheme="minorEastAsia" w:hAnsiTheme="minorHAnsi" w:cstheme="minorBidi"/>
              <w:noProof/>
              <w:sz w:val="22"/>
              <w:szCs w:val="22"/>
              <w:lang w:val="en-GB" w:eastAsia="en-GB"/>
            </w:rPr>
          </w:pPr>
          <w:hyperlink w:anchor="_Toc34817029" w:history="1">
            <w:r w:rsidR="004D23CD" w:rsidRPr="00AD7421">
              <w:rPr>
                <w:rStyle w:val="Hyperlink"/>
                <w:noProof/>
              </w:rPr>
              <w:t>UK PharmaScan Overview</w:t>
            </w:r>
            <w:r w:rsidR="004D23CD">
              <w:rPr>
                <w:noProof/>
                <w:webHidden/>
              </w:rPr>
              <w:tab/>
            </w:r>
            <w:r w:rsidR="004D23CD">
              <w:rPr>
                <w:noProof/>
                <w:webHidden/>
              </w:rPr>
              <w:fldChar w:fldCharType="begin"/>
            </w:r>
            <w:r w:rsidR="004D23CD">
              <w:rPr>
                <w:noProof/>
                <w:webHidden/>
              </w:rPr>
              <w:instrText xml:space="preserve"> PAGEREF _Toc34817029 \h </w:instrText>
            </w:r>
            <w:r w:rsidR="004D23CD">
              <w:rPr>
                <w:noProof/>
                <w:webHidden/>
              </w:rPr>
            </w:r>
            <w:r w:rsidR="004D23CD">
              <w:rPr>
                <w:noProof/>
                <w:webHidden/>
              </w:rPr>
              <w:fldChar w:fldCharType="separate"/>
            </w:r>
            <w:r w:rsidR="004D23CD">
              <w:rPr>
                <w:noProof/>
                <w:webHidden/>
              </w:rPr>
              <w:t>4</w:t>
            </w:r>
            <w:r w:rsidR="004D23CD">
              <w:rPr>
                <w:noProof/>
                <w:webHidden/>
              </w:rPr>
              <w:fldChar w:fldCharType="end"/>
            </w:r>
          </w:hyperlink>
        </w:p>
        <w:p w14:paraId="481DC90C" w14:textId="1FB236BA" w:rsidR="004D23CD" w:rsidRDefault="00C46F54">
          <w:pPr>
            <w:pStyle w:val="TOC1"/>
            <w:tabs>
              <w:tab w:val="right" w:leader="dot" w:pos="9016"/>
            </w:tabs>
            <w:rPr>
              <w:rFonts w:asciiTheme="minorHAnsi" w:eastAsiaTheme="minorEastAsia" w:hAnsiTheme="minorHAnsi" w:cstheme="minorBidi"/>
              <w:noProof/>
              <w:sz w:val="22"/>
              <w:szCs w:val="22"/>
              <w:lang w:val="en-GB" w:eastAsia="en-GB"/>
            </w:rPr>
          </w:pPr>
          <w:hyperlink w:anchor="_Toc34817030" w:history="1">
            <w:r w:rsidR="004D23CD" w:rsidRPr="00AD7421">
              <w:rPr>
                <w:rStyle w:val="Hyperlink"/>
                <w:noProof/>
                <w:lang w:val="en-GB"/>
              </w:rPr>
              <w:t>How is confidentiality maintained?</w:t>
            </w:r>
            <w:r w:rsidR="004D23CD">
              <w:rPr>
                <w:noProof/>
                <w:webHidden/>
              </w:rPr>
              <w:tab/>
            </w:r>
            <w:r w:rsidR="004D23CD">
              <w:rPr>
                <w:noProof/>
                <w:webHidden/>
              </w:rPr>
              <w:fldChar w:fldCharType="begin"/>
            </w:r>
            <w:r w:rsidR="004D23CD">
              <w:rPr>
                <w:noProof/>
                <w:webHidden/>
              </w:rPr>
              <w:instrText xml:space="preserve"> PAGEREF _Toc34817030 \h </w:instrText>
            </w:r>
            <w:r w:rsidR="004D23CD">
              <w:rPr>
                <w:noProof/>
                <w:webHidden/>
              </w:rPr>
            </w:r>
            <w:r w:rsidR="004D23CD">
              <w:rPr>
                <w:noProof/>
                <w:webHidden/>
              </w:rPr>
              <w:fldChar w:fldCharType="separate"/>
            </w:r>
            <w:r w:rsidR="004D23CD">
              <w:rPr>
                <w:noProof/>
                <w:webHidden/>
              </w:rPr>
              <w:t>4</w:t>
            </w:r>
            <w:r w:rsidR="004D23CD">
              <w:rPr>
                <w:noProof/>
                <w:webHidden/>
              </w:rPr>
              <w:fldChar w:fldCharType="end"/>
            </w:r>
          </w:hyperlink>
        </w:p>
        <w:p w14:paraId="39B6AE59" w14:textId="3DA7A830" w:rsidR="004D23CD" w:rsidRDefault="00C46F54">
          <w:pPr>
            <w:pStyle w:val="TOC1"/>
            <w:tabs>
              <w:tab w:val="right" w:leader="dot" w:pos="9016"/>
            </w:tabs>
            <w:rPr>
              <w:rFonts w:asciiTheme="minorHAnsi" w:eastAsiaTheme="minorEastAsia" w:hAnsiTheme="minorHAnsi" w:cstheme="minorBidi"/>
              <w:noProof/>
              <w:sz w:val="22"/>
              <w:szCs w:val="22"/>
              <w:lang w:val="en-GB" w:eastAsia="en-GB"/>
            </w:rPr>
          </w:pPr>
          <w:hyperlink w:anchor="_Toc34817031" w:history="1">
            <w:r w:rsidR="004D23CD" w:rsidRPr="00AD7421">
              <w:rPr>
                <w:rStyle w:val="Hyperlink"/>
                <w:noProof/>
              </w:rPr>
              <w:t>Who has access?</w:t>
            </w:r>
            <w:r w:rsidR="004D23CD">
              <w:rPr>
                <w:noProof/>
                <w:webHidden/>
              </w:rPr>
              <w:tab/>
            </w:r>
            <w:r w:rsidR="004D23CD">
              <w:rPr>
                <w:noProof/>
                <w:webHidden/>
              </w:rPr>
              <w:fldChar w:fldCharType="begin"/>
            </w:r>
            <w:r w:rsidR="004D23CD">
              <w:rPr>
                <w:noProof/>
                <w:webHidden/>
              </w:rPr>
              <w:instrText xml:space="preserve"> PAGEREF _Toc34817031 \h </w:instrText>
            </w:r>
            <w:r w:rsidR="004D23CD">
              <w:rPr>
                <w:noProof/>
                <w:webHidden/>
              </w:rPr>
            </w:r>
            <w:r w:rsidR="004D23CD">
              <w:rPr>
                <w:noProof/>
                <w:webHidden/>
              </w:rPr>
              <w:fldChar w:fldCharType="separate"/>
            </w:r>
            <w:r w:rsidR="004D23CD">
              <w:rPr>
                <w:noProof/>
                <w:webHidden/>
              </w:rPr>
              <w:t>4</w:t>
            </w:r>
            <w:r w:rsidR="004D23CD">
              <w:rPr>
                <w:noProof/>
                <w:webHidden/>
              </w:rPr>
              <w:fldChar w:fldCharType="end"/>
            </w:r>
          </w:hyperlink>
        </w:p>
        <w:p w14:paraId="304B4FC5" w14:textId="7084754B" w:rsidR="004D23CD" w:rsidRDefault="00C46F54">
          <w:pPr>
            <w:pStyle w:val="TOC1"/>
            <w:tabs>
              <w:tab w:val="right" w:leader="dot" w:pos="9016"/>
            </w:tabs>
            <w:rPr>
              <w:rFonts w:asciiTheme="minorHAnsi" w:eastAsiaTheme="minorEastAsia" w:hAnsiTheme="minorHAnsi" w:cstheme="minorBidi"/>
              <w:noProof/>
              <w:sz w:val="22"/>
              <w:szCs w:val="22"/>
              <w:lang w:val="en-GB" w:eastAsia="en-GB"/>
            </w:rPr>
          </w:pPr>
          <w:hyperlink w:anchor="_Toc34817032" w:history="1">
            <w:r w:rsidR="004D23CD" w:rsidRPr="00AD7421">
              <w:rPr>
                <w:rStyle w:val="Hyperlink"/>
                <w:noProof/>
                <w:lang w:val="en-GB"/>
              </w:rPr>
              <w:t>What data needs to be entered?</w:t>
            </w:r>
            <w:r w:rsidR="004D23CD">
              <w:rPr>
                <w:noProof/>
                <w:webHidden/>
              </w:rPr>
              <w:tab/>
            </w:r>
            <w:r w:rsidR="004D23CD">
              <w:rPr>
                <w:noProof/>
                <w:webHidden/>
              </w:rPr>
              <w:fldChar w:fldCharType="begin"/>
            </w:r>
            <w:r w:rsidR="004D23CD">
              <w:rPr>
                <w:noProof/>
                <w:webHidden/>
              </w:rPr>
              <w:instrText xml:space="preserve"> PAGEREF _Toc34817032 \h </w:instrText>
            </w:r>
            <w:r w:rsidR="004D23CD">
              <w:rPr>
                <w:noProof/>
                <w:webHidden/>
              </w:rPr>
            </w:r>
            <w:r w:rsidR="004D23CD">
              <w:rPr>
                <w:noProof/>
                <w:webHidden/>
              </w:rPr>
              <w:fldChar w:fldCharType="separate"/>
            </w:r>
            <w:r w:rsidR="004D23CD">
              <w:rPr>
                <w:noProof/>
                <w:webHidden/>
              </w:rPr>
              <w:t>4</w:t>
            </w:r>
            <w:r w:rsidR="004D23CD">
              <w:rPr>
                <w:noProof/>
                <w:webHidden/>
              </w:rPr>
              <w:fldChar w:fldCharType="end"/>
            </w:r>
          </w:hyperlink>
        </w:p>
        <w:p w14:paraId="543FFE53" w14:textId="7721ED21" w:rsidR="004D23CD" w:rsidRDefault="00C46F54">
          <w:pPr>
            <w:pStyle w:val="TOC1"/>
            <w:tabs>
              <w:tab w:val="right" w:leader="dot" w:pos="9016"/>
            </w:tabs>
            <w:rPr>
              <w:rFonts w:asciiTheme="minorHAnsi" w:eastAsiaTheme="minorEastAsia" w:hAnsiTheme="minorHAnsi" w:cstheme="minorBidi"/>
              <w:noProof/>
              <w:sz w:val="22"/>
              <w:szCs w:val="22"/>
              <w:lang w:val="en-GB" w:eastAsia="en-GB"/>
            </w:rPr>
          </w:pPr>
          <w:hyperlink w:anchor="_Toc34817033" w:history="1">
            <w:r w:rsidR="004D23CD" w:rsidRPr="00AD7421">
              <w:rPr>
                <w:rStyle w:val="Hyperlink"/>
                <w:noProof/>
                <w:lang w:val="en-GB"/>
              </w:rPr>
              <w:t>What is the data used for?</w:t>
            </w:r>
            <w:r w:rsidR="004D23CD">
              <w:rPr>
                <w:noProof/>
                <w:webHidden/>
              </w:rPr>
              <w:tab/>
            </w:r>
            <w:r w:rsidR="004D23CD">
              <w:rPr>
                <w:noProof/>
                <w:webHidden/>
              </w:rPr>
              <w:fldChar w:fldCharType="begin"/>
            </w:r>
            <w:r w:rsidR="004D23CD">
              <w:rPr>
                <w:noProof/>
                <w:webHidden/>
              </w:rPr>
              <w:instrText xml:space="preserve"> PAGEREF _Toc34817033 \h </w:instrText>
            </w:r>
            <w:r w:rsidR="004D23CD">
              <w:rPr>
                <w:noProof/>
                <w:webHidden/>
              </w:rPr>
            </w:r>
            <w:r w:rsidR="004D23CD">
              <w:rPr>
                <w:noProof/>
                <w:webHidden/>
              </w:rPr>
              <w:fldChar w:fldCharType="separate"/>
            </w:r>
            <w:r w:rsidR="004D23CD">
              <w:rPr>
                <w:noProof/>
                <w:webHidden/>
              </w:rPr>
              <w:t>5</w:t>
            </w:r>
            <w:r w:rsidR="004D23CD">
              <w:rPr>
                <w:noProof/>
                <w:webHidden/>
              </w:rPr>
              <w:fldChar w:fldCharType="end"/>
            </w:r>
          </w:hyperlink>
        </w:p>
        <w:p w14:paraId="360C941D" w14:textId="7FE82D96" w:rsidR="004D23CD" w:rsidRDefault="00C46F54">
          <w:pPr>
            <w:pStyle w:val="TOC1"/>
            <w:tabs>
              <w:tab w:val="right" w:leader="dot" w:pos="9016"/>
            </w:tabs>
            <w:rPr>
              <w:rFonts w:asciiTheme="minorHAnsi" w:eastAsiaTheme="minorEastAsia" w:hAnsiTheme="minorHAnsi" w:cstheme="minorBidi"/>
              <w:noProof/>
              <w:sz w:val="22"/>
              <w:szCs w:val="22"/>
              <w:lang w:val="en-GB" w:eastAsia="en-GB"/>
            </w:rPr>
          </w:pPr>
          <w:hyperlink w:anchor="_Toc34817034" w:history="1">
            <w:r w:rsidR="004D23CD" w:rsidRPr="00AD7421">
              <w:rPr>
                <w:rStyle w:val="Hyperlink"/>
                <w:noProof/>
                <w:lang w:val="en-GB"/>
              </w:rPr>
              <w:t>Is there a charge for using UK PharmaScan?</w:t>
            </w:r>
            <w:r w:rsidR="004D23CD">
              <w:rPr>
                <w:noProof/>
                <w:webHidden/>
              </w:rPr>
              <w:tab/>
            </w:r>
            <w:r w:rsidR="004D23CD">
              <w:rPr>
                <w:noProof/>
                <w:webHidden/>
              </w:rPr>
              <w:fldChar w:fldCharType="begin"/>
            </w:r>
            <w:r w:rsidR="004D23CD">
              <w:rPr>
                <w:noProof/>
                <w:webHidden/>
              </w:rPr>
              <w:instrText xml:space="preserve"> PAGEREF _Toc34817034 \h </w:instrText>
            </w:r>
            <w:r w:rsidR="004D23CD">
              <w:rPr>
                <w:noProof/>
                <w:webHidden/>
              </w:rPr>
            </w:r>
            <w:r w:rsidR="004D23CD">
              <w:rPr>
                <w:noProof/>
                <w:webHidden/>
              </w:rPr>
              <w:fldChar w:fldCharType="separate"/>
            </w:r>
            <w:r w:rsidR="004D23CD">
              <w:rPr>
                <w:noProof/>
                <w:webHidden/>
              </w:rPr>
              <w:t>5</w:t>
            </w:r>
            <w:r w:rsidR="004D23CD">
              <w:rPr>
                <w:noProof/>
                <w:webHidden/>
              </w:rPr>
              <w:fldChar w:fldCharType="end"/>
            </w:r>
          </w:hyperlink>
        </w:p>
        <w:p w14:paraId="1B9AEDD6" w14:textId="23A2B150" w:rsidR="004D23CD" w:rsidRDefault="00C46F54">
          <w:pPr>
            <w:pStyle w:val="TOC1"/>
            <w:tabs>
              <w:tab w:val="right" w:leader="dot" w:pos="9016"/>
            </w:tabs>
            <w:rPr>
              <w:rFonts w:asciiTheme="minorHAnsi" w:eastAsiaTheme="minorEastAsia" w:hAnsiTheme="minorHAnsi" w:cstheme="minorBidi"/>
              <w:noProof/>
              <w:sz w:val="22"/>
              <w:szCs w:val="22"/>
              <w:lang w:val="en-GB" w:eastAsia="en-GB"/>
            </w:rPr>
          </w:pPr>
          <w:hyperlink w:anchor="_Toc34817035" w:history="1">
            <w:r w:rsidR="004D23CD" w:rsidRPr="00AD7421">
              <w:rPr>
                <w:rStyle w:val="Hyperlink"/>
                <w:noProof/>
                <w:lang w:val="en-GB"/>
              </w:rPr>
              <w:t>Process</w:t>
            </w:r>
            <w:r w:rsidR="004D23CD">
              <w:rPr>
                <w:noProof/>
                <w:webHidden/>
              </w:rPr>
              <w:tab/>
            </w:r>
            <w:r w:rsidR="004D23CD">
              <w:rPr>
                <w:noProof/>
                <w:webHidden/>
              </w:rPr>
              <w:fldChar w:fldCharType="begin"/>
            </w:r>
            <w:r w:rsidR="004D23CD">
              <w:rPr>
                <w:noProof/>
                <w:webHidden/>
              </w:rPr>
              <w:instrText xml:space="preserve"> PAGEREF _Toc34817035 \h </w:instrText>
            </w:r>
            <w:r w:rsidR="004D23CD">
              <w:rPr>
                <w:noProof/>
                <w:webHidden/>
              </w:rPr>
            </w:r>
            <w:r w:rsidR="004D23CD">
              <w:rPr>
                <w:noProof/>
                <w:webHidden/>
              </w:rPr>
              <w:fldChar w:fldCharType="separate"/>
            </w:r>
            <w:r w:rsidR="004D23CD">
              <w:rPr>
                <w:noProof/>
                <w:webHidden/>
              </w:rPr>
              <w:t>6</w:t>
            </w:r>
            <w:r w:rsidR="004D23CD">
              <w:rPr>
                <w:noProof/>
                <w:webHidden/>
              </w:rPr>
              <w:fldChar w:fldCharType="end"/>
            </w:r>
          </w:hyperlink>
        </w:p>
        <w:p w14:paraId="21A2E14B" w14:textId="43F10550" w:rsidR="004D23CD" w:rsidRDefault="00C46F54">
          <w:pPr>
            <w:pStyle w:val="TOC1"/>
            <w:tabs>
              <w:tab w:val="right" w:leader="dot" w:pos="9016"/>
            </w:tabs>
            <w:rPr>
              <w:rFonts w:asciiTheme="minorHAnsi" w:eastAsiaTheme="minorEastAsia" w:hAnsiTheme="minorHAnsi" w:cstheme="minorBidi"/>
              <w:noProof/>
              <w:sz w:val="22"/>
              <w:szCs w:val="22"/>
              <w:lang w:val="en-GB" w:eastAsia="en-GB"/>
            </w:rPr>
          </w:pPr>
          <w:hyperlink w:anchor="_Toc34817036" w:history="1">
            <w:r w:rsidR="004D23CD" w:rsidRPr="00AD7421">
              <w:rPr>
                <w:rStyle w:val="Hyperlink"/>
                <w:noProof/>
              </w:rPr>
              <w:t>Roles and Responsibilities</w:t>
            </w:r>
            <w:r w:rsidR="004D23CD">
              <w:rPr>
                <w:noProof/>
                <w:webHidden/>
              </w:rPr>
              <w:tab/>
            </w:r>
            <w:r w:rsidR="004D23CD">
              <w:rPr>
                <w:noProof/>
                <w:webHidden/>
              </w:rPr>
              <w:fldChar w:fldCharType="begin"/>
            </w:r>
            <w:r w:rsidR="004D23CD">
              <w:rPr>
                <w:noProof/>
                <w:webHidden/>
              </w:rPr>
              <w:instrText xml:space="preserve"> PAGEREF _Toc34817036 \h </w:instrText>
            </w:r>
            <w:r w:rsidR="004D23CD">
              <w:rPr>
                <w:noProof/>
                <w:webHidden/>
              </w:rPr>
            </w:r>
            <w:r w:rsidR="004D23CD">
              <w:rPr>
                <w:noProof/>
                <w:webHidden/>
              </w:rPr>
              <w:fldChar w:fldCharType="separate"/>
            </w:r>
            <w:r w:rsidR="004D23CD">
              <w:rPr>
                <w:noProof/>
                <w:webHidden/>
              </w:rPr>
              <w:t>6</w:t>
            </w:r>
            <w:r w:rsidR="004D23CD">
              <w:rPr>
                <w:noProof/>
                <w:webHidden/>
              </w:rPr>
              <w:fldChar w:fldCharType="end"/>
            </w:r>
          </w:hyperlink>
        </w:p>
        <w:p w14:paraId="00A9B6B8" w14:textId="276874C6" w:rsidR="004D23CD" w:rsidRDefault="00C46F54">
          <w:pPr>
            <w:pStyle w:val="TOC1"/>
            <w:tabs>
              <w:tab w:val="right" w:leader="dot" w:pos="9016"/>
            </w:tabs>
            <w:rPr>
              <w:rFonts w:asciiTheme="minorHAnsi" w:eastAsiaTheme="minorEastAsia" w:hAnsiTheme="minorHAnsi" w:cstheme="minorBidi"/>
              <w:noProof/>
              <w:sz w:val="22"/>
              <w:szCs w:val="22"/>
              <w:lang w:val="en-GB" w:eastAsia="en-GB"/>
            </w:rPr>
          </w:pPr>
          <w:hyperlink w:anchor="_Toc34817037" w:history="1">
            <w:r w:rsidR="004D23CD" w:rsidRPr="00AD7421">
              <w:rPr>
                <w:rStyle w:val="Hyperlink"/>
                <w:noProof/>
              </w:rPr>
              <w:t>Allocation of Users</w:t>
            </w:r>
            <w:r w:rsidR="004D23CD">
              <w:rPr>
                <w:noProof/>
                <w:webHidden/>
              </w:rPr>
              <w:tab/>
            </w:r>
            <w:r w:rsidR="004D23CD">
              <w:rPr>
                <w:noProof/>
                <w:webHidden/>
              </w:rPr>
              <w:fldChar w:fldCharType="begin"/>
            </w:r>
            <w:r w:rsidR="004D23CD">
              <w:rPr>
                <w:noProof/>
                <w:webHidden/>
              </w:rPr>
              <w:instrText xml:space="preserve"> PAGEREF _Toc34817037 \h </w:instrText>
            </w:r>
            <w:r w:rsidR="004D23CD">
              <w:rPr>
                <w:noProof/>
                <w:webHidden/>
              </w:rPr>
            </w:r>
            <w:r w:rsidR="004D23CD">
              <w:rPr>
                <w:noProof/>
                <w:webHidden/>
              </w:rPr>
              <w:fldChar w:fldCharType="separate"/>
            </w:r>
            <w:r w:rsidR="004D23CD">
              <w:rPr>
                <w:noProof/>
                <w:webHidden/>
              </w:rPr>
              <w:t>6</w:t>
            </w:r>
            <w:r w:rsidR="004D23CD">
              <w:rPr>
                <w:noProof/>
                <w:webHidden/>
              </w:rPr>
              <w:fldChar w:fldCharType="end"/>
            </w:r>
          </w:hyperlink>
        </w:p>
        <w:p w14:paraId="09D3545D" w14:textId="5F25143C" w:rsidR="004D23CD" w:rsidRDefault="00C46F54">
          <w:pPr>
            <w:pStyle w:val="TOC1"/>
            <w:tabs>
              <w:tab w:val="right" w:leader="dot" w:pos="9016"/>
            </w:tabs>
            <w:rPr>
              <w:rFonts w:asciiTheme="minorHAnsi" w:eastAsiaTheme="minorEastAsia" w:hAnsiTheme="minorHAnsi" w:cstheme="minorBidi"/>
              <w:noProof/>
              <w:sz w:val="22"/>
              <w:szCs w:val="22"/>
              <w:lang w:val="en-GB" w:eastAsia="en-GB"/>
            </w:rPr>
          </w:pPr>
          <w:hyperlink w:anchor="_Toc34817038" w:history="1">
            <w:r w:rsidR="004D23CD" w:rsidRPr="00AD7421">
              <w:rPr>
                <w:rStyle w:val="Hyperlink"/>
                <w:noProof/>
              </w:rPr>
              <w:t>Data Collation</w:t>
            </w:r>
            <w:r w:rsidR="004D23CD">
              <w:rPr>
                <w:noProof/>
                <w:webHidden/>
              </w:rPr>
              <w:tab/>
            </w:r>
            <w:r w:rsidR="004D23CD">
              <w:rPr>
                <w:noProof/>
                <w:webHidden/>
              </w:rPr>
              <w:fldChar w:fldCharType="begin"/>
            </w:r>
            <w:r w:rsidR="004D23CD">
              <w:rPr>
                <w:noProof/>
                <w:webHidden/>
              </w:rPr>
              <w:instrText xml:space="preserve"> PAGEREF _Toc34817038 \h </w:instrText>
            </w:r>
            <w:r w:rsidR="004D23CD">
              <w:rPr>
                <w:noProof/>
                <w:webHidden/>
              </w:rPr>
            </w:r>
            <w:r w:rsidR="004D23CD">
              <w:rPr>
                <w:noProof/>
                <w:webHidden/>
              </w:rPr>
              <w:fldChar w:fldCharType="separate"/>
            </w:r>
            <w:r w:rsidR="004D23CD">
              <w:rPr>
                <w:noProof/>
                <w:webHidden/>
              </w:rPr>
              <w:t>6</w:t>
            </w:r>
            <w:r w:rsidR="004D23CD">
              <w:rPr>
                <w:noProof/>
                <w:webHidden/>
              </w:rPr>
              <w:fldChar w:fldCharType="end"/>
            </w:r>
          </w:hyperlink>
        </w:p>
        <w:p w14:paraId="0B582B03" w14:textId="32C4AC86" w:rsidR="004D23CD" w:rsidRDefault="00C46F54">
          <w:pPr>
            <w:pStyle w:val="TOC1"/>
            <w:tabs>
              <w:tab w:val="right" w:leader="dot" w:pos="9016"/>
            </w:tabs>
            <w:rPr>
              <w:rFonts w:asciiTheme="minorHAnsi" w:eastAsiaTheme="minorEastAsia" w:hAnsiTheme="minorHAnsi" w:cstheme="minorBidi"/>
              <w:noProof/>
              <w:sz w:val="22"/>
              <w:szCs w:val="22"/>
              <w:lang w:val="en-GB" w:eastAsia="en-GB"/>
            </w:rPr>
          </w:pPr>
          <w:hyperlink w:anchor="_Toc34817039" w:history="1">
            <w:r w:rsidR="004D23CD" w:rsidRPr="00AD7421">
              <w:rPr>
                <w:rStyle w:val="Hyperlink"/>
                <w:noProof/>
              </w:rPr>
              <w:t>Data Entry</w:t>
            </w:r>
            <w:r w:rsidR="004D23CD">
              <w:rPr>
                <w:noProof/>
                <w:webHidden/>
              </w:rPr>
              <w:tab/>
            </w:r>
            <w:r w:rsidR="004D23CD">
              <w:rPr>
                <w:noProof/>
                <w:webHidden/>
              </w:rPr>
              <w:fldChar w:fldCharType="begin"/>
            </w:r>
            <w:r w:rsidR="004D23CD">
              <w:rPr>
                <w:noProof/>
                <w:webHidden/>
              </w:rPr>
              <w:instrText xml:space="preserve"> PAGEREF _Toc34817039 \h </w:instrText>
            </w:r>
            <w:r w:rsidR="004D23CD">
              <w:rPr>
                <w:noProof/>
                <w:webHidden/>
              </w:rPr>
            </w:r>
            <w:r w:rsidR="004D23CD">
              <w:rPr>
                <w:noProof/>
                <w:webHidden/>
              </w:rPr>
              <w:fldChar w:fldCharType="separate"/>
            </w:r>
            <w:r w:rsidR="004D23CD">
              <w:rPr>
                <w:noProof/>
                <w:webHidden/>
              </w:rPr>
              <w:t>7</w:t>
            </w:r>
            <w:r w:rsidR="004D23CD">
              <w:rPr>
                <w:noProof/>
                <w:webHidden/>
              </w:rPr>
              <w:fldChar w:fldCharType="end"/>
            </w:r>
          </w:hyperlink>
        </w:p>
        <w:p w14:paraId="5076CC0C" w14:textId="38A4F219" w:rsidR="004D23CD" w:rsidRDefault="00C46F54">
          <w:pPr>
            <w:pStyle w:val="TOC1"/>
            <w:tabs>
              <w:tab w:val="right" w:leader="dot" w:pos="9016"/>
            </w:tabs>
            <w:rPr>
              <w:rFonts w:asciiTheme="minorHAnsi" w:eastAsiaTheme="minorEastAsia" w:hAnsiTheme="minorHAnsi" w:cstheme="minorBidi"/>
              <w:noProof/>
              <w:sz w:val="22"/>
              <w:szCs w:val="22"/>
              <w:lang w:val="en-GB" w:eastAsia="en-GB"/>
            </w:rPr>
          </w:pPr>
          <w:hyperlink w:anchor="_Toc34817040" w:history="1">
            <w:r w:rsidR="004D23CD" w:rsidRPr="00AD7421">
              <w:rPr>
                <w:rStyle w:val="Hyperlink"/>
                <w:noProof/>
              </w:rPr>
              <w:t>Updating Records</w:t>
            </w:r>
            <w:r w:rsidR="004D23CD">
              <w:rPr>
                <w:noProof/>
                <w:webHidden/>
              </w:rPr>
              <w:tab/>
            </w:r>
            <w:r w:rsidR="004D23CD">
              <w:rPr>
                <w:noProof/>
                <w:webHidden/>
              </w:rPr>
              <w:fldChar w:fldCharType="begin"/>
            </w:r>
            <w:r w:rsidR="004D23CD">
              <w:rPr>
                <w:noProof/>
                <w:webHidden/>
              </w:rPr>
              <w:instrText xml:space="preserve"> PAGEREF _Toc34817040 \h </w:instrText>
            </w:r>
            <w:r w:rsidR="004D23CD">
              <w:rPr>
                <w:noProof/>
                <w:webHidden/>
              </w:rPr>
            </w:r>
            <w:r w:rsidR="004D23CD">
              <w:rPr>
                <w:noProof/>
                <w:webHidden/>
              </w:rPr>
              <w:fldChar w:fldCharType="separate"/>
            </w:r>
            <w:r w:rsidR="004D23CD">
              <w:rPr>
                <w:noProof/>
                <w:webHidden/>
              </w:rPr>
              <w:t>7</w:t>
            </w:r>
            <w:r w:rsidR="004D23CD">
              <w:rPr>
                <w:noProof/>
                <w:webHidden/>
              </w:rPr>
              <w:fldChar w:fldCharType="end"/>
            </w:r>
          </w:hyperlink>
        </w:p>
        <w:p w14:paraId="787EC228" w14:textId="34A8ACC5" w:rsidR="004D23CD" w:rsidRDefault="00C46F54">
          <w:pPr>
            <w:pStyle w:val="TOC1"/>
            <w:tabs>
              <w:tab w:val="right" w:leader="dot" w:pos="9016"/>
            </w:tabs>
            <w:rPr>
              <w:rFonts w:asciiTheme="minorHAnsi" w:eastAsiaTheme="minorEastAsia" w:hAnsiTheme="minorHAnsi" w:cstheme="minorBidi"/>
              <w:noProof/>
              <w:sz w:val="22"/>
              <w:szCs w:val="22"/>
              <w:lang w:val="en-GB" w:eastAsia="en-GB"/>
            </w:rPr>
          </w:pPr>
          <w:hyperlink w:anchor="_Toc34817041" w:history="1">
            <w:r w:rsidR="004D23CD" w:rsidRPr="00AD7421">
              <w:rPr>
                <w:rStyle w:val="Hyperlink"/>
                <w:noProof/>
              </w:rPr>
              <w:t>Email templates</w:t>
            </w:r>
            <w:r w:rsidR="004D23CD">
              <w:rPr>
                <w:noProof/>
                <w:webHidden/>
              </w:rPr>
              <w:tab/>
            </w:r>
            <w:r w:rsidR="004D23CD">
              <w:rPr>
                <w:noProof/>
                <w:webHidden/>
              </w:rPr>
              <w:fldChar w:fldCharType="begin"/>
            </w:r>
            <w:r w:rsidR="004D23CD">
              <w:rPr>
                <w:noProof/>
                <w:webHidden/>
              </w:rPr>
              <w:instrText xml:space="preserve"> PAGEREF _Toc34817041 \h </w:instrText>
            </w:r>
            <w:r w:rsidR="004D23CD">
              <w:rPr>
                <w:noProof/>
                <w:webHidden/>
              </w:rPr>
            </w:r>
            <w:r w:rsidR="004D23CD">
              <w:rPr>
                <w:noProof/>
                <w:webHidden/>
              </w:rPr>
              <w:fldChar w:fldCharType="separate"/>
            </w:r>
            <w:r w:rsidR="004D23CD">
              <w:rPr>
                <w:noProof/>
                <w:webHidden/>
              </w:rPr>
              <w:t>7</w:t>
            </w:r>
            <w:r w:rsidR="004D23CD">
              <w:rPr>
                <w:noProof/>
                <w:webHidden/>
              </w:rPr>
              <w:fldChar w:fldCharType="end"/>
            </w:r>
          </w:hyperlink>
        </w:p>
        <w:p w14:paraId="56F970EA" w14:textId="31EB804D" w:rsidR="004D23CD" w:rsidRDefault="004D23CD">
          <w:r>
            <w:rPr>
              <w:b/>
              <w:bCs/>
              <w:noProof/>
            </w:rPr>
            <w:fldChar w:fldCharType="end"/>
          </w:r>
        </w:p>
      </w:sdtContent>
    </w:sdt>
    <w:p w14:paraId="7781CDF5" w14:textId="78846CE5" w:rsidR="00686139" w:rsidRDefault="00686139" w:rsidP="00686139">
      <w:pPr>
        <w:rPr>
          <w:b/>
        </w:rPr>
      </w:pPr>
      <w:r>
        <w:br w:type="page"/>
      </w:r>
    </w:p>
    <w:p w14:paraId="79CD9035" w14:textId="1743685A" w:rsidR="00686139" w:rsidRPr="00686139" w:rsidRDefault="00686139" w:rsidP="00686139">
      <w:pPr>
        <w:pStyle w:val="Heading1"/>
        <w:rPr>
          <w:rFonts w:cs="Arial"/>
          <w:iCs/>
        </w:rPr>
      </w:pPr>
      <w:bookmarkStart w:id="8" w:name="_Toc34817029"/>
      <w:r w:rsidRPr="0084266C">
        <w:lastRenderedPageBreak/>
        <w:t>UK PharmaScan Overview</w:t>
      </w:r>
      <w:bookmarkEnd w:id="7"/>
      <w:bookmarkEnd w:id="8"/>
    </w:p>
    <w:p w14:paraId="31AD2560" w14:textId="66366462" w:rsidR="00686139" w:rsidRDefault="00686139" w:rsidP="00686139">
      <w:pPr>
        <w:pStyle w:val="Paragraphnonumbers"/>
      </w:pPr>
      <w:r w:rsidRPr="006C6A35">
        <w:t xml:space="preserve">UK PharmaScan is a database of information on new medicines, indications and formulations in the pharmaceutical pipeline. It is the primary source of information used by </w:t>
      </w:r>
      <w:proofErr w:type="gramStart"/>
      <w:r w:rsidRPr="006C6A35">
        <w:t>all of</w:t>
      </w:r>
      <w:proofErr w:type="gramEnd"/>
      <w:r w:rsidRPr="006C6A35">
        <w:t xml:space="preserve"> the UK’s national horizon scanning </w:t>
      </w:r>
      <w:proofErr w:type="spellStart"/>
      <w:r w:rsidRPr="006C6A35">
        <w:t>organisations</w:t>
      </w:r>
      <w:proofErr w:type="spellEnd"/>
      <w:r w:rsidRPr="006C6A35">
        <w:t xml:space="preserve"> and NHS England to enable early engagement in planning and preparing the NHS for the introduction of new medicines, and to support faster NHS adoption.  It is populated by companies on a confidential and secure platform.</w:t>
      </w:r>
    </w:p>
    <w:p w14:paraId="4FB5ED1A" w14:textId="77777777" w:rsidR="00686139" w:rsidRPr="006C6A35" w:rsidRDefault="00686139" w:rsidP="00686139">
      <w:pPr>
        <w:pStyle w:val="Paragraphnonumbers"/>
      </w:pPr>
    </w:p>
    <w:p w14:paraId="61AC290B" w14:textId="77777777" w:rsidR="00686139" w:rsidRPr="003A12A3" w:rsidRDefault="00686139" w:rsidP="00686139">
      <w:pPr>
        <w:pStyle w:val="Heading1"/>
        <w:rPr>
          <w:lang w:val="en-GB"/>
        </w:rPr>
      </w:pPr>
      <w:bookmarkStart w:id="9" w:name="_Toc34817030"/>
      <w:r w:rsidRPr="003A12A3">
        <w:rPr>
          <w:lang w:val="en-GB"/>
        </w:rPr>
        <w:t>How is confidentiality maintained?</w:t>
      </w:r>
      <w:bookmarkEnd w:id="9"/>
    </w:p>
    <w:p w14:paraId="2E61D866" w14:textId="1155CEB2" w:rsidR="00686139" w:rsidRDefault="00686139" w:rsidP="00686139">
      <w:pPr>
        <w:pStyle w:val="Paragraphnonumbers"/>
      </w:pPr>
      <w:r w:rsidRPr="006C6A35">
        <w:t xml:space="preserve">Data entered in UK PharmaScan </w:t>
      </w:r>
      <w:r w:rsidRPr="003A12A3">
        <w:rPr>
          <w:lang w:val="en-GB"/>
        </w:rPr>
        <w:t>on</w:t>
      </w:r>
      <w:r w:rsidRPr="00E02439">
        <w:rPr>
          <w:b/>
          <w:bCs/>
          <w:lang w:val="en-GB"/>
        </w:rPr>
        <w:t xml:space="preserve"> [Insert company name</w:t>
      </w:r>
      <w:r w:rsidRPr="00F95F91">
        <w:rPr>
          <w:lang w:val="en-GB"/>
        </w:rPr>
        <w:t xml:space="preserve">] </w:t>
      </w:r>
      <w:r w:rsidRPr="003A12A3">
        <w:rPr>
          <w:lang w:val="en-GB"/>
        </w:rPr>
        <w:t xml:space="preserve">medicines </w:t>
      </w:r>
      <w:r w:rsidRPr="006C6A35">
        <w:t xml:space="preserve">are ONLY accessible to you, NHS England and horizon scanning </w:t>
      </w:r>
      <w:proofErr w:type="spellStart"/>
      <w:r w:rsidRPr="006C6A35">
        <w:t>organisations</w:t>
      </w:r>
      <w:proofErr w:type="spellEnd"/>
      <w:r w:rsidRPr="006C6A35">
        <w:t xml:space="preserve">.  Robust web security safeguards are in place and all </w:t>
      </w:r>
      <w:proofErr w:type="spellStart"/>
      <w:r w:rsidRPr="006C6A35">
        <w:t>organisations</w:t>
      </w:r>
      <w:proofErr w:type="spellEnd"/>
      <w:r w:rsidRPr="006C6A35">
        <w:t xml:space="preserve"> are covered by the confidentiality clauses in their signed User Agreements.</w:t>
      </w:r>
    </w:p>
    <w:p w14:paraId="23E74ABF" w14:textId="77777777" w:rsidR="00686139" w:rsidRPr="006C6A35" w:rsidRDefault="00686139" w:rsidP="00686139">
      <w:pPr>
        <w:pStyle w:val="Paragraphnonumbers"/>
      </w:pPr>
    </w:p>
    <w:p w14:paraId="7820D2E2" w14:textId="77777777" w:rsidR="00686139" w:rsidRPr="00953273" w:rsidRDefault="00686139" w:rsidP="00686139">
      <w:pPr>
        <w:pStyle w:val="Heading1"/>
      </w:pPr>
      <w:bookmarkStart w:id="10" w:name="_Toc34817031"/>
      <w:r w:rsidRPr="00953273">
        <w:t>Who has access?</w:t>
      </w:r>
      <w:bookmarkEnd w:id="10"/>
    </w:p>
    <w:p w14:paraId="28017F71" w14:textId="77777777" w:rsidR="00686139" w:rsidRPr="006C6A35" w:rsidRDefault="00686139" w:rsidP="00686139">
      <w:pPr>
        <w:pStyle w:val="Paragraphnonumbers"/>
      </w:pPr>
      <w:proofErr w:type="gramStart"/>
      <w:r w:rsidRPr="006C6A35">
        <w:t>All of</w:t>
      </w:r>
      <w:proofErr w:type="gramEnd"/>
      <w:r w:rsidRPr="006C6A35">
        <w:t xml:space="preserve"> the UK’s national horizon scanning </w:t>
      </w:r>
      <w:proofErr w:type="spellStart"/>
      <w:r w:rsidRPr="006C6A35">
        <w:t>organisations</w:t>
      </w:r>
      <w:proofErr w:type="spellEnd"/>
      <w:r w:rsidRPr="006C6A35">
        <w:t xml:space="preserve"> and NHS England use UK PharmaScan to enable early engagement in planning and preparing the NHS for the introduction of new medicines.</w:t>
      </w:r>
    </w:p>
    <w:p w14:paraId="5C82D689" w14:textId="77777777" w:rsidR="00686139" w:rsidRPr="006C6A35" w:rsidRDefault="00686139" w:rsidP="00686139">
      <w:pPr>
        <w:pStyle w:val="Bullets"/>
      </w:pPr>
      <w:r w:rsidRPr="006C6A35">
        <w:t>NHS England and NHS Improvement</w:t>
      </w:r>
    </w:p>
    <w:p w14:paraId="226D205C" w14:textId="77777777" w:rsidR="00686139" w:rsidRPr="006C6A35" w:rsidRDefault="00686139" w:rsidP="00686139">
      <w:pPr>
        <w:pStyle w:val="Bullets"/>
      </w:pPr>
      <w:proofErr w:type="spellStart"/>
      <w:r w:rsidRPr="006C6A35">
        <w:t>NIHR</w:t>
      </w:r>
      <w:proofErr w:type="spellEnd"/>
      <w:r w:rsidRPr="006C6A35">
        <w:t xml:space="preserve"> Innovation Observatory</w:t>
      </w:r>
    </w:p>
    <w:p w14:paraId="4F7F340D" w14:textId="77777777" w:rsidR="00686139" w:rsidRPr="006C6A35" w:rsidRDefault="00686139" w:rsidP="00686139">
      <w:pPr>
        <w:pStyle w:val="Bullets"/>
      </w:pPr>
      <w:r w:rsidRPr="006C6A35">
        <w:t>National Institute for Health and Care Excellence (NICE)</w:t>
      </w:r>
    </w:p>
    <w:p w14:paraId="5DFCAD43" w14:textId="77777777" w:rsidR="00686139" w:rsidRPr="006C6A35" w:rsidRDefault="00686139" w:rsidP="00686139">
      <w:pPr>
        <w:pStyle w:val="Bullets"/>
      </w:pPr>
      <w:r w:rsidRPr="006C6A35">
        <w:t>Specialist Pharmacy Service (SPS)</w:t>
      </w:r>
    </w:p>
    <w:p w14:paraId="418FDBAD" w14:textId="77777777" w:rsidR="00686139" w:rsidRPr="006C6A35" w:rsidRDefault="00686139" w:rsidP="00686139">
      <w:pPr>
        <w:pStyle w:val="Bullets"/>
      </w:pPr>
      <w:r w:rsidRPr="006C6A35">
        <w:t>Scottish Medicines Consortium (SMC)</w:t>
      </w:r>
    </w:p>
    <w:p w14:paraId="46EB4ABF" w14:textId="53C9804F" w:rsidR="00686139" w:rsidRPr="006C6A35" w:rsidRDefault="00686139" w:rsidP="00686139">
      <w:pPr>
        <w:pStyle w:val="Bullets"/>
      </w:pPr>
      <w:r w:rsidRPr="006C6A35">
        <w:t>All Wales Therapeutics &amp; Toxicology Centre (</w:t>
      </w:r>
      <w:proofErr w:type="spellStart"/>
      <w:r w:rsidRPr="006C6A35">
        <w:t>AWTTC</w:t>
      </w:r>
      <w:proofErr w:type="spellEnd"/>
      <w:r w:rsidRPr="006C6A35">
        <w:t>)</w:t>
      </w:r>
    </w:p>
    <w:p w14:paraId="1DD54BFF" w14:textId="77777777" w:rsidR="00686139" w:rsidRPr="003A12A3" w:rsidRDefault="00686139" w:rsidP="00686139">
      <w:pPr>
        <w:pStyle w:val="Paragraphnonumbers"/>
        <w:rPr>
          <w:rFonts w:cs="Arial"/>
          <w:iCs/>
          <w:sz w:val="22"/>
          <w:szCs w:val="22"/>
          <w:lang w:val="en-GB"/>
        </w:rPr>
      </w:pPr>
    </w:p>
    <w:p w14:paraId="1AD12CB6" w14:textId="77777777" w:rsidR="00686139" w:rsidRPr="003A12A3" w:rsidRDefault="00686139" w:rsidP="00686139">
      <w:pPr>
        <w:pStyle w:val="Heading1"/>
        <w:rPr>
          <w:lang w:val="en-GB"/>
        </w:rPr>
      </w:pPr>
      <w:bookmarkStart w:id="11" w:name="_Toc34817032"/>
      <w:r w:rsidRPr="003A12A3">
        <w:rPr>
          <w:lang w:val="en-GB"/>
        </w:rPr>
        <w:t>What data needs to be entered?</w:t>
      </w:r>
      <w:bookmarkEnd w:id="11"/>
    </w:p>
    <w:p w14:paraId="2E030D55" w14:textId="77777777" w:rsidR="00686139" w:rsidRDefault="00686139" w:rsidP="00686139">
      <w:pPr>
        <w:pStyle w:val="Paragraphnonumbers"/>
      </w:pPr>
      <w:r w:rsidRPr="00785D58">
        <w:t>A UK PharmaScan record contains the following information:</w:t>
      </w:r>
    </w:p>
    <w:p w14:paraId="46233CD6" w14:textId="77777777" w:rsidR="00686139" w:rsidRPr="006C6A35" w:rsidRDefault="00686139" w:rsidP="00686139">
      <w:pPr>
        <w:pStyle w:val="Paragraphnonumbers"/>
        <w:numPr>
          <w:ilvl w:val="0"/>
          <w:numId w:val="29"/>
        </w:numPr>
      </w:pPr>
      <w:r w:rsidRPr="006C6A35">
        <w:t>Information on the new medicine, indication or formulation</w:t>
      </w:r>
    </w:p>
    <w:p w14:paraId="50E1B81B" w14:textId="77777777" w:rsidR="00686139" w:rsidRPr="006C6A35" w:rsidRDefault="00686139" w:rsidP="00686139">
      <w:pPr>
        <w:pStyle w:val="Paragraphnonumbers"/>
        <w:numPr>
          <w:ilvl w:val="0"/>
          <w:numId w:val="29"/>
        </w:numPr>
      </w:pPr>
      <w:r w:rsidRPr="006C6A35">
        <w:t>Regulatory information</w:t>
      </w:r>
    </w:p>
    <w:p w14:paraId="7E60BFE4" w14:textId="77777777" w:rsidR="00686139" w:rsidRPr="006C6A35" w:rsidRDefault="00686139" w:rsidP="00686139">
      <w:pPr>
        <w:pStyle w:val="Paragraphnonumbers"/>
        <w:numPr>
          <w:ilvl w:val="0"/>
          <w:numId w:val="29"/>
        </w:numPr>
      </w:pPr>
      <w:r w:rsidRPr="006C6A35">
        <w:t>Clinical trial information</w:t>
      </w:r>
    </w:p>
    <w:p w14:paraId="60AE9718" w14:textId="0E132415" w:rsidR="00686139" w:rsidRPr="006C6A35" w:rsidRDefault="00686139" w:rsidP="00686139">
      <w:pPr>
        <w:pStyle w:val="Paragraphnonumbers"/>
        <w:numPr>
          <w:ilvl w:val="0"/>
          <w:numId w:val="29"/>
        </w:numPr>
      </w:pPr>
      <w:r w:rsidRPr="006C6A35">
        <w:t>Cost and budget impact data</w:t>
      </w:r>
      <w:r w:rsidR="00984AC0">
        <w:t>.</w:t>
      </w:r>
    </w:p>
    <w:p w14:paraId="6C81E7A0" w14:textId="77777777" w:rsidR="00686139" w:rsidRDefault="00686139" w:rsidP="00686139">
      <w:pPr>
        <w:pStyle w:val="Paragraphnonumbers"/>
      </w:pPr>
      <w:r w:rsidRPr="006C6A35">
        <w:lastRenderedPageBreak/>
        <w:t xml:space="preserve">UK PharmaScan is an efficient way to provide accurate and consistent information to NHS England and all UK national horizon scanning </w:t>
      </w:r>
      <w:proofErr w:type="spellStart"/>
      <w:r w:rsidRPr="006C6A35">
        <w:t>organisations</w:t>
      </w:r>
      <w:proofErr w:type="spellEnd"/>
      <w:r w:rsidRPr="006C6A35">
        <w:t xml:space="preserve"> using one channel.</w:t>
      </w:r>
    </w:p>
    <w:p w14:paraId="3A3F1865" w14:textId="473C39CA" w:rsidR="00686139" w:rsidRPr="00686139" w:rsidRDefault="00686139" w:rsidP="00686139">
      <w:pPr>
        <w:pStyle w:val="Paragraphnonumbers"/>
      </w:pPr>
      <w:r w:rsidRPr="00686139">
        <w:t xml:space="preserve">Companies are required to enter data on new medicines, new indications / </w:t>
      </w:r>
      <w:proofErr w:type="spellStart"/>
      <w:r w:rsidRPr="00686139">
        <w:t>licence</w:t>
      </w:r>
      <w:proofErr w:type="spellEnd"/>
      <w:r w:rsidRPr="00686139">
        <w:t xml:space="preserve"> extensions, new formulations for existing medicines and in-licensed medicines developed by a 3rd party, which are in phase III or three years from estimated launch, whichever is the earliest are entered onto UK PharmaScan.  Depending on the stage of development it is </w:t>
      </w:r>
      <w:proofErr w:type="spellStart"/>
      <w:r w:rsidRPr="00686139">
        <w:t>recognised</w:t>
      </w:r>
      <w:proofErr w:type="spellEnd"/>
      <w:r w:rsidRPr="00686139">
        <w:t xml:space="preserve"> that companies will not be able to complete </w:t>
      </w:r>
      <w:proofErr w:type="gramStart"/>
      <w:r w:rsidRPr="00686139">
        <w:t>all of</w:t>
      </w:r>
      <w:proofErr w:type="gramEnd"/>
      <w:r w:rsidRPr="00686139">
        <w:t xml:space="preserve"> the UK PharmaScan fields but that all data available at that time should be entered.</w:t>
      </w:r>
    </w:p>
    <w:p w14:paraId="479CA37E" w14:textId="7B2B512F" w:rsidR="00686139" w:rsidRDefault="00686139" w:rsidP="00686139">
      <w:pPr>
        <w:pStyle w:val="Paragraphnonumbers"/>
      </w:pPr>
      <w:r w:rsidRPr="00686139">
        <w:t xml:space="preserve">There is a requirement to update regulatory fields as soon as new information becomes available and all other fields every 3 months.  </w:t>
      </w:r>
    </w:p>
    <w:p w14:paraId="47D66312" w14:textId="77777777" w:rsidR="00686139" w:rsidRPr="00686139" w:rsidRDefault="00686139" w:rsidP="00686139">
      <w:pPr>
        <w:pStyle w:val="Paragraphnonumbers"/>
      </w:pPr>
    </w:p>
    <w:p w14:paraId="25C62DF6" w14:textId="06A39211" w:rsidR="00686139" w:rsidRPr="00686139" w:rsidRDefault="00686139" w:rsidP="00686139">
      <w:pPr>
        <w:pStyle w:val="Heading1"/>
        <w:rPr>
          <w:lang w:val="en-GB"/>
        </w:rPr>
      </w:pPr>
      <w:bookmarkStart w:id="12" w:name="_Toc34817033"/>
      <w:r w:rsidRPr="003A12A3">
        <w:rPr>
          <w:lang w:val="en-GB"/>
        </w:rPr>
        <w:t>What is the data used for?</w:t>
      </w:r>
      <w:bookmarkEnd w:id="12"/>
    </w:p>
    <w:p w14:paraId="7192C71E" w14:textId="1162FC3D" w:rsidR="00686139" w:rsidRPr="003A12A3" w:rsidRDefault="00686139" w:rsidP="00686139">
      <w:pPr>
        <w:pStyle w:val="Paragraphnonumbers"/>
        <w:rPr>
          <w:lang w:val="en-GB"/>
        </w:rPr>
      </w:pPr>
      <w:r w:rsidRPr="003A12A3">
        <w:rPr>
          <w:lang w:val="en-GB"/>
        </w:rPr>
        <w:t xml:space="preserve">UK PharmaScan is an important tool for supporting the access of </w:t>
      </w:r>
      <w:r w:rsidRPr="00E02439">
        <w:rPr>
          <w:b/>
          <w:bCs/>
          <w:lang w:val="en-GB"/>
        </w:rPr>
        <w:t>[Insert company name]</w:t>
      </w:r>
      <w:r w:rsidRPr="00686139">
        <w:rPr>
          <w:color w:val="FF0000"/>
          <w:lang w:val="en-GB"/>
        </w:rPr>
        <w:t xml:space="preserve"> </w:t>
      </w:r>
      <w:r w:rsidRPr="003A12A3">
        <w:rPr>
          <w:lang w:val="en-GB"/>
        </w:rPr>
        <w:t xml:space="preserve">products to UK markets.  It provides a mechanism which ensures the governance of the process of collating, agreeing and communicating key information about </w:t>
      </w:r>
      <w:r w:rsidRPr="00E02439">
        <w:rPr>
          <w:b/>
          <w:bCs/>
          <w:lang w:val="en-GB"/>
        </w:rPr>
        <w:t>[Insert company name]</w:t>
      </w:r>
      <w:r w:rsidRPr="00E02439">
        <w:rPr>
          <w:lang w:val="en-GB"/>
        </w:rPr>
        <w:t xml:space="preserve"> </w:t>
      </w:r>
      <w:r w:rsidRPr="003A12A3">
        <w:rPr>
          <w:lang w:val="en-GB"/>
        </w:rPr>
        <w:t xml:space="preserve">products and their potential impact on the NHS by: </w:t>
      </w:r>
    </w:p>
    <w:p w14:paraId="26EDB533" w14:textId="77777777" w:rsidR="00686139" w:rsidRPr="00953273" w:rsidRDefault="00686139" w:rsidP="00686139">
      <w:pPr>
        <w:pStyle w:val="Bullets"/>
      </w:pPr>
      <w:r w:rsidRPr="00953273">
        <w:t xml:space="preserve">Acting as a </w:t>
      </w:r>
      <w:proofErr w:type="spellStart"/>
      <w:r w:rsidRPr="00953273">
        <w:t>centralised</w:t>
      </w:r>
      <w:proofErr w:type="spellEnd"/>
      <w:r w:rsidRPr="00953273">
        <w:t xml:space="preserve"> resource which consolidates the information </w:t>
      </w:r>
      <w:r w:rsidRPr="00E02439">
        <w:rPr>
          <w:b/>
          <w:bCs/>
        </w:rPr>
        <w:t xml:space="preserve">[Insert company name] </w:t>
      </w:r>
      <w:r w:rsidRPr="00E02439">
        <w:t xml:space="preserve">provides </w:t>
      </w:r>
      <w:r w:rsidRPr="00953273">
        <w:t xml:space="preserve">to external UK </w:t>
      </w:r>
      <w:proofErr w:type="spellStart"/>
      <w:r w:rsidRPr="00953273">
        <w:t>organisations</w:t>
      </w:r>
      <w:proofErr w:type="spellEnd"/>
    </w:p>
    <w:p w14:paraId="084D1D34" w14:textId="77777777" w:rsidR="00686139" w:rsidRPr="00953273" w:rsidRDefault="00686139" w:rsidP="00686139">
      <w:pPr>
        <w:pStyle w:val="Bullets"/>
      </w:pPr>
      <w:r w:rsidRPr="00953273">
        <w:t xml:space="preserve">Providing an efficient and easy way to review, check and update information to ensure that the information communicated to UK </w:t>
      </w:r>
      <w:proofErr w:type="spellStart"/>
      <w:r w:rsidRPr="00953273">
        <w:t>organisations</w:t>
      </w:r>
      <w:proofErr w:type="spellEnd"/>
      <w:r w:rsidRPr="00953273">
        <w:t xml:space="preserve"> is correct and up to date</w:t>
      </w:r>
    </w:p>
    <w:p w14:paraId="116605CC" w14:textId="77777777" w:rsidR="00686139" w:rsidRPr="00953273" w:rsidRDefault="00686139" w:rsidP="00686139">
      <w:pPr>
        <w:pStyle w:val="Bullets"/>
      </w:pPr>
      <w:r w:rsidRPr="00953273">
        <w:t xml:space="preserve">Ensuring that UK horizon scanning </w:t>
      </w:r>
      <w:proofErr w:type="spellStart"/>
      <w:r w:rsidRPr="00953273">
        <w:t>organisations</w:t>
      </w:r>
      <w:proofErr w:type="spellEnd"/>
      <w:r w:rsidRPr="00953273">
        <w:t xml:space="preserve"> have accurate, up to date information upon which to develop their horizon scanning documents, rather than inaccurate information taken from </w:t>
      </w:r>
      <w:proofErr w:type="spellStart"/>
      <w:r w:rsidRPr="00953273">
        <w:t>publically</w:t>
      </w:r>
      <w:proofErr w:type="spellEnd"/>
      <w:r w:rsidRPr="00953273">
        <w:t xml:space="preserve"> available information sources, to begin to inform their decision making</w:t>
      </w:r>
    </w:p>
    <w:p w14:paraId="11F9158A" w14:textId="77777777" w:rsidR="00686139" w:rsidRPr="00953273" w:rsidRDefault="00686139" w:rsidP="00686139">
      <w:pPr>
        <w:pStyle w:val="Bullets"/>
      </w:pPr>
      <w:r w:rsidRPr="00953273">
        <w:t xml:space="preserve">Ensuring the information provided to NHS budget and service planners via each of the horizon scanning </w:t>
      </w:r>
      <w:proofErr w:type="spellStart"/>
      <w:r w:rsidRPr="00953273">
        <w:t>organisations</w:t>
      </w:r>
      <w:proofErr w:type="spellEnd"/>
      <w:r w:rsidRPr="00953273">
        <w:t xml:space="preserve"> can be provided in a timely and accurate manner </w:t>
      </w:r>
    </w:p>
    <w:p w14:paraId="1BBC0BFA" w14:textId="77777777" w:rsidR="00686139" w:rsidRPr="00953273" w:rsidRDefault="00686139" w:rsidP="00686139">
      <w:pPr>
        <w:pStyle w:val="Bullets"/>
      </w:pPr>
      <w:r w:rsidRPr="00953273">
        <w:t>Supporting the UK market access dialogue and activities with UK NHS budget and service planners</w:t>
      </w:r>
      <w:r>
        <w:t>.</w:t>
      </w:r>
    </w:p>
    <w:p w14:paraId="18243C2E" w14:textId="77777777" w:rsidR="00686139" w:rsidRPr="003A12A3" w:rsidRDefault="00686139" w:rsidP="00686139">
      <w:pPr>
        <w:pStyle w:val="Paragraphnonumbers"/>
        <w:rPr>
          <w:lang w:val="en-GB"/>
        </w:rPr>
      </w:pPr>
    </w:p>
    <w:p w14:paraId="412579B1" w14:textId="77777777" w:rsidR="00686139" w:rsidRPr="003A12A3" w:rsidRDefault="00686139" w:rsidP="00686139">
      <w:pPr>
        <w:pStyle w:val="Heading1"/>
        <w:rPr>
          <w:lang w:val="en-GB"/>
        </w:rPr>
      </w:pPr>
      <w:bookmarkStart w:id="13" w:name="_Toc34817034"/>
      <w:r w:rsidRPr="003A12A3">
        <w:rPr>
          <w:lang w:val="en-GB"/>
        </w:rPr>
        <w:t>Is there a charge for using UK PharmaScan?</w:t>
      </w:r>
      <w:bookmarkEnd w:id="13"/>
    </w:p>
    <w:p w14:paraId="72710B77" w14:textId="77777777" w:rsidR="00686139" w:rsidRPr="00686139" w:rsidRDefault="00686139" w:rsidP="00686139">
      <w:pPr>
        <w:pStyle w:val="Paragraphnonumbers"/>
      </w:pPr>
      <w:r w:rsidRPr="00686139">
        <w:t>No.  There is no charge on pharmaceutical companies wishing to register and use UK PharmaScan.</w:t>
      </w:r>
    </w:p>
    <w:p w14:paraId="67E85D2E" w14:textId="77777777" w:rsidR="00686139" w:rsidRPr="003A12A3" w:rsidRDefault="00686139" w:rsidP="00686139">
      <w:pPr>
        <w:pStyle w:val="Title"/>
        <w:rPr>
          <w:lang w:val="en-GB"/>
        </w:rPr>
      </w:pPr>
      <w:r>
        <w:rPr>
          <w:lang w:val="en-GB"/>
        </w:rPr>
        <w:br w:type="page"/>
      </w:r>
      <w:bookmarkStart w:id="14" w:name="_Toc34817035"/>
      <w:r>
        <w:rPr>
          <w:lang w:val="en-GB"/>
        </w:rPr>
        <w:lastRenderedPageBreak/>
        <w:t>Process</w:t>
      </w:r>
      <w:bookmarkEnd w:id="14"/>
    </w:p>
    <w:p w14:paraId="584B9ABB" w14:textId="77777777" w:rsidR="00686139" w:rsidRPr="0084266C" w:rsidRDefault="00686139" w:rsidP="00686139">
      <w:pPr>
        <w:pStyle w:val="Paragraphnonumbers"/>
        <w:rPr>
          <w:rFonts w:cs="Arial"/>
          <w:iCs/>
          <w:sz w:val="22"/>
          <w:szCs w:val="22"/>
          <w:lang w:val="en-GB"/>
        </w:rPr>
      </w:pPr>
    </w:p>
    <w:p w14:paraId="677BDCC9" w14:textId="77777777" w:rsidR="00686139" w:rsidRPr="0084266C" w:rsidRDefault="00686139" w:rsidP="00686139">
      <w:pPr>
        <w:pStyle w:val="Heading1"/>
      </w:pPr>
      <w:bookmarkStart w:id="15" w:name="_Toc34817036"/>
      <w:r w:rsidRPr="0084266C">
        <w:t>Roles and Responsibilities</w:t>
      </w:r>
      <w:bookmarkEnd w:id="15"/>
    </w:p>
    <w:p w14:paraId="15D1F798" w14:textId="5C150766" w:rsidR="00686139" w:rsidRDefault="00686139" w:rsidP="00686139">
      <w:pPr>
        <w:pStyle w:val="Paragraphnonumbers"/>
      </w:pPr>
      <w:r w:rsidRPr="0084266C">
        <w:t xml:space="preserve">The </w:t>
      </w:r>
      <w:r w:rsidRPr="00E02439">
        <w:rPr>
          <w:b/>
          <w:bCs/>
        </w:rPr>
        <w:t>[</w:t>
      </w:r>
      <w:r w:rsidR="00E02439">
        <w:rPr>
          <w:b/>
          <w:bCs/>
        </w:rPr>
        <w:t>I</w:t>
      </w:r>
      <w:r w:rsidRPr="00E02439">
        <w:rPr>
          <w:b/>
          <w:bCs/>
        </w:rPr>
        <w:t xml:space="preserve">nsert company or team name] </w:t>
      </w:r>
      <w:r w:rsidRPr="0084266C">
        <w:t xml:space="preserve">owns the internal UK PharmaScan process. </w:t>
      </w:r>
    </w:p>
    <w:p w14:paraId="33143D43" w14:textId="7A7A028E" w:rsidR="00686139" w:rsidRDefault="00984AC0" w:rsidP="00686139">
      <w:pPr>
        <w:pStyle w:val="Paragraphnonumbers"/>
      </w:pPr>
      <w:r>
        <w:t>The</w:t>
      </w:r>
      <w:r w:rsidR="00686139">
        <w:t xml:space="preserve"> Champion User </w:t>
      </w:r>
      <w:r w:rsidR="00686139" w:rsidRPr="0084266C">
        <w:t>will have overall accountability for ensuring that entries in UK PharmaScan relating to</w:t>
      </w:r>
      <w:r w:rsidR="00686139" w:rsidRPr="0084266C">
        <w:rPr>
          <w:lang w:val="en-GB"/>
        </w:rPr>
        <w:t xml:space="preserve"> </w:t>
      </w:r>
      <w:r w:rsidR="00686139" w:rsidRPr="00E02439">
        <w:rPr>
          <w:b/>
          <w:bCs/>
          <w:lang w:val="en-GB"/>
        </w:rPr>
        <w:t>[Insert company name]</w:t>
      </w:r>
      <w:r w:rsidR="00686139" w:rsidRPr="0084266C">
        <w:rPr>
          <w:lang w:val="en-GB"/>
        </w:rPr>
        <w:t xml:space="preserve"> </w:t>
      </w:r>
      <w:r w:rsidR="00686139" w:rsidRPr="0084266C">
        <w:t xml:space="preserve">products are maintained as accurate and up to date.  </w:t>
      </w:r>
    </w:p>
    <w:p w14:paraId="2A7F1247" w14:textId="77777777" w:rsidR="00686139" w:rsidRPr="0084266C" w:rsidRDefault="00686139" w:rsidP="00686139">
      <w:pPr>
        <w:pStyle w:val="Paragraphnonumbers"/>
      </w:pPr>
      <w:r w:rsidRPr="0084266C">
        <w:t>The</w:t>
      </w:r>
      <w:r>
        <w:t xml:space="preserve"> </w:t>
      </w:r>
      <w:r w:rsidRPr="0084266C">
        <w:t>Champion User will have responsibility for:</w:t>
      </w:r>
    </w:p>
    <w:p w14:paraId="67ECE696" w14:textId="71C4B107" w:rsidR="00686139" w:rsidRPr="0084266C" w:rsidRDefault="00686139" w:rsidP="00984AC0">
      <w:pPr>
        <w:pStyle w:val="Bullets"/>
      </w:pPr>
      <w:r w:rsidRPr="0084266C">
        <w:t>Allocating up to 4</w:t>
      </w:r>
      <w:r w:rsidRPr="0084266C">
        <w:rPr>
          <w:lang w:val="en-GB"/>
        </w:rPr>
        <w:t xml:space="preserve"> </w:t>
      </w:r>
      <w:r w:rsidRPr="0084266C">
        <w:t xml:space="preserve">standard users. </w:t>
      </w:r>
    </w:p>
    <w:p w14:paraId="0656FC8F" w14:textId="0E25F289" w:rsidR="00686139" w:rsidRPr="0084266C" w:rsidRDefault="00686139" w:rsidP="00984AC0">
      <w:pPr>
        <w:pStyle w:val="Bullets"/>
      </w:pPr>
      <w:r w:rsidRPr="0084266C">
        <w:t xml:space="preserve">Ensuring the total number of </w:t>
      </w:r>
      <w:r w:rsidR="00984AC0">
        <w:t xml:space="preserve">activated </w:t>
      </w:r>
      <w:r w:rsidR="00984AC0">
        <w:rPr>
          <w:lang w:val="en-GB"/>
        </w:rPr>
        <w:t xml:space="preserve">standard </w:t>
      </w:r>
      <w:r w:rsidRPr="0084266C">
        <w:t>users does not exceed 5</w:t>
      </w:r>
    </w:p>
    <w:p w14:paraId="5223BB49" w14:textId="7E968199" w:rsidR="00686139" w:rsidRPr="0084266C" w:rsidRDefault="00686139" w:rsidP="00984AC0">
      <w:pPr>
        <w:pStyle w:val="Bullets"/>
      </w:pPr>
      <w:r w:rsidRPr="0084266C">
        <w:t xml:space="preserve">Ensuring data on </w:t>
      </w:r>
      <w:r w:rsidRPr="00E02439">
        <w:rPr>
          <w:b/>
          <w:bCs/>
          <w:lang w:val="en-GB"/>
        </w:rPr>
        <w:t>[Insert company name]</w:t>
      </w:r>
      <w:r w:rsidRPr="00E02439">
        <w:rPr>
          <w:lang w:val="en-GB"/>
        </w:rPr>
        <w:t xml:space="preserve"> </w:t>
      </w:r>
      <w:r w:rsidRPr="0084266C">
        <w:t>medicines are entered onto the database</w:t>
      </w:r>
    </w:p>
    <w:p w14:paraId="3FD4C858" w14:textId="77777777" w:rsidR="00686139" w:rsidRPr="0084266C" w:rsidRDefault="00686139" w:rsidP="00984AC0">
      <w:pPr>
        <w:pStyle w:val="Bullets"/>
      </w:pPr>
      <w:r w:rsidRPr="0084266C">
        <w:t>Ensuring regulatory data is updated immediately any changes occur</w:t>
      </w:r>
    </w:p>
    <w:p w14:paraId="6116B63A" w14:textId="77777777" w:rsidR="00686139" w:rsidRPr="0084266C" w:rsidRDefault="00686139" w:rsidP="00984AC0">
      <w:pPr>
        <w:pStyle w:val="Bullets"/>
      </w:pPr>
      <w:r w:rsidRPr="0084266C">
        <w:t>Ensuring all other record are updated on a 3 monthly basis</w:t>
      </w:r>
    </w:p>
    <w:p w14:paraId="3F59BC3E" w14:textId="6EF6D340" w:rsidR="00686139" w:rsidRPr="0084266C" w:rsidRDefault="00686139" w:rsidP="00984AC0">
      <w:pPr>
        <w:pStyle w:val="Bullets"/>
      </w:pPr>
      <w:r w:rsidRPr="0084266C">
        <w:t>Updating this SOP to reflect any required changes</w:t>
      </w:r>
      <w:r w:rsidR="00984AC0">
        <w:t>.</w:t>
      </w:r>
    </w:p>
    <w:p w14:paraId="709762F3" w14:textId="77777777" w:rsidR="00686139" w:rsidRPr="0084266C" w:rsidRDefault="00686139" w:rsidP="00686139">
      <w:pPr>
        <w:pStyle w:val="Paragraphnonumbers"/>
        <w:rPr>
          <w:rFonts w:cs="Arial"/>
          <w:iCs/>
          <w:sz w:val="22"/>
          <w:szCs w:val="22"/>
        </w:rPr>
      </w:pPr>
    </w:p>
    <w:p w14:paraId="7ABBE89A" w14:textId="77777777" w:rsidR="00686139" w:rsidRPr="0084266C" w:rsidRDefault="00686139" w:rsidP="00984AC0">
      <w:pPr>
        <w:pStyle w:val="Heading1"/>
      </w:pPr>
      <w:bookmarkStart w:id="16" w:name="_Toc34817037"/>
      <w:r w:rsidRPr="0084266C">
        <w:t>Allocation of Users</w:t>
      </w:r>
      <w:bookmarkEnd w:id="16"/>
    </w:p>
    <w:p w14:paraId="0338E112" w14:textId="04572BE6" w:rsidR="00686139" w:rsidRDefault="00686139" w:rsidP="00686139">
      <w:pPr>
        <w:pStyle w:val="Paragraphnonumbers"/>
      </w:pPr>
      <w:r w:rsidRPr="0084266C">
        <w:t xml:space="preserve">A maximum number of </w:t>
      </w:r>
      <w:r w:rsidR="00984AC0">
        <w:t>5 activated</w:t>
      </w:r>
      <w:r w:rsidRPr="0084266C">
        <w:t xml:space="preserve"> users will be allocated to use </w:t>
      </w:r>
      <w:r>
        <w:t xml:space="preserve">UK PharmaScan </w:t>
      </w:r>
      <w:r w:rsidRPr="0084266C">
        <w:t xml:space="preserve">and enter data on </w:t>
      </w:r>
      <w:r w:rsidRPr="00E02439">
        <w:rPr>
          <w:b/>
          <w:bCs/>
        </w:rPr>
        <w:t>[</w:t>
      </w:r>
      <w:r w:rsidR="00E02439">
        <w:rPr>
          <w:b/>
          <w:bCs/>
        </w:rPr>
        <w:t>I</w:t>
      </w:r>
      <w:r w:rsidRPr="00E02439">
        <w:rPr>
          <w:b/>
          <w:bCs/>
        </w:rPr>
        <w:t xml:space="preserve">nsert company name] </w:t>
      </w:r>
      <w:r w:rsidRPr="0084266C">
        <w:t xml:space="preserve">products.  </w:t>
      </w:r>
    </w:p>
    <w:p w14:paraId="381F2856" w14:textId="77777777" w:rsidR="00686139" w:rsidRPr="0084266C" w:rsidRDefault="00686139" w:rsidP="00686139">
      <w:pPr>
        <w:pStyle w:val="Paragraphnonumbers"/>
      </w:pPr>
      <w:r w:rsidRPr="0084266C">
        <w:t>These will comprise of:</w:t>
      </w:r>
    </w:p>
    <w:p w14:paraId="1E5B38F3" w14:textId="51752117" w:rsidR="00686139" w:rsidRPr="0084266C" w:rsidRDefault="00686139" w:rsidP="00984AC0">
      <w:pPr>
        <w:pStyle w:val="Bullets"/>
      </w:pPr>
      <w:r w:rsidRPr="0084266C">
        <w:t>A Champion User –</w:t>
      </w:r>
      <w:r w:rsidRPr="00E02439">
        <w:rPr>
          <w:b/>
          <w:bCs/>
        </w:rPr>
        <w:t xml:space="preserve"> [</w:t>
      </w:r>
      <w:r w:rsidR="00E02439">
        <w:rPr>
          <w:b/>
          <w:bCs/>
        </w:rPr>
        <w:t>I</w:t>
      </w:r>
      <w:r w:rsidRPr="00E02439">
        <w:rPr>
          <w:b/>
          <w:bCs/>
        </w:rPr>
        <w:t>nsert job title]</w:t>
      </w:r>
    </w:p>
    <w:p w14:paraId="2CA47442" w14:textId="77777777" w:rsidR="00686139" w:rsidRPr="0084266C" w:rsidRDefault="00686139" w:rsidP="00984AC0">
      <w:pPr>
        <w:pStyle w:val="Bullets"/>
      </w:pPr>
      <w:r w:rsidRPr="0084266C">
        <w:t>Four Standard Users – these will include relevant regulatory leads</w:t>
      </w:r>
      <w:r>
        <w:t>.</w:t>
      </w:r>
    </w:p>
    <w:p w14:paraId="18BF8591" w14:textId="77777777" w:rsidR="00984AC0" w:rsidRDefault="00984AC0" w:rsidP="00686139">
      <w:pPr>
        <w:pStyle w:val="Paragraphnonumbers"/>
        <w:rPr>
          <w:rFonts w:cs="Arial"/>
          <w:iCs/>
          <w:sz w:val="22"/>
          <w:szCs w:val="22"/>
        </w:rPr>
      </w:pPr>
    </w:p>
    <w:p w14:paraId="50633898" w14:textId="55181A8D" w:rsidR="00686139" w:rsidRPr="00984AC0" w:rsidRDefault="00686139" w:rsidP="00984AC0">
      <w:pPr>
        <w:pStyle w:val="Heading1"/>
      </w:pPr>
      <w:bookmarkStart w:id="17" w:name="_Toc34817038"/>
      <w:r w:rsidRPr="0084266C">
        <w:t>Data Collation</w:t>
      </w:r>
      <w:bookmarkEnd w:id="17"/>
    </w:p>
    <w:p w14:paraId="6A0844E2" w14:textId="77777777" w:rsidR="00686139" w:rsidRPr="00984AC0" w:rsidRDefault="00686139" w:rsidP="00984AC0">
      <w:pPr>
        <w:pStyle w:val="Paragraphnonumbers"/>
      </w:pPr>
      <w:r w:rsidRPr="00984AC0">
        <w:t xml:space="preserve">All new medicines, new indications / </w:t>
      </w:r>
      <w:proofErr w:type="spellStart"/>
      <w:r w:rsidRPr="00984AC0">
        <w:t>licence</w:t>
      </w:r>
      <w:proofErr w:type="spellEnd"/>
      <w:r w:rsidRPr="00984AC0">
        <w:t xml:space="preserve"> extensions, new formulations for existing medicines and in-licensed medicines developed by a 3rd party, which are in phase III or three years from estimated launch (irrespective of the phase), whichever is the earliest will be entered onto UK PharmaScan.</w:t>
      </w:r>
    </w:p>
    <w:p w14:paraId="5A477A8D" w14:textId="77777777" w:rsidR="00686139" w:rsidRPr="00984AC0" w:rsidRDefault="00686139" w:rsidP="00984AC0">
      <w:pPr>
        <w:pStyle w:val="Paragraphnonumbers"/>
      </w:pPr>
    </w:p>
    <w:p w14:paraId="0228D60A" w14:textId="04419732" w:rsidR="00984AC0" w:rsidRDefault="00984AC0" w:rsidP="00984AC0">
      <w:pPr>
        <w:pStyle w:val="Paragraphnonumbers"/>
      </w:pPr>
      <w:r>
        <w:t>If required, d</w:t>
      </w:r>
      <w:r w:rsidR="00686139" w:rsidRPr="00984AC0">
        <w:t xml:space="preserve">ata for entry onto UK PharmaScan </w:t>
      </w:r>
      <w:r>
        <w:t>can</w:t>
      </w:r>
      <w:r w:rsidR="00686139" w:rsidRPr="00984AC0">
        <w:t xml:space="preserve"> be collated using </w:t>
      </w:r>
      <w:r>
        <w:t>the</w:t>
      </w:r>
      <w:r w:rsidR="00686139" w:rsidRPr="00984AC0">
        <w:t xml:space="preserve"> </w:t>
      </w:r>
      <w:hyperlink r:id="rId10" w:history="1">
        <w:r w:rsidR="00B50660" w:rsidRPr="001332C3">
          <w:rPr>
            <w:rStyle w:val="Hyperlink"/>
          </w:rPr>
          <w:t>Excel</w:t>
        </w:r>
        <w:r w:rsidR="00686139" w:rsidRPr="001332C3">
          <w:rPr>
            <w:rStyle w:val="Hyperlink"/>
          </w:rPr>
          <w:t xml:space="preserve"> </w:t>
        </w:r>
        <w:r w:rsidR="001332C3" w:rsidRPr="001332C3">
          <w:rPr>
            <w:rStyle w:val="Hyperlink"/>
          </w:rPr>
          <w:t>P</w:t>
        </w:r>
        <w:r w:rsidRPr="001332C3">
          <w:rPr>
            <w:rStyle w:val="Hyperlink"/>
          </w:rPr>
          <w:t xml:space="preserve">roduct </w:t>
        </w:r>
        <w:r w:rsidR="001332C3" w:rsidRPr="001332C3">
          <w:rPr>
            <w:rStyle w:val="Hyperlink"/>
          </w:rPr>
          <w:t>T</w:t>
        </w:r>
        <w:r w:rsidRPr="001332C3">
          <w:rPr>
            <w:rStyle w:val="Hyperlink"/>
          </w:rPr>
          <w:t>emplate</w:t>
        </w:r>
      </w:hyperlink>
      <w:r w:rsidR="00686139" w:rsidRPr="001332C3">
        <w:t>.</w:t>
      </w:r>
      <w:r w:rsidR="00686139" w:rsidRPr="00984AC0">
        <w:t xml:space="preserve">  </w:t>
      </w:r>
    </w:p>
    <w:p w14:paraId="03355502" w14:textId="3399FD20" w:rsidR="00686139" w:rsidRPr="00E02439" w:rsidRDefault="00686139" w:rsidP="00984AC0">
      <w:pPr>
        <w:pStyle w:val="Paragraphnonumbers"/>
      </w:pPr>
      <w:r w:rsidRPr="00E02439">
        <w:lastRenderedPageBreak/>
        <w:t xml:space="preserve">Completion of the proforma will be the responsibility of </w:t>
      </w:r>
      <w:r w:rsidRPr="00F95F91">
        <w:rPr>
          <w:b/>
          <w:bCs/>
        </w:rPr>
        <w:t>[</w:t>
      </w:r>
      <w:r w:rsidR="00E02439" w:rsidRPr="00F95F91">
        <w:rPr>
          <w:b/>
          <w:bCs/>
        </w:rPr>
        <w:t>I</w:t>
      </w:r>
      <w:r w:rsidRPr="00F95F91">
        <w:rPr>
          <w:b/>
          <w:bCs/>
        </w:rPr>
        <w:t>nsert details]</w:t>
      </w:r>
      <w:r w:rsidRPr="00E02439">
        <w:t xml:space="preserve"> who will obtain the relevant information from </w:t>
      </w:r>
      <w:r w:rsidRPr="00F95F91">
        <w:rPr>
          <w:b/>
          <w:bCs/>
        </w:rPr>
        <w:t>[</w:t>
      </w:r>
      <w:r w:rsidR="00E02439" w:rsidRPr="00F95F91">
        <w:rPr>
          <w:b/>
          <w:bCs/>
        </w:rPr>
        <w:t>I</w:t>
      </w:r>
      <w:r w:rsidRPr="00F95F91">
        <w:rPr>
          <w:b/>
          <w:bCs/>
        </w:rPr>
        <w:t xml:space="preserve">nsert details </w:t>
      </w:r>
      <w:r w:rsidR="00984AC0" w:rsidRPr="00F95F91">
        <w:rPr>
          <w:b/>
          <w:bCs/>
        </w:rPr>
        <w:t xml:space="preserve">- </w:t>
      </w:r>
      <w:r w:rsidRPr="00F95F91">
        <w:rPr>
          <w:b/>
          <w:bCs/>
        </w:rPr>
        <w:t>could include appropriate departments within the company, global pipeline documents]</w:t>
      </w:r>
      <w:r w:rsidRPr="00E02439">
        <w:t xml:space="preserve">.  Prior to entry of the data onto UK PharmaScan the completed proforma will be reviewed by </w:t>
      </w:r>
      <w:r w:rsidRPr="00F95F91">
        <w:rPr>
          <w:b/>
          <w:bCs/>
        </w:rPr>
        <w:t>[</w:t>
      </w:r>
      <w:r w:rsidR="00E02439" w:rsidRPr="00F95F91">
        <w:rPr>
          <w:b/>
          <w:bCs/>
        </w:rPr>
        <w:t>I</w:t>
      </w:r>
      <w:r w:rsidRPr="00F95F91">
        <w:rPr>
          <w:b/>
          <w:bCs/>
        </w:rPr>
        <w:t>nsert details]</w:t>
      </w:r>
      <w:r w:rsidRPr="00E02439">
        <w:t xml:space="preserve">.  The </w:t>
      </w:r>
      <w:r w:rsidRPr="00F95F91">
        <w:rPr>
          <w:b/>
          <w:bCs/>
        </w:rPr>
        <w:t>[</w:t>
      </w:r>
      <w:r w:rsidR="00E02439" w:rsidRPr="00F95F91">
        <w:rPr>
          <w:b/>
          <w:bCs/>
        </w:rPr>
        <w:t>I</w:t>
      </w:r>
      <w:r w:rsidRPr="00F95F91">
        <w:rPr>
          <w:b/>
          <w:bCs/>
        </w:rPr>
        <w:t xml:space="preserve">nsert details if sign off is required] </w:t>
      </w:r>
      <w:r w:rsidRPr="00E02439">
        <w:t xml:space="preserve">will be responsible for final sign </w:t>
      </w:r>
      <w:proofErr w:type="gramStart"/>
      <w:r w:rsidRPr="00E02439">
        <w:t>off of</w:t>
      </w:r>
      <w:proofErr w:type="gramEnd"/>
      <w:r w:rsidRPr="00E02439">
        <w:t xml:space="preserve"> the proforma and approval of the data to be entered onto UK PharmaScan.</w:t>
      </w:r>
    </w:p>
    <w:p w14:paraId="300AE2C7" w14:textId="77777777" w:rsidR="00686139" w:rsidRPr="00984AC0" w:rsidRDefault="00686139" w:rsidP="00984AC0">
      <w:pPr>
        <w:pStyle w:val="Paragraphnonumbers"/>
      </w:pPr>
    </w:p>
    <w:p w14:paraId="2CAAB6DA" w14:textId="77777777" w:rsidR="00686139" w:rsidRPr="00984AC0" w:rsidRDefault="00686139" w:rsidP="004D23CD">
      <w:pPr>
        <w:pStyle w:val="Heading1"/>
      </w:pPr>
      <w:bookmarkStart w:id="18" w:name="_Toc34817039"/>
      <w:r w:rsidRPr="00984AC0">
        <w:t>Data Entry</w:t>
      </w:r>
      <w:bookmarkEnd w:id="18"/>
    </w:p>
    <w:p w14:paraId="1CE54E2C" w14:textId="78276DE0" w:rsidR="00686139" w:rsidRPr="00984AC0" w:rsidRDefault="00686139" w:rsidP="00984AC0">
      <w:pPr>
        <w:pStyle w:val="Paragraphnonumbers"/>
      </w:pPr>
      <w:r w:rsidRPr="00984AC0">
        <w:t>The</w:t>
      </w:r>
      <w:r w:rsidRPr="00F95F91">
        <w:rPr>
          <w:b/>
          <w:bCs/>
        </w:rPr>
        <w:t xml:space="preserve"> [</w:t>
      </w:r>
      <w:r w:rsidR="00F95F91">
        <w:rPr>
          <w:b/>
          <w:bCs/>
        </w:rPr>
        <w:t>I</w:t>
      </w:r>
      <w:r w:rsidRPr="00F95F91">
        <w:rPr>
          <w:b/>
          <w:bCs/>
        </w:rPr>
        <w:t xml:space="preserve">nsert details] </w:t>
      </w:r>
      <w:r w:rsidRPr="00984AC0">
        <w:t xml:space="preserve">will be responsible for entering the initial data onto the database.  The downloadable pdf function available on UK PharmaScan </w:t>
      </w:r>
      <w:r w:rsidR="004D23CD">
        <w:t>can</w:t>
      </w:r>
      <w:r w:rsidRPr="00984AC0">
        <w:t xml:space="preserve"> be used to provide a record of the data entered.  </w:t>
      </w:r>
    </w:p>
    <w:p w14:paraId="23F4BD56" w14:textId="77777777" w:rsidR="00686139" w:rsidRPr="00984AC0" w:rsidRDefault="00686139" w:rsidP="00984AC0">
      <w:pPr>
        <w:pStyle w:val="Paragraphnonumbers"/>
      </w:pPr>
    </w:p>
    <w:p w14:paraId="2F774FDA" w14:textId="4BD21BA7" w:rsidR="00686139" w:rsidRPr="00984AC0" w:rsidRDefault="00686139" w:rsidP="004D23CD">
      <w:pPr>
        <w:pStyle w:val="Heading1"/>
      </w:pPr>
      <w:bookmarkStart w:id="19" w:name="_Toc34817040"/>
      <w:r w:rsidRPr="00984AC0">
        <w:t>Updating Records</w:t>
      </w:r>
      <w:bookmarkEnd w:id="19"/>
    </w:p>
    <w:p w14:paraId="037E6F2D" w14:textId="642E2384" w:rsidR="00686139" w:rsidRPr="00984AC0" w:rsidRDefault="004D23CD" w:rsidP="00984AC0">
      <w:pPr>
        <w:pStyle w:val="Paragraphnonumbers"/>
      </w:pPr>
      <w:r>
        <w:t xml:space="preserve">Regulatory information should be updated </w:t>
      </w:r>
      <w:r w:rsidRPr="00FA154C">
        <w:t>as soon as the information becomes available.</w:t>
      </w:r>
      <w:r>
        <w:t xml:space="preserve"> </w:t>
      </w:r>
      <w:r w:rsidRPr="00FA154C">
        <w:t xml:space="preserve">All other fields </w:t>
      </w:r>
      <w:r>
        <w:t xml:space="preserve">in the record </w:t>
      </w:r>
      <w:r w:rsidRPr="00FA154C">
        <w:t>should be updated every 3 months.</w:t>
      </w:r>
      <w:r>
        <w:t xml:space="preserve"> </w:t>
      </w:r>
      <w:r w:rsidRPr="00FA154C">
        <w:t>If the</w:t>
      </w:r>
      <w:r>
        <w:t xml:space="preserve">re is no new or updated information to add tick the </w:t>
      </w:r>
      <w:r w:rsidRPr="004D23CD">
        <w:t>Mark as no change</w:t>
      </w:r>
      <w:r w:rsidRPr="00FA154C">
        <w:t xml:space="preserve"> box.</w:t>
      </w:r>
    </w:p>
    <w:p w14:paraId="39A8366E" w14:textId="39285C59" w:rsidR="00686139" w:rsidRPr="00F95F91" w:rsidRDefault="00686139" w:rsidP="00984AC0">
      <w:pPr>
        <w:pStyle w:val="Paragraphnonumbers"/>
      </w:pPr>
      <w:r w:rsidRPr="00F95F91">
        <w:rPr>
          <w:b/>
          <w:bCs/>
        </w:rPr>
        <w:t>[Insert details]</w:t>
      </w:r>
      <w:r w:rsidRPr="00F95F91">
        <w:t xml:space="preserve"> will be responsible for initiating all updates.  Information will be collected via</w:t>
      </w:r>
      <w:r w:rsidR="004D23CD" w:rsidRPr="00F95F91">
        <w:t xml:space="preserve"> </w:t>
      </w:r>
      <w:r w:rsidRPr="00F95F91">
        <w:rPr>
          <w:b/>
          <w:bCs/>
        </w:rPr>
        <w:t>[</w:t>
      </w:r>
      <w:r w:rsidR="00F95F91">
        <w:rPr>
          <w:b/>
          <w:bCs/>
        </w:rPr>
        <w:t>I</w:t>
      </w:r>
      <w:r w:rsidRPr="00F95F91">
        <w:rPr>
          <w:b/>
          <w:bCs/>
        </w:rPr>
        <w:t>nsert details – this could include circulation of the initial excel template or circulation of the pdf of the recent record with the requirement to highlight required amends]</w:t>
      </w:r>
      <w:r w:rsidRPr="00F95F91">
        <w:t>.</w:t>
      </w:r>
    </w:p>
    <w:p w14:paraId="053CF4DA" w14:textId="272517BA" w:rsidR="00686139" w:rsidRPr="00F95F91" w:rsidRDefault="00686139" w:rsidP="00984AC0">
      <w:pPr>
        <w:pStyle w:val="Paragraphnonumbers"/>
      </w:pPr>
      <w:r w:rsidRPr="00F95F91">
        <w:t xml:space="preserve">The updated excel spreadsheet/pdf will be stored </w:t>
      </w:r>
      <w:r w:rsidRPr="00F95F91">
        <w:rPr>
          <w:b/>
          <w:bCs/>
        </w:rPr>
        <w:t>[</w:t>
      </w:r>
      <w:r w:rsidR="00F95F91" w:rsidRPr="00F95F91">
        <w:rPr>
          <w:b/>
          <w:bCs/>
        </w:rPr>
        <w:t>I</w:t>
      </w:r>
      <w:r w:rsidRPr="00F95F91">
        <w:rPr>
          <w:b/>
          <w:bCs/>
        </w:rPr>
        <w:t>nsert details]</w:t>
      </w:r>
      <w:r w:rsidRPr="00F95F91">
        <w:t>.</w:t>
      </w:r>
    </w:p>
    <w:p w14:paraId="0E8A0F56" w14:textId="77777777" w:rsidR="00686139" w:rsidRPr="00984AC0" w:rsidRDefault="00686139" w:rsidP="00984AC0">
      <w:pPr>
        <w:pStyle w:val="Paragraphnonumbers"/>
      </w:pPr>
    </w:p>
    <w:p w14:paraId="617B1C4C" w14:textId="77777777" w:rsidR="00686139" w:rsidRPr="004D23CD" w:rsidRDefault="00686139" w:rsidP="00984AC0">
      <w:pPr>
        <w:pStyle w:val="Paragraphnonumbers"/>
        <w:rPr>
          <w:b/>
          <w:bCs/>
        </w:rPr>
      </w:pPr>
      <w:r w:rsidRPr="004D23CD">
        <w:rPr>
          <w:b/>
          <w:bCs/>
        </w:rPr>
        <w:t>Process Flow</w:t>
      </w:r>
    </w:p>
    <w:p w14:paraId="4AF98971" w14:textId="48CC077B" w:rsidR="00686139" w:rsidRPr="00984AC0" w:rsidRDefault="00F95F91" w:rsidP="00984AC0">
      <w:pPr>
        <w:pStyle w:val="Paragraphnonumbers"/>
      </w:pPr>
      <w:r>
        <w:rPr>
          <w:b/>
          <w:bCs/>
        </w:rPr>
        <w:t>[</w:t>
      </w:r>
      <w:r w:rsidR="004D23CD" w:rsidRPr="00F95F91">
        <w:rPr>
          <w:b/>
          <w:bCs/>
        </w:rPr>
        <w:t>To be completed</w:t>
      </w:r>
      <w:r>
        <w:rPr>
          <w:b/>
          <w:bCs/>
        </w:rPr>
        <w:t>]</w:t>
      </w:r>
      <w:r w:rsidR="004D23CD" w:rsidRPr="00F95F91">
        <w:t xml:space="preserve"> </w:t>
      </w:r>
      <w:r w:rsidR="00686139" w:rsidRPr="00984AC0">
        <w:t xml:space="preserve">This section </w:t>
      </w:r>
      <w:r w:rsidR="004D23CD">
        <w:t xml:space="preserve">should </w:t>
      </w:r>
      <w:r w:rsidR="00686139" w:rsidRPr="00984AC0">
        <w:t xml:space="preserve">explain the </w:t>
      </w:r>
      <w:r w:rsidR="004D23CD" w:rsidRPr="00F95F91">
        <w:rPr>
          <w:b/>
          <w:bCs/>
        </w:rPr>
        <w:t>[</w:t>
      </w:r>
      <w:r>
        <w:rPr>
          <w:b/>
          <w:bCs/>
        </w:rPr>
        <w:t>I</w:t>
      </w:r>
      <w:r w:rsidR="004D23CD" w:rsidRPr="00F95F91">
        <w:rPr>
          <w:b/>
          <w:bCs/>
        </w:rPr>
        <w:t>nsert company name]</w:t>
      </w:r>
      <w:r w:rsidR="004D23CD" w:rsidRPr="00F95F91">
        <w:t xml:space="preserve"> </w:t>
      </w:r>
      <w:r w:rsidR="00686139" w:rsidRPr="00984AC0">
        <w:t>UK PharmaScan process in detail.</w:t>
      </w:r>
    </w:p>
    <w:p w14:paraId="31C1DE7B" w14:textId="52F33185" w:rsidR="00686139" w:rsidRPr="00984AC0" w:rsidRDefault="00686139" w:rsidP="00984AC0">
      <w:pPr>
        <w:pStyle w:val="Paragraphnonumbers"/>
      </w:pPr>
      <w:r w:rsidRPr="00984AC0">
        <w:t xml:space="preserve">Examples of how companies currently manage UK PharmaScan are provided in the </w:t>
      </w:r>
      <w:hyperlink r:id="rId11" w:history="1">
        <w:r w:rsidR="001332C3" w:rsidRPr="001332C3">
          <w:rPr>
            <w:rStyle w:val="Hyperlink"/>
          </w:rPr>
          <w:t>C</w:t>
        </w:r>
        <w:r w:rsidRPr="001332C3">
          <w:rPr>
            <w:rStyle w:val="Hyperlink"/>
          </w:rPr>
          <w:t xml:space="preserve">ase </w:t>
        </w:r>
        <w:r w:rsidR="001332C3" w:rsidRPr="001332C3">
          <w:rPr>
            <w:rStyle w:val="Hyperlink"/>
          </w:rPr>
          <w:t>S</w:t>
        </w:r>
        <w:r w:rsidRPr="001332C3">
          <w:rPr>
            <w:rStyle w:val="Hyperlink"/>
          </w:rPr>
          <w:t>tudies</w:t>
        </w:r>
      </w:hyperlink>
      <w:r w:rsidRPr="00984AC0">
        <w:t>.</w:t>
      </w:r>
    </w:p>
    <w:p w14:paraId="7580E96D" w14:textId="77777777" w:rsidR="00686139" w:rsidRPr="00984AC0" w:rsidRDefault="00686139" w:rsidP="00984AC0">
      <w:pPr>
        <w:pStyle w:val="Paragraphnonumbers"/>
      </w:pPr>
    </w:p>
    <w:p w14:paraId="6D87E525" w14:textId="77777777" w:rsidR="00686139" w:rsidRPr="00984AC0" w:rsidRDefault="00686139" w:rsidP="004D23CD">
      <w:pPr>
        <w:pStyle w:val="Heading1"/>
      </w:pPr>
      <w:bookmarkStart w:id="20" w:name="_Toc34817041"/>
      <w:r w:rsidRPr="00984AC0">
        <w:t>Email templates</w:t>
      </w:r>
      <w:bookmarkEnd w:id="20"/>
      <w:r w:rsidRPr="00984AC0">
        <w:t xml:space="preserve"> </w:t>
      </w:r>
    </w:p>
    <w:p w14:paraId="116EA1AC" w14:textId="6EA1945F" w:rsidR="00686139" w:rsidRPr="00984AC0" w:rsidRDefault="00F95F91" w:rsidP="00984AC0">
      <w:pPr>
        <w:pStyle w:val="Paragraphnonumbers"/>
      </w:pPr>
      <w:r>
        <w:rPr>
          <w:b/>
          <w:bCs/>
        </w:rPr>
        <w:t>[</w:t>
      </w:r>
      <w:r w:rsidRPr="00F95F91">
        <w:rPr>
          <w:b/>
          <w:bCs/>
        </w:rPr>
        <w:t>To be completed</w:t>
      </w:r>
      <w:r>
        <w:rPr>
          <w:b/>
          <w:bCs/>
        </w:rPr>
        <w:t>]</w:t>
      </w:r>
      <w:r w:rsidRPr="00F95F91">
        <w:t xml:space="preserve"> </w:t>
      </w:r>
      <w:r w:rsidR="00686139" w:rsidRPr="00984AC0">
        <w:t>You may wish to provide email templates for use within your company covering:</w:t>
      </w:r>
    </w:p>
    <w:p w14:paraId="5C3D063E" w14:textId="77777777" w:rsidR="00686139" w:rsidRPr="00984AC0" w:rsidRDefault="00686139" w:rsidP="004D23CD">
      <w:pPr>
        <w:pStyle w:val="Bullets"/>
      </w:pPr>
      <w:r w:rsidRPr="00984AC0">
        <w:t>The role of UK PharmaScan including details of how confidentiality is maintained</w:t>
      </w:r>
    </w:p>
    <w:p w14:paraId="2C2572A8" w14:textId="77777777" w:rsidR="00686139" w:rsidRPr="00984AC0" w:rsidRDefault="00686139" w:rsidP="004D23CD">
      <w:pPr>
        <w:pStyle w:val="Bullets"/>
      </w:pPr>
      <w:r w:rsidRPr="00984AC0">
        <w:lastRenderedPageBreak/>
        <w:t>Data requirements</w:t>
      </w:r>
    </w:p>
    <w:p w14:paraId="33AC73B8" w14:textId="4ACCAF8F" w:rsidR="00686139" w:rsidRPr="00984AC0" w:rsidRDefault="00686139" w:rsidP="004D23CD">
      <w:pPr>
        <w:pStyle w:val="Bullets"/>
      </w:pPr>
      <w:r w:rsidRPr="00984AC0">
        <w:t>Responsibilities of the company users</w:t>
      </w:r>
      <w:r w:rsidR="004D23CD">
        <w:t>.</w:t>
      </w:r>
    </w:p>
    <w:p w14:paraId="79E027C4" w14:textId="77777777" w:rsidR="00686139" w:rsidRPr="00984AC0" w:rsidRDefault="00686139" w:rsidP="00984AC0">
      <w:pPr>
        <w:pStyle w:val="Paragraphnonumbers"/>
      </w:pPr>
    </w:p>
    <w:p w14:paraId="276286D0" w14:textId="77777777" w:rsidR="00686139" w:rsidRPr="00984AC0" w:rsidRDefault="00686139" w:rsidP="00984AC0">
      <w:pPr>
        <w:pStyle w:val="Paragraphnonumbers"/>
      </w:pPr>
      <w:r w:rsidRPr="00984AC0">
        <w:t xml:space="preserve"> </w:t>
      </w:r>
    </w:p>
    <w:p w14:paraId="09DA8FBD" w14:textId="77777777" w:rsidR="00686139" w:rsidRPr="00984AC0" w:rsidRDefault="00686139" w:rsidP="00984AC0">
      <w:pPr>
        <w:pStyle w:val="Paragraphnonumbers"/>
      </w:pPr>
    </w:p>
    <w:p w14:paraId="01A02EBE" w14:textId="77777777" w:rsidR="00443081" w:rsidRPr="00181A4A" w:rsidRDefault="00443081" w:rsidP="00181A4A">
      <w:pPr>
        <w:pStyle w:val="Title"/>
      </w:pPr>
    </w:p>
    <w:sectPr w:rsidR="00443081" w:rsidRPr="00181A4A" w:rsidSect="00F95F9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CE649" w14:textId="77777777" w:rsidR="00686139" w:rsidRDefault="00686139" w:rsidP="00446BEE">
      <w:r>
        <w:separator/>
      </w:r>
    </w:p>
  </w:endnote>
  <w:endnote w:type="continuationSeparator" w:id="0">
    <w:p w14:paraId="3A6EF790" w14:textId="77777777" w:rsidR="00686139" w:rsidRDefault="00686139" w:rsidP="00446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17C38" w14:textId="1EBBA1E7" w:rsidR="00446BEE" w:rsidRDefault="00686139">
    <w:pPr>
      <w:pStyle w:val="Footer"/>
    </w:pPr>
    <w:r>
      <w:t xml:space="preserve">UK </w:t>
    </w:r>
    <w:proofErr w:type="spellStart"/>
    <w:r>
      <w:t>PharmaScan_Skeleton</w:t>
    </w:r>
    <w:proofErr w:type="spellEnd"/>
    <w:r>
      <w:t xml:space="preserve"> SOP</w:t>
    </w:r>
    <w:r w:rsidR="00446BEE">
      <w:tab/>
    </w:r>
    <w:r w:rsidR="00446BEE">
      <w:tab/>
    </w:r>
    <w:r w:rsidR="00446BEE">
      <w:fldChar w:fldCharType="begin"/>
    </w:r>
    <w:r w:rsidR="00446BEE">
      <w:instrText xml:space="preserve"> PAGE </w:instrText>
    </w:r>
    <w:r w:rsidR="00446BEE">
      <w:fldChar w:fldCharType="separate"/>
    </w:r>
    <w:r w:rsidR="007F238D">
      <w:rPr>
        <w:noProof/>
      </w:rPr>
      <w:t>1</w:t>
    </w:r>
    <w:r w:rsidR="00446BEE">
      <w:fldChar w:fldCharType="end"/>
    </w:r>
    <w:r w:rsidR="00446BEE">
      <w:t xml:space="preserve"> of </w:t>
    </w:r>
    <w:r w:rsidR="004D23CD">
      <w:fldChar w:fldCharType="begin"/>
    </w:r>
    <w:r w:rsidR="004D23CD">
      <w:instrText xml:space="preserve"> NUMPAGES  </w:instrText>
    </w:r>
    <w:r w:rsidR="004D23CD">
      <w:fldChar w:fldCharType="separate"/>
    </w:r>
    <w:r w:rsidR="007F238D">
      <w:rPr>
        <w:noProof/>
      </w:rPr>
      <w:t>1</w:t>
    </w:r>
    <w:r w:rsidR="004D23CD">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1DA4C" w14:textId="636388CB" w:rsidR="00F0572B" w:rsidRPr="00F0572B" w:rsidRDefault="00F0572B">
    <w:pPr>
      <w:pStyle w:val="Footer"/>
      <w:rPr>
        <w:sz w:val="24"/>
        <w:szCs w:val="24"/>
      </w:rPr>
    </w:pPr>
    <w:r w:rsidRPr="00F0572B">
      <w:rPr>
        <w:sz w:val="24"/>
        <w:szCs w:val="24"/>
      </w:rPr>
      <w:t>Last updated March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DDB9A" w14:textId="77777777" w:rsidR="00686139" w:rsidRDefault="00686139" w:rsidP="00446BEE">
      <w:r>
        <w:separator/>
      </w:r>
    </w:p>
  </w:footnote>
  <w:footnote w:type="continuationSeparator" w:id="0">
    <w:p w14:paraId="3745E0F9" w14:textId="77777777" w:rsidR="00686139" w:rsidRDefault="00686139" w:rsidP="00446B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04B1A" w14:textId="4F639D9E" w:rsidR="00F95F91" w:rsidRDefault="00F95F91">
    <w:pPr>
      <w:pStyle w:val="Header"/>
    </w:pPr>
    <w:r>
      <w:rPr>
        <w:noProof/>
      </w:rPr>
      <w:drawing>
        <wp:inline distT="0" distB="0" distL="0" distR="0" wp14:anchorId="6D7E3E2A" wp14:editId="75E246AE">
          <wp:extent cx="5731510" cy="6216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62166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B009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50E6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8654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C6E25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D69B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FD644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A0C9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A2250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CDCE1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612AB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1560EE"/>
    <w:multiLevelType w:val="hybridMultilevel"/>
    <w:tmpl w:val="9620B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B15797"/>
    <w:multiLevelType w:val="hybridMultilevel"/>
    <w:tmpl w:val="C28C0936"/>
    <w:lvl w:ilvl="0" w:tplc="B574A9B6">
      <w:start w:val="1"/>
      <w:numFmt w:val="decimal"/>
      <w:pStyle w:val="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E853F9"/>
    <w:multiLevelType w:val="hybridMultilevel"/>
    <w:tmpl w:val="266EAAC2"/>
    <w:lvl w:ilvl="0" w:tplc="56E621DC">
      <w:start w:val="1"/>
      <w:numFmt w:val="bullet"/>
      <w:pStyle w:val="Subbullets"/>
      <w:lvlText w:val="­"/>
      <w:lvlJc w:val="left"/>
      <w:pPr>
        <w:ind w:left="1588" w:hanging="454"/>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6F7E8A"/>
    <w:multiLevelType w:val="hybridMultilevel"/>
    <w:tmpl w:val="F662B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8D2570A"/>
    <w:multiLevelType w:val="hybridMultilevel"/>
    <w:tmpl w:val="A1B8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73C2D"/>
    <w:multiLevelType w:val="hybridMultilevel"/>
    <w:tmpl w:val="8368D4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8EC21C6"/>
    <w:multiLevelType w:val="hybridMultilevel"/>
    <w:tmpl w:val="B1CEB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C93D14"/>
    <w:multiLevelType w:val="hybridMultilevel"/>
    <w:tmpl w:val="3934CBBC"/>
    <w:lvl w:ilvl="0" w:tplc="8E54A33E">
      <w:start w:val="1"/>
      <w:numFmt w:val="decimal"/>
      <w:lvlText w:val="%1."/>
      <w:lvlJc w:val="left"/>
      <w:pPr>
        <w:ind w:left="851" w:hanging="85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E036DD8"/>
    <w:multiLevelType w:val="hybridMultilevel"/>
    <w:tmpl w:val="AD32DBAC"/>
    <w:lvl w:ilvl="0" w:tplc="6E5644E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15106C"/>
    <w:multiLevelType w:val="hybridMultilevel"/>
    <w:tmpl w:val="786668EC"/>
    <w:lvl w:ilvl="0" w:tplc="91667080">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96F2189"/>
    <w:multiLevelType w:val="hybridMultilevel"/>
    <w:tmpl w:val="24F8CBCE"/>
    <w:lvl w:ilvl="0" w:tplc="35960CCE">
      <w:start w:val="1"/>
      <w:numFmt w:val="bullet"/>
      <w:pStyle w:val="Bullets"/>
      <w:lvlText w:val=""/>
      <w:lvlJc w:val="left"/>
      <w:pPr>
        <w:ind w:left="1134" w:hanging="45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D01877"/>
    <w:multiLevelType w:val="hybridMultilevel"/>
    <w:tmpl w:val="AB28A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E15024"/>
    <w:multiLevelType w:val="hybridMultilevel"/>
    <w:tmpl w:val="6CF09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923AD5"/>
    <w:multiLevelType w:val="hybridMultilevel"/>
    <w:tmpl w:val="90F81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20"/>
    <w:lvlOverride w:ilvl="0">
      <w:startOverride w:val="1"/>
    </w:lvlOverride>
  </w:num>
  <w:num w:numId="4">
    <w:abstractNumId w:val="20"/>
    <w:lvlOverride w:ilvl="0">
      <w:startOverride w:val="1"/>
    </w:lvlOverride>
  </w:num>
  <w:num w:numId="5">
    <w:abstractNumId w:val="20"/>
    <w:lvlOverride w:ilvl="0">
      <w:startOverride w:val="1"/>
    </w:lvlOverride>
  </w:num>
  <w:num w:numId="6">
    <w:abstractNumId w:val="20"/>
    <w:lvlOverride w:ilvl="0">
      <w:startOverride w:val="1"/>
    </w:lvlOverride>
  </w:num>
  <w:num w:numId="7">
    <w:abstractNumId w:val="20"/>
    <w:lvlOverride w:ilvl="0">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lvlOverride w:ilvl="0">
      <w:startOverride w:val="1"/>
    </w:lvlOverride>
  </w:num>
  <w:num w:numId="20">
    <w:abstractNumId w:val="11"/>
  </w:num>
  <w:num w:numId="21">
    <w:abstractNumId w:val="19"/>
  </w:num>
  <w:num w:numId="22">
    <w:abstractNumId w:val="14"/>
  </w:num>
  <w:num w:numId="23">
    <w:abstractNumId w:val="15"/>
  </w:num>
  <w:num w:numId="24">
    <w:abstractNumId w:val="21"/>
  </w:num>
  <w:num w:numId="25">
    <w:abstractNumId w:val="13"/>
  </w:num>
  <w:num w:numId="26">
    <w:abstractNumId w:val="23"/>
  </w:num>
  <w:num w:numId="27">
    <w:abstractNumId w:val="10"/>
  </w:num>
  <w:num w:numId="28">
    <w:abstractNumId w:val="16"/>
  </w:num>
  <w:num w:numId="29">
    <w:abstractNumId w:val="22"/>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139"/>
    <w:rsid w:val="000053F8"/>
    <w:rsid w:val="00024D0A"/>
    <w:rsid w:val="000472DC"/>
    <w:rsid w:val="00070065"/>
    <w:rsid w:val="000A4FEE"/>
    <w:rsid w:val="000B5939"/>
    <w:rsid w:val="00111CCE"/>
    <w:rsid w:val="001134E7"/>
    <w:rsid w:val="001332C3"/>
    <w:rsid w:val="0017149E"/>
    <w:rsid w:val="0017169E"/>
    <w:rsid w:val="00181A4A"/>
    <w:rsid w:val="001B0EE9"/>
    <w:rsid w:val="001B65B3"/>
    <w:rsid w:val="002029A6"/>
    <w:rsid w:val="002408EA"/>
    <w:rsid w:val="002819D7"/>
    <w:rsid w:val="002C1A7E"/>
    <w:rsid w:val="002D3376"/>
    <w:rsid w:val="00311ED0"/>
    <w:rsid w:val="003648C5"/>
    <w:rsid w:val="003722FA"/>
    <w:rsid w:val="003C7AAF"/>
    <w:rsid w:val="004075B6"/>
    <w:rsid w:val="00420952"/>
    <w:rsid w:val="00433EFF"/>
    <w:rsid w:val="00443081"/>
    <w:rsid w:val="00446BEE"/>
    <w:rsid w:val="004D23CD"/>
    <w:rsid w:val="005025A1"/>
    <w:rsid w:val="00686139"/>
    <w:rsid w:val="006921E1"/>
    <w:rsid w:val="006F4B25"/>
    <w:rsid w:val="006F6496"/>
    <w:rsid w:val="00736348"/>
    <w:rsid w:val="00760908"/>
    <w:rsid w:val="007F238D"/>
    <w:rsid w:val="00861B92"/>
    <w:rsid w:val="008814FB"/>
    <w:rsid w:val="008F5E30"/>
    <w:rsid w:val="00914D7F"/>
    <w:rsid w:val="00984AC0"/>
    <w:rsid w:val="009E680B"/>
    <w:rsid w:val="00A15A1F"/>
    <w:rsid w:val="00A3325A"/>
    <w:rsid w:val="00A43013"/>
    <w:rsid w:val="00AF108A"/>
    <w:rsid w:val="00B02E55"/>
    <w:rsid w:val="00B036C1"/>
    <w:rsid w:val="00B50660"/>
    <w:rsid w:val="00B5431F"/>
    <w:rsid w:val="00BF7FE0"/>
    <w:rsid w:val="00C46F54"/>
    <w:rsid w:val="00C81104"/>
    <w:rsid w:val="00C96411"/>
    <w:rsid w:val="00CB5671"/>
    <w:rsid w:val="00CF58B7"/>
    <w:rsid w:val="00D351C1"/>
    <w:rsid w:val="00D35EFB"/>
    <w:rsid w:val="00D504B3"/>
    <w:rsid w:val="00D86BF0"/>
    <w:rsid w:val="00E02439"/>
    <w:rsid w:val="00E51920"/>
    <w:rsid w:val="00E64120"/>
    <w:rsid w:val="00E660A1"/>
    <w:rsid w:val="00EA3CCF"/>
    <w:rsid w:val="00F055F1"/>
    <w:rsid w:val="00F0572B"/>
    <w:rsid w:val="00F610AF"/>
    <w:rsid w:val="00F95F91"/>
    <w:rsid w:val="00FA2C5A"/>
    <w:rsid w:val="00FC2D11"/>
    <w:rsid w:val="00FC6230"/>
    <w:rsid w:val="00FF61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4AE54B6"/>
  <w15:chartTrackingRefBased/>
  <w15:docId w15:val="{2D91696D-4671-4E7A-BCA3-5A058E368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semiHidden="1" w:uiPriority="1" w:qFormat="1"/>
    <w:lsdException w:name="heading 2" w:semiHidden="1" w:unhideWhenUsed="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6139"/>
    <w:rPr>
      <w:rFonts w:ascii="Arial" w:hAnsi="Arial"/>
      <w:sz w:val="24"/>
      <w:lang w:val="en-US" w:eastAsia="en-US"/>
    </w:rPr>
  </w:style>
  <w:style w:type="paragraph" w:styleId="Heading1">
    <w:name w:val="heading 1"/>
    <w:basedOn w:val="Normal"/>
    <w:next w:val="Paragraphnonumbers"/>
    <w:link w:val="Heading1Char"/>
    <w:uiPriority w:val="1"/>
    <w:qFormat/>
    <w:rsid w:val="00CB5671"/>
    <w:pPr>
      <w:keepNext/>
      <w:spacing w:after="120"/>
      <w:outlineLvl w:val="0"/>
    </w:pPr>
    <w:rPr>
      <w:b/>
      <w:bCs/>
      <w:kern w:val="32"/>
      <w:sz w:val="28"/>
      <w:szCs w:val="32"/>
    </w:rPr>
  </w:style>
  <w:style w:type="paragraph" w:styleId="Heading2">
    <w:name w:val="heading 2"/>
    <w:aliases w:val="Chapter Title"/>
    <w:basedOn w:val="Normal"/>
    <w:next w:val="Paragraph"/>
    <w:link w:val="Heading2Char"/>
    <w:rsid w:val="00CB5671"/>
    <w:pPr>
      <w:keepNext/>
      <w:spacing w:after="120"/>
      <w:outlineLvl w:val="1"/>
    </w:pPr>
    <w:rPr>
      <w:b/>
      <w:bCs/>
      <w:i/>
      <w:iCs/>
      <w:sz w:val="26"/>
      <w:szCs w:val="26"/>
    </w:rPr>
  </w:style>
  <w:style w:type="paragraph" w:styleId="Heading3">
    <w:name w:val="heading 3"/>
    <w:aliases w:val="Section Title"/>
    <w:basedOn w:val="Normal"/>
    <w:next w:val="Paragraph"/>
    <w:link w:val="Heading3Char"/>
    <w:qFormat/>
    <w:rsid w:val="00CB5671"/>
    <w:pPr>
      <w:keepNext/>
      <w:spacing w:after="60"/>
      <w:outlineLvl w:val="2"/>
    </w:pPr>
    <w:rPr>
      <w:b/>
      <w:bCs/>
      <w:szCs w:val="26"/>
    </w:rPr>
  </w:style>
  <w:style w:type="paragraph" w:styleId="Heading4">
    <w:name w:val="heading 4"/>
    <w:aliases w:val="Map Title"/>
    <w:basedOn w:val="Normal"/>
    <w:next w:val="Normal"/>
    <w:link w:val="Heading4Char"/>
    <w:rsid w:val="00686139"/>
    <w:pPr>
      <w:spacing w:after="240"/>
      <w:outlineLvl w:val="3"/>
    </w:pPr>
    <w:rPr>
      <w:b/>
      <w:sz w:val="32"/>
    </w:rPr>
  </w:style>
  <w:style w:type="paragraph" w:styleId="Heading7">
    <w:name w:val="heading 7"/>
    <w:basedOn w:val="Normal"/>
    <w:next w:val="Normal"/>
    <w:link w:val="Heading7Char"/>
    <w:rsid w:val="00686139"/>
    <w:pPr>
      <w:spacing w:before="240" w:after="60"/>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Paragraphnonumbers"/>
    <w:uiPriority w:val="4"/>
    <w:qFormat/>
    <w:rsid w:val="00443081"/>
    <w:pPr>
      <w:numPr>
        <w:numId w:val="20"/>
      </w:numPr>
      <w:tabs>
        <w:tab w:val="left" w:pos="567"/>
      </w:tabs>
      <w:ind w:left="567" w:hanging="501"/>
    </w:pPr>
  </w:style>
  <w:style w:type="paragraph" w:styleId="Title">
    <w:name w:val="Title"/>
    <w:basedOn w:val="Normal"/>
    <w:next w:val="Heading1"/>
    <w:link w:val="TitleChar"/>
    <w:qFormat/>
    <w:rsid w:val="00CB5671"/>
    <w:pPr>
      <w:spacing w:before="120" w:after="120"/>
      <w:jc w:val="center"/>
      <w:outlineLvl w:val="0"/>
    </w:pPr>
    <w:rPr>
      <w:b/>
      <w:bCs/>
      <w:kern w:val="28"/>
      <w:sz w:val="32"/>
      <w:szCs w:val="32"/>
    </w:rPr>
  </w:style>
  <w:style w:type="character" w:customStyle="1" w:styleId="TitleChar">
    <w:name w:val="Title Char"/>
    <w:link w:val="Title"/>
    <w:rsid w:val="00CB5671"/>
    <w:rPr>
      <w:rFonts w:ascii="Arial" w:hAnsi="Arial"/>
      <w:b/>
      <w:bCs/>
      <w:kern w:val="28"/>
      <w:sz w:val="32"/>
      <w:szCs w:val="32"/>
    </w:rPr>
  </w:style>
  <w:style w:type="character" w:customStyle="1" w:styleId="Heading1Char">
    <w:name w:val="Heading 1 Char"/>
    <w:link w:val="Heading1"/>
    <w:uiPriority w:val="1"/>
    <w:rsid w:val="00CB5671"/>
    <w:rPr>
      <w:rFonts w:ascii="Arial" w:hAnsi="Arial"/>
      <w:b/>
      <w:bCs/>
      <w:kern w:val="32"/>
      <w:sz w:val="28"/>
      <w:szCs w:val="32"/>
    </w:rPr>
  </w:style>
  <w:style w:type="paragraph" w:customStyle="1" w:styleId="Bullets">
    <w:name w:val="Bullets"/>
    <w:basedOn w:val="Normal"/>
    <w:uiPriority w:val="5"/>
    <w:qFormat/>
    <w:rsid w:val="00CB5671"/>
    <w:pPr>
      <w:numPr>
        <w:numId w:val="2"/>
      </w:numPr>
      <w:spacing w:after="120" w:line="276" w:lineRule="auto"/>
    </w:pPr>
  </w:style>
  <w:style w:type="paragraph" w:styleId="Header">
    <w:name w:val="header"/>
    <w:basedOn w:val="Normal"/>
    <w:link w:val="HeaderChar"/>
    <w:uiPriority w:val="99"/>
    <w:semiHidden/>
    <w:rsid w:val="0017169E"/>
    <w:pPr>
      <w:tabs>
        <w:tab w:val="center" w:pos="4513"/>
        <w:tab w:val="right" w:pos="9026"/>
      </w:tabs>
    </w:pPr>
  </w:style>
  <w:style w:type="character" w:customStyle="1" w:styleId="HeaderChar">
    <w:name w:val="Header Char"/>
    <w:link w:val="Header"/>
    <w:uiPriority w:val="99"/>
    <w:semiHidden/>
    <w:rsid w:val="009E680B"/>
    <w:rPr>
      <w:rFonts w:ascii="Arial" w:hAnsi="Arial"/>
      <w:sz w:val="24"/>
      <w:szCs w:val="24"/>
    </w:rPr>
  </w:style>
  <w:style w:type="paragraph" w:styleId="Footer">
    <w:name w:val="footer"/>
    <w:basedOn w:val="Normal"/>
    <w:link w:val="FooterChar"/>
    <w:uiPriority w:val="99"/>
    <w:semiHidden/>
    <w:rsid w:val="00446BEE"/>
    <w:pPr>
      <w:tabs>
        <w:tab w:val="center" w:pos="4513"/>
        <w:tab w:val="right" w:pos="9026"/>
      </w:tabs>
    </w:pPr>
    <w:rPr>
      <w:sz w:val="20"/>
    </w:rPr>
  </w:style>
  <w:style w:type="character" w:customStyle="1" w:styleId="FooterChar">
    <w:name w:val="Footer Char"/>
    <w:link w:val="Footer"/>
    <w:uiPriority w:val="99"/>
    <w:semiHidden/>
    <w:rsid w:val="0017169E"/>
    <w:rPr>
      <w:rFonts w:ascii="Arial" w:hAnsi="Arial"/>
      <w:szCs w:val="24"/>
    </w:rPr>
  </w:style>
  <w:style w:type="paragraph" w:styleId="BalloonText">
    <w:name w:val="Balloon Text"/>
    <w:basedOn w:val="Normal"/>
    <w:link w:val="BalloonTextChar"/>
    <w:semiHidden/>
    <w:rsid w:val="00446BEE"/>
    <w:rPr>
      <w:rFonts w:ascii="Tahoma" w:hAnsi="Tahoma" w:cs="Tahoma"/>
      <w:sz w:val="16"/>
      <w:szCs w:val="16"/>
    </w:rPr>
  </w:style>
  <w:style w:type="character" w:customStyle="1" w:styleId="BalloonTextChar">
    <w:name w:val="Balloon Text Char"/>
    <w:link w:val="BalloonText"/>
    <w:semiHidden/>
    <w:rsid w:val="00446BEE"/>
    <w:rPr>
      <w:rFonts w:ascii="Tahoma" w:hAnsi="Tahoma" w:cs="Tahoma"/>
      <w:sz w:val="16"/>
      <w:szCs w:val="16"/>
    </w:rPr>
  </w:style>
  <w:style w:type="character" w:customStyle="1" w:styleId="Heading2Char">
    <w:name w:val="Heading 2 Char"/>
    <w:aliases w:val="Chapter Title Char"/>
    <w:link w:val="Heading2"/>
    <w:uiPriority w:val="2"/>
    <w:rsid w:val="00CB5671"/>
    <w:rPr>
      <w:rFonts w:ascii="Arial" w:hAnsi="Arial"/>
      <w:b/>
      <w:bCs/>
      <w:i/>
      <w:iCs/>
      <w:sz w:val="26"/>
      <w:szCs w:val="26"/>
    </w:rPr>
  </w:style>
  <w:style w:type="character" w:customStyle="1" w:styleId="Heading3Char">
    <w:name w:val="Heading 3 Char"/>
    <w:aliases w:val="Section Title Char"/>
    <w:link w:val="Heading3"/>
    <w:uiPriority w:val="3"/>
    <w:rsid w:val="00CB5671"/>
    <w:rPr>
      <w:rFonts w:ascii="Arial" w:hAnsi="Arial"/>
      <w:b/>
      <w:bCs/>
      <w:sz w:val="24"/>
      <w:szCs w:val="26"/>
    </w:rPr>
  </w:style>
  <w:style w:type="paragraph" w:customStyle="1" w:styleId="Subbullets">
    <w:name w:val="Sub bullets"/>
    <w:basedOn w:val="Normal"/>
    <w:uiPriority w:val="6"/>
    <w:qFormat/>
    <w:rsid w:val="00CB5671"/>
    <w:pPr>
      <w:numPr>
        <w:numId w:val="18"/>
      </w:numPr>
      <w:spacing w:after="120" w:line="276" w:lineRule="auto"/>
      <w:ind w:left="1418" w:hanging="284"/>
    </w:pPr>
  </w:style>
  <w:style w:type="paragraph" w:customStyle="1" w:styleId="Paragraphnonumbers">
    <w:name w:val="Paragraph no numbers"/>
    <w:basedOn w:val="Normal"/>
    <w:uiPriority w:val="99"/>
    <w:qFormat/>
    <w:rsid w:val="00CB5671"/>
    <w:pPr>
      <w:spacing w:after="240" w:line="276" w:lineRule="auto"/>
    </w:pPr>
  </w:style>
  <w:style w:type="paragraph" w:styleId="TOC1">
    <w:name w:val="toc 1"/>
    <w:basedOn w:val="Normal"/>
    <w:next w:val="Normal"/>
    <w:autoRedefine/>
    <w:uiPriority w:val="39"/>
    <w:rsid w:val="00F610AF"/>
  </w:style>
  <w:style w:type="paragraph" w:styleId="TOC2">
    <w:name w:val="toc 2"/>
    <w:basedOn w:val="Normal"/>
    <w:next w:val="Normal"/>
    <w:autoRedefine/>
    <w:semiHidden/>
    <w:rsid w:val="00F610AF"/>
    <w:pPr>
      <w:ind w:left="240"/>
    </w:pPr>
  </w:style>
  <w:style w:type="paragraph" w:styleId="TOC3">
    <w:name w:val="toc 3"/>
    <w:basedOn w:val="Normal"/>
    <w:next w:val="Normal"/>
    <w:autoRedefine/>
    <w:semiHidden/>
    <w:rsid w:val="00F610AF"/>
    <w:pPr>
      <w:ind w:left="480"/>
    </w:pPr>
  </w:style>
  <w:style w:type="paragraph" w:styleId="TOC4">
    <w:name w:val="toc 4"/>
    <w:basedOn w:val="Normal"/>
    <w:next w:val="Normal"/>
    <w:autoRedefine/>
    <w:semiHidden/>
    <w:rsid w:val="00F610AF"/>
    <w:pPr>
      <w:ind w:left="720"/>
    </w:pPr>
  </w:style>
  <w:style w:type="paragraph" w:styleId="TOAHeading">
    <w:name w:val="toa heading"/>
    <w:basedOn w:val="Normal"/>
    <w:next w:val="Normal"/>
    <w:semiHidden/>
    <w:rsid w:val="00F610AF"/>
    <w:pPr>
      <w:spacing w:before="120"/>
    </w:pPr>
    <w:rPr>
      <w:b/>
      <w:bCs/>
    </w:rPr>
  </w:style>
  <w:style w:type="character" w:customStyle="1" w:styleId="Heading4Char">
    <w:name w:val="Heading 4 Char"/>
    <w:aliases w:val="Map Title Char"/>
    <w:basedOn w:val="DefaultParagraphFont"/>
    <w:link w:val="Heading4"/>
    <w:rsid w:val="00686139"/>
    <w:rPr>
      <w:rFonts w:ascii="Arial" w:hAnsi="Arial"/>
      <w:b/>
      <w:sz w:val="32"/>
      <w:lang w:val="en-US" w:eastAsia="en-US"/>
    </w:rPr>
  </w:style>
  <w:style w:type="character" w:customStyle="1" w:styleId="Heading7Char">
    <w:name w:val="Heading 7 Char"/>
    <w:basedOn w:val="DefaultParagraphFont"/>
    <w:link w:val="Heading7"/>
    <w:rsid w:val="00686139"/>
    <w:rPr>
      <w:rFonts w:ascii="Arial" w:hAnsi="Arial"/>
      <w:b/>
      <w:sz w:val="24"/>
      <w:lang w:val="en-US" w:eastAsia="en-US"/>
    </w:rPr>
  </w:style>
  <w:style w:type="paragraph" w:styleId="Caption">
    <w:name w:val="caption"/>
    <w:basedOn w:val="Normal"/>
    <w:next w:val="Normal"/>
    <w:rsid w:val="00686139"/>
    <w:pPr>
      <w:spacing w:before="120" w:after="120"/>
    </w:pPr>
    <w:rPr>
      <w:b/>
    </w:rPr>
  </w:style>
  <w:style w:type="paragraph" w:styleId="ListParagraph">
    <w:name w:val="List Paragraph"/>
    <w:basedOn w:val="Normal"/>
    <w:uiPriority w:val="34"/>
    <w:qFormat/>
    <w:rsid w:val="00686139"/>
    <w:pPr>
      <w:ind w:left="720"/>
      <w:contextualSpacing/>
    </w:pPr>
    <w:rPr>
      <w:rFonts w:eastAsia="PMingLiU"/>
      <w:szCs w:val="24"/>
      <w:lang w:val="en-GB" w:eastAsia="zh-TW"/>
    </w:rPr>
  </w:style>
  <w:style w:type="character" w:styleId="Hyperlink">
    <w:name w:val="Hyperlink"/>
    <w:uiPriority w:val="99"/>
    <w:unhideWhenUsed/>
    <w:rsid w:val="00686139"/>
    <w:rPr>
      <w:color w:val="0000FF"/>
      <w:u w:val="single"/>
    </w:rPr>
  </w:style>
  <w:style w:type="character" w:styleId="CommentReference">
    <w:name w:val="annotation reference"/>
    <w:basedOn w:val="DefaultParagraphFont"/>
    <w:uiPriority w:val="99"/>
    <w:semiHidden/>
    <w:unhideWhenUsed/>
    <w:rsid w:val="00686139"/>
    <w:rPr>
      <w:sz w:val="16"/>
      <w:szCs w:val="16"/>
    </w:rPr>
  </w:style>
  <w:style w:type="paragraph" w:styleId="CommentText">
    <w:name w:val="annotation text"/>
    <w:basedOn w:val="Normal"/>
    <w:link w:val="CommentTextChar"/>
    <w:uiPriority w:val="99"/>
    <w:unhideWhenUsed/>
    <w:rsid w:val="00686139"/>
    <w:pPr>
      <w:spacing w:after="160"/>
    </w:pPr>
    <w:rPr>
      <w:rFonts w:asciiTheme="minorHAnsi" w:eastAsiaTheme="minorHAnsi" w:hAnsiTheme="minorHAnsi" w:cstheme="minorBidi"/>
      <w:sz w:val="20"/>
      <w:lang w:val="en-GB"/>
    </w:rPr>
  </w:style>
  <w:style w:type="character" w:customStyle="1" w:styleId="CommentTextChar">
    <w:name w:val="Comment Text Char"/>
    <w:basedOn w:val="DefaultParagraphFont"/>
    <w:link w:val="CommentText"/>
    <w:uiPriority w:val="99"/>
    <w:rsid w:val="00686139"/>
    <w:rPr>
      <w:rFonts w:asciiTheme="minorHAnsi" w:eastAsiaTheme="minorHAnsi" w:hAnsiTheme="minorHAnsi" w:cstheme="minorBidi"/>
      <w:lang w:eastAsia="en-US"/>
    </w:rPr>
  </w:style>
  <w:style w:type="paragraph" w:styleId="CommentSubject">
    <w:name w:val="annotation subject"/>
    <w:basedOn w:val="CommentText"/>
    <w:next w:val="CommentText"/>
    <w:link w:val="CommentSubjectChar"/>
    <w:semiHidden/>
    <w:unhideWhenUsed/>
    <w:rsid w:val="00984AC0"/>
    <w:pPr>
      <w:spacing w:after="0"/>
    </w:pPr>
    <w:rPr>
      <w:rFonts w:ascii="Arial" w:eastAsia="Times New Roman" w:hAnsi="Arial" w:cs="Times New Roman"/>
      <w:b/>
      <w:bCs/>
      <w:lang w:val="en-US"/>
    </w:rPr>
  </w:style>
  <w:style w:type="character" w:customStyle="1" w:styleId="CommentSubjectChar">
    <w:name w:val="Comment Subject Char"/>
    <w:basedOn w:val="CommentTextChar"/>
    <w:link w:val="CommentSubject"/>
    <w:semiHidden/>
    <w:rsid w:val="00984AC0"/>
    <w:rPr>
      <w:rFonts w:ascii="Arial" w:eastAsiaTheme="minorHAnsi" w:hAnsi="Arial" w:cstheme="minorBidi"/>
      <w:b/>
      <w:bCs/>
      <w:lang w:val="en-US" w:eastAsia="en-US"/>
    </w:rPr>
  </w:style>
  <w:style w:type="paragraph" w:styleId="TOCHeading">
    <w:name w:val="TOC Heading"/>
    <w:basedOn w:val="Heading1"/>
    <w:next w:val="Normal"/>
    <w:uiPriority w:val="39"/>
    <w:unhideWhenUsed/>
    <w:qFormat/>
    <w:rsid w:val="004D23CD"/>
    <w:pPr>
      <w:keepLines/>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 w:type="character" w:styleId="UnresolvedMention">
    <w:name w:val="Unresolved Mention"/>
    <w:basedOn w:val="DefaultParagraphFont"/>
    <w:uiPriority w:val="99"/>
    <w:semiHidden/>
    <w:unhideWhenUsed/>
    <w:rsid w:val="00133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kpharmascan.org.uk/Content/Resources/Product_Template.xlsx"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kpharmascan.org.uk/Content/Resources/Case_Studie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ukpharmascan.org.uk/Content/Resources/Product_Template.xlsx" TargetMode="External"/><Relationship Id="rId4" Type="http://schemas.openxmlformats.org/officeDocument/2006/relationships/settings" Target="settings.xml"/><Relationship Id="rId9" Type="http://schemas.openxmlformats.org/officeDocument/2006/relationships/hyperlink" Target="mailto:contactus@ukpharmascan.org.uk"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44435-20D3-4851-972F-98C37342D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1413</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Thomson</dc:creator>
  <cp:keywords/>
  <dc:description/>
  <cp:lastModifiedBy>Carrie Thomson</cp:lastModifiedBy>
  <cp:revision>5</cp:revision>
  <cp:lastPrinted>2020-03-11T11:04:00Z</cp:lastPrinted>
  <dcterms:created xsi:type="dcterms:W3CDTF">2020-03-12T10:29:00Z</dcterms:created>
  <dcterms:modified xsi:type="dcterms:W3CDTF">2020-03-17T10:35:00Z</dcterms:modified>
</cp:coreProperties>
</file>