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1B9E" w14:textId="7A36555D" w:rsidR="00517D0F" w:rsidRDefault="00E34E9B">
      <w:r>
        <w:t>Cơ chế hoạt động của website</w:t>
      </w:r>
    </w:p>
    <w:p w14:paraId="1175C54D" w14:textId="28805537" w:rsidR="00E34E9B" w:rsidRDefault="00E34E9B" w:rsidP="00E34E9B">
      <w:pPr>
        <w:pStyle w:val="ListParagraph"/>
        <w:numPr>
          <w:ilvl w:val="0"/>
          <w:numId w:val="1"/>
        </w:numPr>
      </w:pPr>
      <w:r>
        <w:t>Website được dựng dựa trên mã nguồn mở Wordpress</w:t>
      </w:r>
    </w:p>
    <w:p w14:paraId="51B36AE4" w14:textId="682CB701" w:rsidR="00E34E9B" w:rsidRDefault="00E34E9B" w:rsidP="00E34E9B">
      <w:pPr>
        <w:pStyle w:val="ListParagraph"/>
        <w:numPr>
          <w:ilvl w:val="0"/>
          <w:numId w:val="1"/>
        </w:numPr>
      </w:pPr>
      <w:r>
        <w:t>Đứng sau website sẽ là một tổ chức từ thiện. Tại đây tổ chức này sẽ chọn lọc và đăng thông tin về những hoàn cảnh khó khăn cần được hỗ trợ, quyên góp và đăng lên website</w:t>
      </w:r>
    </w:p>
    <w:p w14:paraId="16759222" w14:textId="3F34268E" w:rsidR="00E34E9B" w:rsidRDefault="00E34E9B" w:rsidP="00E34E9B">
      <w:pPr>
        <w:pStyle w:val="ListParagraph"/>
        <w:numPr>
          <w:ilvl w:val="0"/>
          <w:numId w:val="1"/>
        </w:numPr>
      </w:pPr>
      <w:r>
        <w:t>Mỗi nhà hảo tâm khi truy cập vào website sẽ thấy đầy đủ thông tin của hoàn cảnh đó. Và toàn bộ quá trình quyên góp của họ. ( Mục tiêu quyên góp, phần trăm hoàn thành, số người quyên góp)</w:t>
      </w:r>
    </w:p>
    <w:p w14:paraId="4EB7F87E" w14:textId="360E8B39" w:rsidR="00E34E9B" w:rsidRDefault="00E34E9B" w:rsidP="00E34E9B">
      <w:pPr>
        <w:pStyle w:val="ListParagraph"/>
        <w:numPr>
          <w:ilvl w:val="0"/>
          <w:numId w:val="1"/>
        </w:numPr>
      </w:pPr>
      <w:r>
        <w:t xml:space="preserve">Mỗi nhà hảo tâm khi quyên góp sẽ chuyển khoản vào tài khoản theo thông tin yêu cầu trên website. Quản trị viên sẽ xác nhận số tiền đó nếu đã nhận số tiền như yêu cầu. </w:t>
      </w:r>
    </w:p>
    <w:p w14:paraId="66FFEB7D" w14:textId="61A755EE" w:rsidR="00E34E9B" w:rsidRDefault="00E34E9B" w:rsidP="00E34E9B">
      <w:pPr>
        <w:pStyle w:val="ListParagraph"/>
        <w:numPr>
          <w:ilvl w:val="0"/>
          <w:numId w:val="1"/>
        </w:numPr>
      </w:pPr>
      <w:r>
        <w:t>Chỉ khi được xác nhận thì thông tin nhà hảo tâm sẽ được hiển thị trên website. Và đồng thời có thể xem trang thái khoản tiền mình quyên góp tại nút tra cứu tại trang chủ.</w:t>
      </w:r>
    </w:p>
    <w:p w14:paraId="6B988511" w14:textId="0879BE9C" w:rsidR="00E34E9B" w:rsidRDefault="00E34E9B" w:rsidP="00E34E9B">
      <w:pPr>
        <w:pStyle w:val="ListParagraph"/>
        <w:numPr>
          <w:ilvl w:val="0"/>
          <w:numId w:val="1"/>
        </w:numPr>
      </w:pPr>
      <w:r>
        <w:t>Mỗi dự án hoàn thành mục tiêu quyên góp sẽ được đánh dấu thành công tại website và quản trị viên sẽ cập nhật toàn bộ thông tin khoản tiền đã gửi trực tiếp đến hoàn cảnh tại bài viết dự án đó.</w:t>
      </w:r>
    </w:p>
    <w:sectPr w:rsidR="00E3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81ABA"/>
    <w:multiLevelType w:val="hybridMultilevel"/>
    <w:tmpl w:val="468844A8"/>
    <w:lvl w:ilvl="0" w:tplc="3F5AD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9B"/>
    <w:rsid w:val="0010569B"/>
    <w:rsid w:val="00517D0F"/>
    <w:rsid w:val="00DC3F74"/>
    <w:rsid w:val="00E3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8D3E"/>
  <w15:chartTrackingRefBased/>
  <w15:docId w15:val="{67571CD6-645A-4B55-A97E-09DA69D5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dong</dc:creator>
  <cp:keywords/>
  <dc:description/>
  <cp:lastModifiedBy>tran van dong</cp:lastModifiedBy>
  <cp:revision>1</cp:revision>
  <dcterms:created xsi:type="dcterms:W3CDTF">2021-05-05T11:48:00Z</dcterms:created>
  <dcterms:modified xsi:type="dcterms:W3CDTF">2021-05-05T11:58:00Z</dcterms:modified>
</cp:coreProperties>
</file>