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5ED72" w14:textId="010673F5" w:rsidR="002D7EF0" w:rsidRPr="00266EA1" w:rsidRDefault="002D7EF0" w:rsidP="00266EA1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266EA1">
        <w:rPr>
          <w:rFonts w:ascii="Times New Roman" w:hAnsi="Times New Roman" w:cs="Times New Roman"/>
          <w:b/>
          <w:bCs/>
          <w:sz w:val="32"/>
          <w:szCs w:val="32"/>
        </w:rPr>
        <w:t>BÁO CÁO TUẦN 2</w:t>
      </w:r>
    </w:p>
    <w:p w14:paraId="538E2D2A" w14:textId="77777777" w:rsidR="00266EA1" w:rsidRPr="00893862" w:rsidRDefault="00266EA1" w:rsidP="00266EA1">
      <w:pPr>
        <w:tabs>
          <w:tab w:val="left" w:pos="5400"/>
        </w:tabs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Họ và tên sinh viên: 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>1. Nguyễn Trần Như Ngọc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MSSV: 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>2380601470</w:t>
      </w:r>
    </w:p>
    <w:p w14:paraId="1067957A" w14:textId="77777777" w:rsidR="00266EA1" w:rsidRPr="00893862" w:rsidRDefault="00266EA1" w:rsidP="00266EA1">
      <w:pPr>
        <w:tabs>
          <w:tab w:val="left" w:pos="5400"/>
        </w:tabs>
        <w:spacing w:after="0"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                                  2. Đỗ Võ Ngọc Thắm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MSSV: 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>2380602068</w:t>
      </w:r>
    </w:p>
    <w:p w14:paraId="70DE2E67" w14:textId="0880F586" w:rsidR="00266EA1" w:rsidRPr="00893862" w:rsidRDefault="00266EA1" w:rsidP="00266EA1">
      <w:pPr>
        <w:spacing w:before="240"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Nhóm/Đề tài: 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>LIFELY – Webapp kết nối và điều phối hiến máu khẩn cấp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.</w:t>
      </w:r>
    </w:p>
    <w:p w14:paraId="16A71164" w14:textId="1F7FBB20" w:rsidR="00266EA1" w:rsidRPr="00266EA1" w:rsidRDefault="00266EA1" w:rsidP="00266EA1">
      <w:pPr>
        <w:spacing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266EA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Nội dung công việc đã thực hiện trong tuần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266EA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:</w:t>
      </w:r>
    </w:p>
    <w:p w14:paraId="7F3FE9CD" w14:textId="77777777" w:rsidR="00266EA1" w:rsidRPr="00266EA1" w:rsidRDefault="00266EA1" w:rsidP="00266EA1">
      <w:pPr>
        <w:pStyle w:val="ListParagraph"/>
        <w:keepNext/>
        <w:numPr>
          <w:ilvl w:val="0"/>
          <w:numId w:val="2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893862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Phiếu theo dõi tiến độ: </w:t>
      </w:r>
    </w:p>
    <w:p w14:paraId="67352009" w14:textId="23E89379" w:rsidR="00266EA1" w:rsidRPr="00266EA1" w:rsidRDefault="009C172C" w:rsidP="009C172C">
      <w:pPr>
        <w:keepNext/>
        <w:spacing w:after="0" w:line="276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2C6E4593" wp14:editId="1D6FF039">
            <wp:extent cx="4234815" cy="5646420"/>
            <wp:effectExtent l="0" t="0" r="0" b="0"/>
            <wp:docPr id="203610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07895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4815" cy="564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B6C4" w14:textId="08CF0FCC" w:rsidR="00266EA1" w:rsidRPr="00266EA1" w:rsidRDefault="00266EA1" w:rsidP="00266EA1">
      <w:pPr>
        <w:pStyle w:val="ListParagraph"/>
        <w:keepNext/>
        <w:numPr>
          <w:ilvl w:val="0"/>
          <w:numId w:val="2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266EA1">
        <w:rPr>
          <w:rFonts w:ascii="Times New Roman" w:eastAsia="Times New Roman" w:hAnsi="Times New Roman" w:cs="Times New Roman"/>
          <w:b/>
          <w:bCs/>
          <w:sz w:val="26"/>
          <w:szCs w:val="26"/>
        </w:rPr>
        <w:t>Thiết kế hệ thống (Use Case, Class Diagram, ERD)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:</w:t>
      </w:r>
    </w:p>
    <w:p w14:paraId="60245BD6" w14:textId="77777777" w:rsidR="00266EA1" w:rsidRPr="009C172C" w:rsidRDefault="00266EA1" w:rsidP="00266EA1">
      <w:pPr>
        <w:pStyle w:val="ListParagraph"/>
        <w:numPr>
          <w:ilvl w:val="0"/>
          <w:numId w:val="4"/>
        </w:numPr>
        <w:spacing w:after="0" w:line="276" w:lineRule="auto"/>
        <w:contextualSpacing w:val="0"/>
        <w:rPr>
          <w:lang w:val="vi-VN"/>
        </w:rPr>
      </w:pPr>
      <w:r w:rsidRPr="009C172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Hoàn thành Use Case tổng quan với 5 tác nhân: Khách, Người hiến máu, Người cần máu, Tổ chức y tế và Quản trị viên, kèm các chức năng chính của </w:t>
      </w:r>
      <w:r w:rsidRPr="009C172C">
        <w:rPr>
          <w:rFonts w:ascii="Times New Roman" w:eastAsia="Times New Roman" w:hAnsi="Times New Roman" w:cs="Times New Roman"/>
          <w:sz w:val="26"/>
          <w:szCs w:val="26"/>
          <w:lang w:val="vi-VN"/>
        </w:rPr>
        <w:lastRenderedPageBreak/>
        <w:t>từng tác nhân (hồ sơ và trạng thái sẵn sàng, chấp nhận/từ chối yêu cầu, tạo và theo dõi yêu cầu realtime, đặt lịch hiến, quản lý kho máu, xác minh tổ chức, quản trị).</w:t>
      </w:r>
    </w:p>
    <w:p w14:paraId="6DE40A63" w14:textId="77777777" w:rsidR="00266EA1" w:rsidRDefault="00266EA1" w:rsidP="00266EA1">
      <w:pPr>
        <w:pStyle w:val="ListParagraph"/>
        <w:numPr>
          <w:ilvl w:val="0"/>
          <w:numId w:val="4"/>
        </w:numPr>
        <w:spacing w:after="0" w:line="276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Hoàn thành Class Diagram các lớp chính: User, DonorProfile, BloodType, Organization, BloodRequest, Match, DonationHistory, DonationSlot, Appointment, InventoryItem, Notification, Report, AuditLog và các quan hệ giữa chúng.</w:t>
      </w:r>
    </w:p>
    <w:p w14:paraId="606F7C83" w14:textId="77777777" w:rsidR="00266EA1" w:rsidRDefault="00266EA1" w:rsidP="00266EA1">
      <w:pPr>
        <w:pStyle w:val="ListParagraph"/>
        <w:numPr>
          <w:ilvl w:val="0"/>
          <w:numId w:val="4"/>
        </w:numPr>
        <w:spacing w:after="0" w:line="276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Hoàn thành ERD cho PostgreSQL gồm khoảng 30 bảng, chia thành 4 nhóm: (1) người dùng, xác thực, người hiến và tổ chức; (2) yêu cầu máu và ghép người hiến; (3) lịch hiến máu và kho máu; (4) thông báo, sức khỏe người hiến, báo cáo và nhật ký.</w:t>
      </w:r>
    </w:p>
    <w:p w14:paraId="300893DE" w14:textId="77777777" w:rsidR="00266EA1" w:rsidRDefault="00266EA1" w:rsidP="00266EA1">
      <w:pPr>
        <w:pStyle w:val="ListParagraph"/>
        <w:numPr>
          <w:ilvl w:val="0"/>
          <w:numId w:val="4"/>
        </w:numPr>
        <w:spacing w:after="0" w:line="276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Xây dựng sơ đồ kiến trúc tổng thể (trình duyệt/PWA – Next.js – Spring Boot – PostgreSQL – dịch vụ ngoài) và bảng phân quyền theo 4 vai trò.</w:t>
      </w:r>
    </w:p>
    <w:p w14:paraId="541D832A" w14:textId="6C8F71CE" w:rsidR="00266EA1" w:rsidRDefault="00266EA1" w:rsidP="00266EA1">
      <w:pPr>
        <w:pStyle w:val="ListParagraph"/>
        <w:keepNext/>
        <w:numPr>
          <w:ilvl w:val="0"/>
          <w:numId w:val="2"/>
        </w:numPr>
        <w:spacing w:after="0" w:line="276" w:lineRule="auto"/>
      </w:pPr>
      <w:r w:rsidRPr="00266EA1">
        <w:rPr>
          <w:rFonts w:ascii="Times New Roman" w:eastAsia="Times New Roman" w:hAnsi="Times New Roman" w:cs="Times New Roman"/>
          <w:b/>
          <w:bCs/>
          <w:sz w:val="26"/>
          <w:szCs w:val="26"/>
        </w:rPr>
        <w:t>Sequence Diagram và Activity Diagram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:</w:t>
      </w:r>
    </w:p>
    <w:p w14:paraId="0B3DC218" w14:textId="77777777" w:rsidR="00266EA1" w:rsidRDefault="00266EA1" w:rsidP="00266EA1">
      <w:pPr>
        <w:pStyle w:val="ListParagraph"/>
        <w:numPr>
          <w:ilvl w:val="0"/>
          <w:numId w:val="4"/>
        </w:numPr>
        <w:spacing w:after="0" w:line="276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Sequence Diagram: người hiến chấp nhận yêu cầu (xử lý đồng thời, khóa dòng yêu cầu để số người nhận lời không vượt quá số đơn vị cần).</w:t>
      </w:r>
    </w:p>
    <w:p w14:paraId="5B4BD268" w14:textId="77777777" w:rsidR="00266EA1" w:rsidRDefault="00266EA1" w:rsidP="00266EA1">
      <w:pPr>
        <w:pStyle w:val="ListParagraph"/>
        <w:numPr>
          <w:ilvl w:val="0"/>
          <w:numId w:val="4"/>
        </w:numPr>
        <w:spacing w:after="0" w:line="276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Sequence Diagram: tạo yêu cầu → xác minh → điều phối ghép người hiến; xác nhận đã hiến máu thực tế; đặt lịch hiến máu; gửi SMS/Web Push qua outbox; đăng nhập bằng Google.</w:t>
      </w:r>
    </w:p>
    <w:p w14:paraId="06D3C8C2" w14:textId="77777777" w:rsidR="00266EA1" w:rsidRDefault="00266EA1" w:rsidP="00266EA1">
      <w:pPr>
        <w:pStyle w:val="ListParagraph"/>
        <w:numPr>
          <w:ilvl w:val="0"/>
          <w:numId w:val="4"/>
        </w:numPr>
        <w:spacing w:after="0" w:line="276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Activity Diagram: người hiến phản hồi một yêu cầu (từ lúc nhận thông báo đến khi được xác nhận đã hiến và yêu cầu chuyển sang hoàn thành).</w:t>
      </w:r>
    </w:p>
    <w:p w14:paraId="05C98050" w14:textId="77777777" w:rsidR="00266EA1" w:rsidRDefault="00266EA1" w:rsidP="00266EA1">
      <w:pPr>
        <w:pStyle w:val="ListParagraph"/>
        <w:numPr>
          <w:ilvl w:val="0"/>
          <w:numId w:val="4"/>
        </w:numPr>
        <w:spacing w:after="0" w:line="276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Activity Diagram: leo thang khi chưa đủ người (chu kỳ kiểm tra 30 giây, thời gian chờ 5 / 15 / 60 phút theo mức khẩn cấp, mở rộng bán kính 0–5, 5–10, 10–20, 20–50 km rồi toàn quốc).</w:t>
      </w:r>
    </w:p>
    <w:p w14:paraId="6D985CA9" w14:textId="77777777" w:rsidR="00266EA1" w:rsidRDefault="00266EA1" w:rsidP="00266EA1">
      <w:pPr>
        <w:keepNext/>
        <w:spacing w:after="0" w:line="276" w:lineRule="auto"/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Kết quả đạt được:</w:t>
      </w:r>
    </w:p>
    <w:p w14:paraId="0927C30C" w14:textId="77777777" w:rsidR="00266EA1" w:rsidRDefault="00266EA1" w:rsidP="00266EA1">
      <w:pPr>
        <w:pStyle w:val="ListParagraph"/>
        <w:numPr>
          <w:ilvl w:val="0"/>
          <w:numId w:val="5"/>
        </w:numPr>
        <w:spacing w:after="0" w:line="276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Hoàn thành ERD, Sequence Diagram, Use Case, Class Diagram và Activity Diagram.</w:t>
      </w:r>
    </w:p>
    <w:p w14:paraId="55725C61" w14:textId="77777777" w:rsidR="00266EA1" w:rsidRDefault="00266EA1" w:rsidP="00266EA1">
      <w:pPr>
        <w:pStyle w:val="ListParagraph"/>
        <w:numPr>
          <w:ilvl w:val="0"/>
          <w:numId w:val="5"/>
        </w:numPr>
        <w:spacing w:after="0" w:line="276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Mô tả rõ các luồng nghiệp vụ chính và quy tắc điều phối.</w:t>
      </w:r>
    </w:p>
    <w:p w14:paraId="184DD9B9" w14:textId="5A3C3B44" w:rsidR="00266EA1" w:rsidRPr="00266EA1" w:rsidRDefault="00266EA1" w:rsidP="00266EA1">
      <w:pPr>
        <w:pStyle w:val="ListParagraph"/>
        <w:numPr>
          <w:ilvl w:val="0"/>
          <w:numId w:val="5"/>
        </w:numPr>
        <w:spacing w:after="0" w:line="276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Thống nhất phân quyền 4 vai trò và phạm vi từng vai trò.</w:t>
      </w:r>
    </w:p>
    <w:p w14:paraId="1E65B60A" w14:textId="77777777" w:rsidR="00C930A9" w:rsidRPr="00C930A9" w:rsidRDefault="00C930A9" w:rsidP="00266EA1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sectPr w:rsidR="00C930A9" w:rsidRPr="00C930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13688"/>
    <w:multiLevelType w:val="multilevel"/>
    <w:tmpl w:val="D1986D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50B8F"/>
    <w:multiLevelType w:val="hybridMultilevel"/>
    <w:tmpl w:val="2A9E36DC"/>
    <w:lvl w:ilvl="0" w:tplc="060A1EE4">
      <w:start w:val="1"/>
      <w:numFmt w:val="bullet"/>
      <w:lvlText w:val="-"/>
      <w:lvlJc w:val="left"/>
      <w:pPr>
        <w:ind w:left="1080" w:hanging="360"/>
      </w:pPr>
    </w:lvl>
    <w:lvl w:ilvl="1" w:tplc="8398FEB0">
      <w:numFmt w:val="decimal"/>
      <w:lvlText w:val=""/>
      <w:lvlJc w:val="left"/>
    </w:lvl>
    <w:lvl w:ilvl="2" w:tplc="4BC2A80E">
      <w:numFmt w:val="decimal"/>
      <w:lvlText w:val=""/>
      <w:lvlJc w:val="left"/>
    </w:lvl>
    <w:lvl w:ilvl="3" w:tplc="CC1CF8E0">
      <w:numFmt w:val="decimal"/>
      <w:lvlText w:val=""/>
      <w:lvlJc w:val="left"/>
    </w:lvl>
    <w:lvl w:ilvl="4" w:tplc="6ED8E35E">
      <w:numFmt w:val="decimal"/>
      <w:lvlText w:val=""/>
      <w:lvlJc w:val="left"/>
    </w:lvl>
    <w:lvl w:ilvl="5" w:tplc="4984CA5E">
      <w:numFmt w:val="decimal"/>
      <w:lvlText w:val=""/>
      <w:lvlJc w:val="left"/>
    </w:lvl>
    <w:lvl w:ilvl="6" w:tplc="2F08955E">
      <w:numFmt w:val="decimal"/>
      <w:lvlText w:val=""/>
      <w:lvlJc w:val="left"/>
    </w:lvl>
    <w:lvl w:ilvl="7" w:tplc="AF4436F2">
      <w:numFmt w:val="decimal"/>
      <w:lvlText w:val=""/>
      <w:lvlJc w:val="left"/>
    </w:lvl>
    <w:lvl w:ilvl="8" w:tplc="3AB0039A">
      <w:numFmt w:val="decimal"/>
      <w:lvlText w:val=""/>
      <w:lvlJc w:val="left"/>
    </w:lvl>
  </w:abstractNum>
  <w:abstractNum w:abstractNumId="2" w15:restartNumberingAfterBreak="0">
    <w:nsid w:val="50B57745"/>
    <w:multiLevelType w:val="hybridMultilevel"/>
    <w:tmpl w:val="CBFE4C44"/>
    <w:lvl w:ilvl="0" w:tplc="40382AFA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  <w:bCs/>
        <w:sz w:val="26"/>
        <w:szCs w:val="26"/>
      </w:rPr>
    </w:lvl>
    <w:lvl w:ilvl="1" w:tplc="32346790">
      <w:numFmt w:val="decimal"/>
      <w:lvlText w:val=""/>
      <w:lvlJc w:val="left"/>
    </w:lvl>
    <w:lvl w:ilvl="2" w:tplc="76E6B1DC">
      <w:numFmt w:val="decimal"/>
      <w:lvlText w:val=""/>
      <w:lvlJc w:val="left"/>
    </w:lvl>
    <w:lvl w:ilvl="3" w:tplc="CE4E25B6">
      <w:numFmt w:val="decimal"/>
      <w:lvlText w:val=""/>
      <w:lvlJc w:val="left"/>
    </w:lvl>
    <w:lvl w:ilvl="4" w:tplc="1450996A">
      <w:numFmt w:val="decimal"/>
      <w:lvlText w:val=""/>
      <w:lvlJc w:val="left"/>
    </w:lvl>
    <w:lvl w:ilvl="5" w:tplc="00FC0AD2">
      <w:numFmt w:val="decimal"/>
      <w:lvlText w:val=""/>
      <w:lvlJc w:val="left"/>
    </w:lvl>
    <w:lvl w:ilvl="6" w:tplc="65D416F8">
      <w:numFmt w:val="decimal"/>
      <w:lvlText w:val=""/>
      <w:lvlJc w:val="left"/>
    </w:lvl>
    <w:lvl w:ilvl="7" w:tplc="97922CFA">
      <w:numFmt w:val="decimal"/>
      <w:lvlText w:val=""/>
      <w:lvlJc w:val="left"/>
    </w:lvl>
    <w:lvl w:ilvl="8" w:tplc="E3C49C9A">
      <w:numFmt w:val="decimal"/>
      <w:lvlText w:val=""/>
      <w:lvlJc w:val="left"/>
    </w:lvl>
  </w:abstractNum>
  <w:abstractNum w:abstractNumId="3" w15:restartNumberingAfterBreak="0">
    <w:nsid w:val="6CE01FF4"/>
    <w:multiLevelType w:val="hybridMultilevel"/>
    <w:tmpl w:val="22348488"/>
    <w:lvl w:ilvl="0" w:tplc="F5CC4DE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  <w:bCs/>
        <w:sz w:val="26"/>
        <w:szCs w:val="26"/>
      </w:rPr>
    </w:lvl>
    <w:lvl w:ilvl="1" w:tplc="039CDB36">
      <w:numFmt w:val="decimal"/>
      <w:lvlText w:val=""/>
      <w:lvlJc w:val="left"/>
    </w:lvl>
    <w:lvl w:ilvl="2" w:tplc="38A8D0AE">
      <w:numFmt w:val="decimal"/>
      <w:lvlText w:val=""/>
      <w:lvlJc w:val="left"/>
    </w:lvl>
    <w:lvl w:ilvl="3" w:tplc="22961798">
      <w:numFmt w:val="decimal"/>
      <w:lvlText w:val=""/>
      <w:lvlJc w:val="left"/>
    </w:lvl>
    <w:lvl w:ilvl="4" w:tplc="720A7DF0">
      <w:numFmt w:val="decimal"/>
      <w:lvlText w:val=""/>
      <w:lvlJc w:val="left"/>
    </w:lvl>
    <w:lvl w:ilvl="5" w:tplc="0116EB46">
      <w:numFmt w:val="decimal"/>
      <w:lvlText w:val=""/>
      <w:lvlJc w:val="left"/>
    </w:lvl>
    <w:lvl w:ilvl="6" w:tplc="8DE03AE4">
      <w:numFmt w:val="decimal"/>
      <w:lvlText w:val=""/>
      <w:lvlJc w:val="left"/>
    </w:lvl>
    <w:lvl w:ilvl="7" w:tplc="A8FEB836">
      <w:numFmt w:val="decimal"/>
      <w:lvlText w:val=""/>
      <w:lvlJc w:val="left"/>
    </w:lvl>
    <w:lvl w:ilvl="8" w:tplc="83422052">
      <w:numFmt w:val="decimal"/>
      <w:lvlText w:val=""/>
      <w:lvlJc w:val="left"/>
    </w:lvl>
  </w:abstractNum>
  <w:abstractNum w:abstractNumId="4" w15:restartNumberingAfterBreak="0">
    <w:nsid w:val="6F196AB3"/>
    <w:multiLevelType w:val="hybridMultilevel"/>
    <w:tmpl w:val="3D1236E2"/>
    <w:lvl w:ilvl="0" w:tplc="FFE45DBA">
      <w:start w:val="1"/>
      <w:numFmt w:val="bullet"/>
      <w:lvlText w:val="•"/>
      <w:lvlJc w:val="left"/>
      <w:pPr>
        <w:ind w:left="720" w:hanging="360"/>
      </w:pPr>
    </w:lvl>
    <w:lvl w:ilvl="1" w:tplc="0882E2B4">
      <w:numFmt w:val="decimal"/>
      <w:lvlText w:val=""/>
      <w:lvlJc w:val="left"/>
    </w:lvl>
    <w:lvl w:ilvl="2" w:tplc="A9F006EA">
      <w:numFmt w:val="decimal"/>
      <w:lvlText w:val=""/>
      <w:lvlJc w:val="left"/>
    </w:lvl>
    <w:lvl w:ilvl="3" w:tplc="8E3AAE3E">
      <w:numFmt w:val="decimal"/>
      <w:lvlText w:val=""/>
      <w:lvlJc w:val="left"/>
    </w:lvl>
    <w:lvl w:ilvl="4" w:tplc="1B0CEE64">
      <w:numFmt w:val="decimal"/>
      <w:lvlText w:val=""/>
      <w:lvlJc w:val="left"/>
    </w:lvl>
    <w:lvl w:ilvl="5" w:tplc="267EF2A2">
      <w:numFmt w:val="decimal"/>
      <w:lvlText w:val=""/>
      <w:lvlJc w:val="left"/>
    </w:lvl>
    <w:lvl w:ilvl="6" w:tplc="B6C4EE24">
      <w:numFmt w:val="decimal"/>
      <w:lvlText w:val=""/>
      <w:lvlJc w:val="left"/>
    </w:lvl>
    <w:lvl w:ilvl="7" w:tplc="8F80BB5C">
      <w:numFmt w:val="decimal"/>
      <w:lvlText w:val=""/>
      <w:lvlJc w:val="left"/>
    </w:lvl>
    <w:lvl w:ilvl="8" w:tplc="5816A0C0">
      <w:numFmt w:val="decimal"/>
      <w:lvlText w:val=""/>
      <w:lvlJc w:val="left"/>
    </w:lvl>
  </w:abstractNum>
  <w:num w:numId="1" w16cid:durableId="1963729180">
    <w:abstractNumId w:val="0"/>
  </w:num>
  <w:num w:numId="2" w16cid:durableId="1010793741">
    <w:abstractNumId w:val="3"/>
    <w:lvlOverride w:ilvl="0">
      <w:startOverride w:val="1"/>
    </w:lvlOverride>
  </w:num>
  <w:num w:numId="3" w16cid:durableId="760873413">
    <w:abstractNumId w:val="2"/>
    <w:lvlOverride w:ilvl="0">
      <w:startOverride w:val="1"/>
    </w:lvlOverride>
  </w:num>
  <w:num w:numId="4" w16cid:durableId="975524881">
    <w:abstractNumId w:val="1"/>
    <w:lvlOverride w:ilvl="0">
      <w:startOverride w:val="1"/>
    </w:lvlOverride>
  </w:num>
  <w:num w:numId="5" w16cid:durableId="745493356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EF0"/>
    <w:rsid w:val="00266EA1"/>
    <w:rsid w:val="002D7EF0"/>
    <w:rsid w:val="003344AD"/>
    <w:rsid w:val="005575FF"/>
    <w:rsid w:val="00882485"/>
    <w:rsid w:val="008C0B9F"/>
    <w:rsid w:val="009640BE"/>
    <w:rsid w:val="009C172C"/>
    <w:rsid w:val="00C930A9"/>
    <w:rsid w:val="00C95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3BB89"/>
  <w15:chartTrackingRefBased/>
  <w15:docId w15:val="{A79C1009-9017-493F-BCA8-38E926BE9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266E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4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317</Words>
  <Characters>1813</Characters>
  <Application>Microsoft Office Word</Application>
  <DocSecurity>0</DocSecurity>
  <Lines>15</Lines>
  <Paragraphs>4</Paragraphs>
  <ScaleCrop>false</ScaleCrop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Phat</dc:creator>
  <cp:keywords/>
  <dc:description/>
  <cp:lastModifiedBy>Ngọc Nguyễn</cp:lastModifiedBy>
  <cp:revision>4</cp:revision>
  <dcterms:created xsi:type="dcterms:W3CDTF">2026-03-19T01:47:00Z</dcterms:created>
  <dcterms:modified xsi:type="dcterms:W3CDTF">2026-10-21T08:19:00Z</dcterms:modified>
</cp:coreProperties>
</file>