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2E13B" w14:textId="77777777" w:rsidR="00D46751" w:rsidRPr="00D46751" w:rsidRDefault="00D46751" w:rsidP="00D46751">
      <w:pPr>
        <w:rPr>
          <w:b/>
          <w:bCs/>
        </w:rPr>
      </w:pPr>
      <w:r w:rsidRPr="00D46751">
        <w:rPr>
          <w:b/>
          <w:bCs/>
        </w:rPr>
        <w:t>PHẦN 1: BẢNG TRADE-OFF GIẢI PHÁP &amp; LỰA CHỌN</w:t>
      </w:r>
    </w:p>
    <w:p w14:paraId="1CC75A53" w14:textId="77777777" w:rsidR="00D46751" w:rsidRPr="00D46751" w:rsidRDefault="00D46751" w:rsidP="00D46751">
      <w:pPr>
        <w:rPr>
          <w:b/>
          <w:bCs/>
        </w:rPr>
      </w:pPr>
      <w:r w:rsidRPr="00D46751">
        <w:rPr>
          <w:b/>
          <w:bCs/>
        </w:rPr>
        <w:t>1. Cơ chế hoạt động</w:t>
      </w:r>
    </w:p>
    <w:p w14:paraId="26E0EF8E" w14:textId="77777777" w:rsidR="00D46751" w:rsidRPr="00D46751" w:rsidRDefault="00D46751" w:rsidP="00D46751">
      <w:pPr>
        <w:numPr>
          <w:ilvl w:val="0"/>
          <w:numId w:val="1"/>
        </w:numPr>
      </w:pPr>
      <w:r w:rsidRPr="00D46751">
        <w:rPr>
          <w:b/>
          <w:bCs/>
        </w:rPr>
        <w:t>Giải pháp 1 (Sync API):</w:t>
      </w:r>
      <w:r w:rsidRPr="00D46751">
        <w:t xml:space="preserve"> Client gửi yêu cầu thanh toán → Backend gọi đồng bộ API Cổng thanh toán → Chờ phản hồi trực tiếp (Blocking/Hold connection) → Cập nhật trạng thái tức thì.</w:t>
      </w:r>
    </w:p>
    <w:p w14:paraId="1E52E66A" w14:textId="77777777" w:rsidR="00D46751" w:rsidRPr="00D46751" w:rsidRDefault="00D46751" w:rsidP="00D46751">
      <w:pPr>
        <w:numPr>
          <w:ilvl w:val="0"/>
          <w:numId w:val="1"/>
        </w:numPr>
      </w:pPr>
      <w:r w:rsidRPr="00D46751">
        <w:rPr>
          <w:b/>
          <w:bCs/>
        </w:rPr>
        <w:t>Giải pháp 2 (Async Webhook / Queue):</w:t>
      </w:r>
      <w:r w:rsidRPr="00D46751">
        <w:t xml:space="preserve"> Client nhận đường dẫn thanh toán → Thanh toán tại Cổng → Cổng thanh toán bắn </w:t>
      </w:r>
      <w:r w:rsidRPr="00D46751">
        <w:rPr>
          <w:b/>
          <w:bCs/>
        </w:rPr>
        <w:t>Webhook bất đồng bộ</w:t>
      </w:r>
      <w:r w:rsidRPr="00D46751">
        <w:t xml:space="preserve"> về RikkeiLogistics → Đưa tin nhắn vào </w:t>
      </w:r>
      <w:r w:rsidRPr="00D46751">
        <w:rPr>
          <w:b/>
          <w:bCs/>
        </w:rPr>
        <w:t>Queue</w:t>
      </w:r>
      <w:r w:rsidRPr="00D46751">
        <w:t xml:space="preserve"> (RabbitMQ/Kafka) để xử lý gạch nợ và đối soát.</w:t>
      </w:r>
    </w:p>
    <w:p w14:paraId="6D5E4373" w14:textId="77777777" w:rsidR="00D46751" w:rsidRPr="00D46751" w:rsidRDefault="00D46751" w:rsidP="00D46751">
      <w:pPr>
        <w:rPr>
          <w:b/>
          <w:bCs/>
        </w:rPr>
      </w:pPr>
      <w:r w:rsidRPr="00D46751">
        <w:rPr>
          <w:b/>
          <w:bCs/>
        </w:rPr>
        <w:t>2. Bảng so sánh Trade-off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302"/>
        <w:gridCol w:w="3711"/>
      </w:tblGrid>
      <w:tr w:rsidR="00D46751" w:rsidRPr="00D46751" w14:paraId="24983E32" w14:textId="77777777" w:rsidTr="00D46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E95E7" w14:textId="77777777" w:rsidR="00D46751" w:rsidRPr="00D46751" w:rsidRDefault="00D46751" w:rsidP="00D46751">
            <w:r w:rsidRPr="00D46751"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5D993F6" w14:textId="77777777" w:rsidR="00D46751" w:rsidRPr="00D46751" w:rsidRDefault="00D46751" w:rsidP="00D46751">
            <w:r w:rsidRPr="00D46751">
              <w:t>Giải pháp 1: Sync API</w:t>
            </w:r>
          </w:p>
        </w:tc>
        <w:tc>
          <w:tcPr>
            <w:tcW w:w="0" w:type="auto"/>
            <w:vAlign w:val="center"/>
            <w:hideMark/>
          </w:tcPr>
          <w:p w14:paraId="670E246C" w14:textId="77777777" w:rsidR="00D46751" w:rsidRPr="00D46751" w:rsidRDefault="00D46751" w:rsidP="00D46751">
            <w:r w:rsidRPr="00D46751">
              <w:t>Giải pháp 2: Async Webhook / Queue</w:t>
            </w:r>
          </w:p>
        </w:tc>
      </w:tr>
      <w:tr w:rsidR="00D46751" w:rsidRPr="00D46751" w14:paraId="19CD692E" w14:textId="77777777" w:rsidTr="00D4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BA69" w14:textId="77777777" w:rsidR="00D46751" w:rsidRPr="00D46751" w:rsidRDefault="00D46751" w:rsidP="00D46751">
            <w:r w:rsidRPr="00D46751">
              <w:t>Độ tin cậy khi nghẽn mạng (&gt;200k txns/ngày)</w:t>
            </w:r>
          </w:p>
        </w:tc>
        <w:tc>
          <w:tcPr>
            <w:tcW w:w="0" w:type="auto"/>
            <w:vAlign w:val="center"/>
            <w:hideMark/>
          </w:tcPr>
          <w:p w14:paraId="547A3B77" w14:textId="77777777" w:rsidR="00D46751" w:rsidRPr="00D46751" w:rsidRDefault="00D46751" w:rsidP="00D46751">
            <w:r w:rsidRPr="00D46751">
              <w:t>Thấp. Dễ gây nghẽn kết nối (connection timeout), treo request, rớt đơn khi lượng truy cập tăng cao.</w:t>
            </w:r>
          </w:p>
        </w:tc>
        <w:tc>
          <w:tcPr>
            <w:tcW w:w="0" w:type="auto"/>
            <w:vAlign w:val="center"/>
            <w:hideMark/>
          </w:tcPr>
          <w:p w14:paraId="70481EAB" w14:textId="77777777" w:rsidR="00D46751" w:rsidRPr="00D46751" w:rsidRDefault="00D46751" w:rsidP="00D46751">
            <w:r w:rsidRPr="00D46751">
              <w:t>Rất cao. Queue đóng vai trò đệm (buffer) giảm áp lực, cơ chế Retry giúp không bao giờ mất giao dịch.</w:t>
            </w:r>
          </w:p>
        </w:tc>
      </w:tr>
      <w:tr w:rsidR="00D46751" w:rsidRPr="00D46751" w14:paraId="12417B12" w14:textId="77777777" w:rsidTr="00D4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C247" w14:textId="77777777" w:rsidR="00D46751" w:rsidRPr="00D46751" w:rsidRDefault="00D46751" w:rsidP="00D46751">
            <w:r w:rsidRPr="00D46751">
              <w:t>Độ phức tạp triển khai</w:t>
            </w:r>
          </w:p>
        </w:tc>
        <w:tc>
          <w:tcPr>
            <w:tcW w:w="0" w:type="auto"/>
            <w:vAlign w:val="center"/>
            <w:hideMark/>
          </w:tcPr>
          <w:p w14:paraId="1A522351" w14:textId="77777777" w:rsidR="00D46751" w:rsidRPr="00D46751" w:rsidRDefault="00D46751" w:rsidP="00D46751">
            <w:r w:rsidRPr="00D46751">
              <w:t>Thấp. Luồng xử lý tuần tự đơn giản, dễ code và dễ kiểm thử ban đầu.</w:t>
            </w:r>
          </w:p>
        </w:tc>
        <w:tc>
          <w:tcPr>
            <w:tcW w:w="0" w:type="auto"/>
            <w:vAlign w:val="center"/>
            <w:hideMark/>
          </w:tcPr>
          <w:p w14:paraId="5C21A846" w14:textId="77777777" w:rsidR="00D46751" w:rsidRPr="00D46751" w:rsidRDefault="00D46751" w:rsidP="00D46751">
            <w:r w:rsidRPr="00D46751">
              <w:t>Trung bình - Cao. Cần hạ tầng Queue, xử lý bất đồng bộ, Idempotency Key và Retry logic.</w:t>
            </w:r>
          </w:p>
        </w:tc>
      </w:tr>
      <w:tr w:rsidR="00D46751" w:rsidRPr="00D46751" w14:paraId="733FF6ED" w14:textId="77777777" w:rsidTr="00D4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1BC1" w14:textId="77777777" w:rsidR="00D46751" w:rsidRPr="00D46751" w:rsidRDefault="00D46751" w:rsidP="00D46751">
            <w:r w:rsidRPr="00D46751">
              <w:t>Rủi ro sai lệch dữ liệu tài chính</w:t>
            </w:r>
          </w:p>
        </w:tc>
        <w:tc>
          <w:tcPr>
            <w:tcW w:w="0" w:type="auto"/>
            <w:vAlign w:val="center"/>
            <w:hideMark/>
          </w:tcPr>
          <w:p w14:paraId="2C04C07D" w14:textId="77777777" w:rsidR="00D46751" w:rsidRPr="00D46751" w:rsidRDefault="00D46751" w:rsidP="00D46751">
            <w:r w:rsidRPr="00D46751">
              <w:t>Rất cao. Dễ gặp tình trạng khách bị trừ tiền nhưng timeout làm mất trạng thái PAID trên hệ thống.</w:t>
            </w:r>
          </w:p>
        </w:tc>
        <w:tc>
          <w:tcPr>
            <w:tcW w:w="0" w:type="auto"/>
            <w:vAlign w:val="center"/>
            <w:hideMark/>
          </w:tcPr>
          <w:p w14:paraId="4D593B2C" w14:textId="77777777" w:rsidR="00D46751" w:rsidRPr="00D46751" w:rsidRDefault="00D46751" w:rsidP="00D46751">
            <w:r w:rsidRPr="00D46751">
              <w:t>Rất thấp. Đảm bảo tính nhất quán dữ liệu (Eventual Consistency), chống ghi trùng lặp (Idempotency Check).</w:t>
            </w:r>
          </w:p>
        </w:tc>
      </w:tr>
    </w:tbl>
    <w:p w14:paraId="77F0CA2C" w14:textId="3F038831" w:rsidR="00D46751" w:rsidRPr="00D46751" w:rsidRDefault="00D46751" w:rsidP="00D46751">
      <w:r w:rsidRPr="00D46751">
        <w:rPr>
          <w:b/>
          <w:bCs/>
        </w:rPr>
        <w:t>Lựa chọn giải pháp:</w:t>
      </w:r>
      <w:r w:rsidRPr="00D46751">
        <w:t xml:space="preserve"> </w:t>
      </w:r>
      <w:r w:rsidRPr="00D46751">
        <w:rPr>
          <w:b/>
          <w:bCs/>
        </w:rPr>
        <w:t>Giải pháp 2 (Async Webhook / Queue)</w:t>
      </w:r>
      <w:r w:rsidRPr="00D46751">
        <w:t>.</w:t>
      </w:r>
    </w:p>
    <w:p w14:paraId="6B88DF5C" w14:textId="77777777" w:rsidR="00D46751" w:rsidRPr="00D46751" w:rsidRDefault="00D46751" w:rsidP="00D46751">
      <w:pPr>
        <w:numPr>
          <w:ilvl w:val="0"/>
          <w:numId w:val="2"/>
        </w:numPr>
      </w:pPr>
      <w:r w:rsidRPr="00D46751">
        <w:rPr>
          <w:b/>
          <w:bCs/>
        </w:rPr>
        <w:t>Lý do:</w:t>
      </w:r>
      <w:r w:rsidRPr="00D46751">
        <w:t xml:space="preserve"> Đáp ứng quy mô 200.000 giao dịch/ngày, đảm bảo không mất dữ liệu thanh toán khi nghẽn mạng và đáp ứng tuyệt đối tiêu chuẩn an toàn dữ liệu tài chính.</w:t>
      </w:r>
    </w:p>
    <w:p w14:paraId="7CEDC37B" w14:textId="77777777" w:rsidR="00D46751" w:rsidRDefault="00D46751" w:rsidP="00D46751">
      <w:pPr>
        <w:rPr>
          <w:b/>
          <w:bCs/>
        </w:rPr>
      </w:pPr>
      <w:r w:rsidRPr="00D46751">
        <w:rPr>
          <w:b/>
          <w:bCs/>
        </w:rPr>
        <w:t>PHẦN 2: LUỒNG VẼ SEQUENCE DIAGRAM (DRAW.IO)</w:t>
      </w:r>
    </w:p>
    <w:p w14:paraId="41AA9D94" w14:textId="7CB9472A" w:rsidR="00D46751" w:rsidRPr="00D46751" w:rsidRDefault="00D46751" w:rsidP="00D4675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6BAC8A" wp14:editId="48337005">
            <wp:extent cx="5760720" cy="3141980"/>
            <wp:effectExtent l="0" t="0" r="0" b="1270"/>
            <wp:docPr id="1" name="Picture 1" descr="Hình ảnh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do AI tạ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0EB9" w14:textId="77777777" w:rsidR="00D46751" w:rsidRPr="00D46751" w:rsidRDefault="00D46751" w:rsidP="00D46751">
      <w:pPr>
        <w:rPr>
          <w:b/>
          <w:bCs/>
        </w:rPr>
      </w:pPr>
      <w:r w:rsidRPr="00D46751">
        <w:rPr>
          <w:b/>
          <w:bCs/>
        </w:rPr>
        <w:t>PHẦN 3: CÁC BẢNG DỮ LIỆU &amp; BẢO MẬT (IEEE 830)</w:t>
      </w:r>
    </w:p>
    <w:p w14:paraId="78C3B10F" w14:textId="77777777" w:rsidR="00D46751" w:rsidRPr="00D46751" w:rsidRDefault="00D46751" w:rsidP="00D46751">
      <w:pPr>
        <w:rPr>
          <w:b/>
          <w:bCs/>
        </w:rPr>
      </w:pPr>
      <w:r w:rsidRPr="00D46751">
        <w:rPr>
          <w:b/>
          <w:bCs/>
        </w:rPr>
        <w:t>1. Danh sách 4 bảng dữ liệu chính</w:t>
      </w:r>
    </w:p>
    <w:p w14:paraId="066C9532" w14:textId="77777777" w:rsidR="00D46751" w:rsidRPr="00D46751" w:rsidRDefault="00D46751" w:rsidP="00D46751">
      <w:pPr>
        <w:numPr>
          <w:ilvl w:val="0"/>
          <w:numId w:val="4"/>
        </w:numPr>
      </w:pPr>
      <w:r w:rsidRPr="00D46751">
        <w:rPr>
          <w:b/>
          <w:bCs/>
        </w:rPr>
        <w:t>Shipment</w:t>
      </w:r>
      <w:r w:rsidRPr="00D46751">
        <w:t>: Quản lý thông tin vận đơn, khối lượng, cước phí, trạng thái đơn hàng (PENDING, PAID, DELIVERED,...).</w:t>
      </w:r>
    </w:p>
    <w:p w14:paraId="0EA465AD" w14:textId="77777777" w:rsidR="00D46751" w:rsidRPr="00D46751" w:rsidRDefault="00D46751" w:rsidP="00D46751">
      <w:pPr>
        <w:numPr>
          <w:ilvl w:val="0"/>
          <w:numId w:val="4"/>
        </w:numPr>
      </w:pPr>
      <w:r w:rsidRPr="00D46751">
        <w:rPr>
          <w:b/>
          <w:bCs/>
        </w:rPr>
        <w:t>PaymentTransaction</w:t>
      </w:r>
      <w:r w:rsidRPr="00D46751">
        <w:t>: Lịch sử giao dịch thanh toán cước số (Mã GD, Số tiền, Phương thức, Trạng thái SUCCESS/FAILED, Idempotency Key).</w:t>
      </w:r>
    </w:p>
    <w:p w14:paraId="53DD4E66" w14:textId="77777777" w:rsidR="00D46751" w:rsidRPr="00D46751" w:rsidRDefault="00D46751" w:rsidP="00D46751">
      <w:pPr>
        <w:numPr>
          <w:ilvl w:val="0"/>
          <w:numId w:val="4"/>
        </w:numPr>
      </w:pPr>
      <w:r w:rsidRPr="00D46751">
        <w:rPr>
          <w:b/>
          <w:bCs/>
        </w:rPr>
        <w:t>CODSettlement</w:t>
      </w:r>
      <w:r w:rsidRPr="00D46751">
        <w:t>: Quản lý phiên đối soát tiền COD (Số tiền COD thu từ Shipper, Tài khoản nhận, Trạng thái giải ngân vào Ví trong 24h).</w:t>
      </w:r>
    </w:p>
    <w:p w14:paraId="6C1593DE" w14:textId="77777777" w:rsidR="00D46751" w:rsidRPr="00D46751" w:rsidRDefault="00D46751" w:rsidP="00D46751">
      <w:pPr>
        <w:numPr>
          <w:ilvl w:val="0"/>
          <w:numId w:val="4"/>
        </w:numPr>
      </w:pPr>
      <w:r w:rsidRPr="00D46751">
        <w:rPr>
          <w:b/>
          <w:bCs/>
        </w:rPr>
        <w:t>AuditLog</w:t>
      </w:r>
      <w:r w:rsidRPr="00D46751">
        <w:t>: Lưu vết toàn bộ tác động dữ liệu tài chính (Thời gian, Actor, Hành động, Payload trước/sau biến động) phục vụ kiểm toán (ACID &amp; Audit Trail).</w:t>
      </w:r>
    </w:p>
    <w:p w14:paraId="12D68C4F" w14:textId="77777777" w:rsidR="00D46751" w:rsidRPr="00D46751" w:rsidRDefault="00D46751" w:rsidP="00D46751">
      <w:pPr>
        <w:rPr>
          <w:b/>
          <w:bCs/>
        </w:rPr>
      </w:pPr>
      <w:r w:rsidRPr="00D46751">
        <w:rPr>
          <w:b/>
          <w:bCs/>
        </w:rPr>
        <w:t>2. Cơ chế bảo mật ngắn gọn</w:t>
      </w:r>
    </w:p>
    <w:p w14:paraId="4BD17276" w14:textId="77777777" w:rsidR="00D46751" w:rsidRPr="00D46751" w:rsidRDefault="00D46751" w:rsidP="00D46751">
      <w:pPr>
        <w:numPr>
          <w:ilvl w:val="0"/>
          <w:numId w:val="5"/>
        </w:numPr>
      </w:pPr>
      <w:r w:rsidRPr="00D46751">
        <w:rPr>
          <w:b/>
          <w:bCs/>
        </w:rPr>
        <w:t>API Key:</w:t>
      </w:r>
      <w:r w:rsidRPr="00D46751">
        <w:t xml:space="preserve"> Dùng để định danh và xác thực quyền truy cập giữa các hệ thống/đối tác nội bộ với Cổng thanh toán.</w:t>
      </w:r>
    </w:p>
    <w:p w14:paraId="3D2108D0" w14:textId="77777777" w:rsidR="00D46751" w:rsidRPr="00D46751" w:rsidRDefault="00D46751" w:rsidP="00D46751">
      <w:pPr>
        <w:numPr>
          <w:ilvl w:val="0"/>
          <w:numId w:val="5"/>
        </w:numPr>
      </w:pPr>
      <w:r w:rsidRPr="00D46751">
        <w:rPr>
          <w:b/>
          <w:bCs/>
        </w:rPr>
        <w:t>HMAC Checksum (HMAC-SHA256):</w:t>
      </w:r>
      <w:r w:rsidRPr="00D46751">
        <w:t xml:space="preserve"> Dùng để kiểm tra tính toàn vẹn và chống giả mạo dữ liệu Webhook. Billing Service sẽ dùng Secret Key băm thử Payload thu được; nếu chuỗi Hash khớp với Signature trong Header thì Webhook mới được coi là hợp lệ.</w:t>
      </w:r>
    </w:p>
    <w:p w14:paraId="6621BE36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29AD"/>
    <w:multiLevelType w:val="multilevel"/>
    <w:tmpl w:val="063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0E3B"/>
    <w:multiLevelType w:val="multilevel"/>
    <w:tmpl w:val="651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35EED"/>
    <w:multiLevelType w:val="multilevel"/>
    <w:tmpl w:val="D46E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C13B3"/>
    <w:multiLevelType w:val="multilevel"/>
    <w:tmpl w:val="F62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D2173"/>
    <w:multiLevelType w:val="multilevel"/>
    <w:tmpl w:val="E2E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14221">
    <w:abstractNumId w:val="1"/>
  </w:num>
  <w:num w:numId="2" w16cid:durableId="417142923">
    <w:abstractNumId w:val="3"/>
  </w:num>
  <w:num w:numId="3" w16cid:durableId="1063602594">
    <w:abstractNumId w:val="2"/>
  </w:num>
  <w:num w:numId="4" w16cid:durableId="930548635">
    <w:abstractNumId w:val="0"/>
  </w:num>
  <w:num w:numId="5" w16cid:durableId="79184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51"/>
    <w:rsid w:val="00265BED"/>
    <w:rsid w:val="002A50C3"/>
    <w:rsid w:val="00517B87"/>
    <w:rsid w:val="00D46751"/>
    <w:rsid w:val="00F0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B2CE"/>
  <w15:chartTrackingRefBased/>
  <w15:docId w15:val="{7E9342B8-D268-4E6F-B182-9E29B65A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5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5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0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2</cp:revision>
  <dcterms:created xsi:type="dcterms:W3CDTF">2026-10-01T04:35:00Z</dcterms:created>
  <dcterms:modified xsi:type="dcterms:W3CDTF">2026-10-01T04:37:00Z</dcterms:modified>
</cp:coreProperties>
</file>