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0"/>
        <w:gridCol w:w="5316"/>
      </w:tblGrid>
      <w:tr w:rsidR="00B95CAA" w:rsidRPr="00D207E0" w14:paraId="06C4A8C8" w14:textId="77777777" w:rsidTr="00B95CAA">
        <w:tc>
          <w:tcPr>
            <w:tcW w:w="2122" w:type="pct"/>
          </w:tcPr>
          <w:p w14:paraId="20E42E47" w14:textId="732EFF67" w:rsidR="00B95CAA" w:rsidRPr="00D207E0" w:rsidRDefault="00B95CAA" w:rsidP="00203A13">
            <w:pPr>
              <w:pStyle w:val="BodyText"/>
              <w:adjustRightInd w:val="0"/>
              <w:snapToGrid w:val="0"/>
              <w:spacing w:after="0" w:line="240" w:lineRule="auto"/>
              <w:ind w:firstLine="0"/>
              <w:jc w:val="center"/>
              <w:rPr>
                <w:rFonts w:asciiTheme="minorHAnsi" w:hAnsiTheme="minorHAnsi" w:cstheme="minorHAnsi"/>
                <w:color w:val="000000" w:themeColor="text1"/>
                <w:sz w:val="20"/>
                <w:szCs w:val="20"/>
                <w:lang w:val="en-GB"/>
              </w:rPr>
            </w:pPr>
            <w:bookmarkStart w:id="0" w:name="_GoBack"/>
            <w:r w:rsidRPr="00D207E0">
              <w:rPr>
                <w:rFonts w:asciiTheme="minorHAnsi" w:hAnsiTheme="minorHAnsi" w:cstheme="minorHAnsi"/>
                <w:b/>
                <w:bCs/>
                <w:color w:val="000000" w:themeColor="text1"/>
                <w:sz w:val="20"/>
                <w:szCs w:val="20"/>
                <w:lang w:val="en-GB"/>
              </w:rPr>
              <w:t>THỦ TƯỚNG CHÍNH PHỦ</w:t>
            </w:r>
            <w:r w:rsidRPr="00D207E0">
              <w:rPr>
                <w:rFonts w:asciiTheme="minorHAnsi" w:hAnsiTheme="minorHAnsi" w:cstheme="minorHAnsi"/>
                <w:color w:val="000000" w:themeColor="text1"/>
                <w:sz w:val="20"/>
                <w:szCs w:val="20"/>
                <w:lang w:val="en-GB"/>
              </w:rPr>
              <w:br/>
            </w:r>
            <w:r w:rsidRPr="00D207E0">
              <w:rPr>
                <w:rFonts w:asciiTheme="minorHAnsi" w:hAnsiTheme="minorHAnsi" w:cstheme="minorHAnsi"/>
                <w:color w:val="000000" w:themeColor="text1"/>
                <w:sz w:val="20"/>
                <w:szCs w:val="20"/>
                <w:vertAlign w:val="superscript"/>
                <w:lang w:val="en-GB"/>
              </w:rPr>
              <w:t>_______</w:t>
            </w:r>
            <w:r w:rsidRPr="00D207E0">
              <w:rPr>
                <w:rFonts w:asciiTheme="minorHAnsi" w:hAnsiTheme="minorHAnsi" w:cstheme="minorHAnsi"/>
                <w:color w:val="000000" w:themeColor="text1"/>
                <w:sz w:val="20"/>
                <w:szCs w:val="20"/>
                <w:lang w:val="en-GB"/>
              </w:rPr>
              <w:br/>
            </w:r>
            <w:r w:rsidRPr="00D207E0">
              <w:rPr>
                <w:rFonts w:asciiTheme="minorHAnsi" w:hAnsiTheme="minorHAnsi" w:cstheme="minorHAnsi"/>
                <w:color w:val="000000" w:themeColor="text1"/>
                <w:sz w:val="20"/>
                <w:szCs w:val="20"/>
                <w:lang w:val="en-GB"/>
              </w:rPr>
              <w:br/>
            </w:r>
            <w:proofErr w:type="spellStart"/>
            <w:r w:rsidRPr="00D207E0">
              <w:rPr>
                <w:rFonts w:asciiTheme="minorHAnsi" w:hAnsiTheme="minorHAnsi" w:cstheme="minorHAnsi"/>
                <w:color w:val="000000" w:themeColor="text1"/>
                <w:sz w:val="20"/>
                <w:szCs w:val="20"/>
                <w:lang w:val="en-GB"/>
              </w:rPr>
              <w:t>Số</w:t>
            </w:r>
            <w:proofErr w:type="spellEnd"/>
            <w:r w:rsidRPr="00D207E0">
              <w:rPr>
                <w:rFonts w:asciiTheme="minorHAnsi" w:hAnsiTheme="minorHAnsi" w:cstheme="minorHAnsi"/>
                <w:color w:val="000000" w:themeColor="text1"/>
                <w:sz w:val="20"/>
                <w:szCs w:val="20"/>
                <w:lang w:val="en-GB"/>
              </w:rPr>
              <w:t>: 1541/QĐ-</w:t>
            </w:r>
            <w:proofErr w:type="spellStart"/>
            <w:r w:rsidRPr="00D207E0">
              <w:rPr>
                <w:rFonts w:asciiTheme="minorHAnsi" w:hAnsiTheme="minorHAnsi" w:cstheme="minorHAnsi"/>
                <w:color w:val="000000" w:themeColor="text1"/>
                <w:sz w:val="20"/>
                <w:szCs w:val="20"/>
                <w:lang w:val="en-GB"/>
              </w:rPr>
              <w:t>TTg</w:t>
            </w:r>
            <w:proofErr w:type="spellEnd"/>
          </w:p>
        </w:tc>
        <w:tc>
          <w:tcPr>
            <w:tcW w:w="2878" w:type="pct"/>
          </w:tcPr>
          <w:p w14:paraId="6CD01BBA" w14:textId="26C1C854" w:rsidR="00B95CAA" w:rsidRPr="00D207E0" w:rsidRDefault="00B95CAA" w:rsidP="00203A13">
            <w:pPr>
              <w:pStyle w:val="BodyText"/>
              <w:adjustRightInd w:val="0"/>
              <w:snapToGrid w:val="0"/>
              <w:spacing w:after="0" w:line="240" w:lineRule="auto"/>
              <w:ind w:firstLine="0"/>
              <w:jc w:val="center"/>
              <w:rPr>
                <w:rFonts w:asciiTheme="minorHAnsi" w:hAnsiTheme="minorHAnsi" w:cstheme="minorHAnsi"/>
                <w:i/>
                <w:iCs/>
                <w:color w:val="000000" w:themeColor="text1"/>
                <w:sz w:val="20"/>
                <w:szCs w:val="20"/>
                <w:lang w:val="en-GB"/>
              </w:rPr>
            </w:pPr>
            <w:r w:rsidRPr="00D207E0">
              <w:rPr>
                <w:rFonts w:asciiTheme="minorHAnsi" w:hAnsiTheme="minorHAnsi" w:cstheme="minorHAnsi"/>
                <w:b/>
                <w:bCs/>
                <w:color w:val="000000" w:themeColor="text1"/>
                <w:sz w:val="20"/>
                <w:szCs w:val="20"/>
                <w:lang w:val="en-GB"/>
              </w:rPr>
              <w:t>CỘNG HÒA XÃ HỘI CHỦ NGHĨA VIỆT NAM</w:t>
            </w:r>
            <w:r w:rsidRPr="00D207E0">
              <w:rPr>
                <w:rFonts w:asciiTheme="minorHAnsi" w:hAnsiTheme="minorHAnsi" w:cstheme="minorHAnsi"/>
                <w:b/>
                <w:bCs/>
                <w:color w:val="000000" w:themeColor="text1"/>
                <w:sz w:val="20"/>
                <w:szCs w:val="20"/>
                <w:lang w:val="en-GB"/>
              </w:rPr>
              <w:br/>
            </w:r>
            <w:proofErr w:type="spellStart"/>
            <w:r w:rsidRPr="00D207E0">
              <w:rPr>
                <w:rFonts w:asciiTheme="minorHAnsi" w:hAnsiTheme="minorHAnsi" w:cstheme="minorHAnsi"/>
                <w:b/>
                <w:bCs/>
                <w:color w:val="000000" w:themeColor="text1"/>
                <w:sz w:val="20"/>
                <w:szCs w:val="20"/>
                <w:lang w:val="en-GB"/>
              </w:rPr>
              <w:t>Độc</w:t>
            </w:r>
            <w:proofErr w:type="spellEnd"/>
            <w:r w:rsidRPr="00D207E0">
              <w:rPr>
                <w:rFonts w:asciiTheme="minorHAnsi" w:hAnsiTheme="minorHAnsi" w:cstheme="minorHAnsi"/>
                <w:b/>
                <w:bCs/>
                <w:color w:val="000000" w:themeColor="text1"/>
                <w:sz w:val="20"/>
                <w:szCs w:val="20"/>
                <w:lang w:val="en-GB"/>
              </w:rPr>
              <w:t xml:space="preserve"> </w:t>
            </w:r>
            <w:proofErr w:type="spellStart"/>
            <w:r w:rsidRPr="00D207E0">
              <w:rPr>
                <w:rFonts w:asciiTheme="minorHAnsi" w:hAnsiTheme="minorHAnsi" w:cstheme="minorHAnsi"/>
                <w:b/>
                <w:bCs/>
                <w:color w:val="000000" w:themeColor="text1"/>
                <w:sz w:val="20"/>
                <w:szCs w:val="20"/>
                <w:lang w:val="en-GB"/>
              </w:rPr>
              <w:t>lập</w:t>
            </w:r>
            <w:proofErr w:type="spellEnd"/>
            <w:r w:rsidRPr="00D207E0">
              <w:rPr>
                <w:rFonts w:asciiTheme="minorHAnsi" w:hAnsiTheme="minorHAnsi" w:cstheme="minorHAnsi"/>
                <w:b/>
                <w:bCs/>
                <w:color w:val="000000" w:themeColor="text1"/>
                <w:sz w:val="20"/>
                <w:szCs w:val="20"/>
                <w:lang w:val="en-GB"/>
              </w:rPr>
              <w:t xml:space="preserve"> – </w:t>
            </w:r>
            <w:proofErr w:type="spellStart"/>
            <w:r w:rsidRPr="00D207E0">
              <w:rPr>
                <w:rFonts w:asciiTheme="minorHAnsi" w:hAnsiTheme="minorHAnsi" w:cstheme="minorHAnsi"/>
                <w:b/>
                <w:bCs/>
                <w:color w:val="000000" w:themeColor="text1"/>
                <w:sz w:val="20"/>
                <w:szCs w:val="20"/>
                <w:lang w:val="en-GB"/>
              </w:rPr>
              <w:t>Tự</w:t>
            </w:r>
            <w:proofErr w:type="spellEnd"/>
            <w:r w:rsidRPr="00D207E0">
              <w:rPr>
                <w:rFonts w:asciiTheme="minorHAnsi" w:hAnsiTheme="minorHAnsi" w:cstheme="minorHAnsi"/>
                <w:b/>
                <w:bCs/>
                <w:color w:val="000000" w:themeColor="text1"/>
                <w:sz w:val="20"/>
                <w:szCs w:val="20"/>
                <w:lang w:val="en-GB"/>
              </w:rPr>
              <w:t xml:space="preserve"> do – </w:t>
            </w:r>
            <w:proofErr w:type="spellStart"/>
            <w:r w:rsidRPr="00D207E0">
              <w:rPr>
                <w:rFonts w:asciiTheme="minorHAnsi" w:hAnsiTheme="minorHAnsi" w:cstheme="minorHAnsi"/>
                <w:b/>
                <w:bCs/>
                <w:color w:val="000000" w:themeColor="text1"/>
                <w:sz w:val="20"/>
                <w:szCs w:val="20"/>
                <w:lang w:val="en-GB"/>
              </w:rPr>
              <w:t>Hạnh</w:t>
            </w:r>
            <w:proofErr w:type="spellEnd"/>
            <w:r w:rsidRPr="00D207E0">
              <w:rPr>
                <w:rFonts w:asciiTheme="minorHAnsi" w:hAnsiTheme="minorHAnsi" w:cstheme="minorHAnsi"/>
                <w:b/>
                <w:bCs/>
                <w:color w:val="000000" w:themeColor="text1"/>
                <w:sz w:val="20"/>
                <w:szCs w:val="20"/>
                <w:lang w:val="en-GB"/>
              </w:rPr>
              <w:t xml:space="preserve"> </w:t>
            </w:r>
            <w:proofErr w:type="spellStart"/>
            <w:r w:rsidRPr="00D207E0">
              <w:rPr>
                <w:rFonts w:asciiTheme="minorHAnsi" w:hAnsiTheme="minorHAnsi" w:cstheme="minorHAnsi"/>
                <w:b/>
                <w:bCs/>
                <w:color w:val="000000" w:themeColor="text1"/>
                <w:sz w:val="20"/>
                <w:szCs w:val="20"/>
                <w:lang w:val="en-GB"/>
              </w:rPr>
              <w:t>phúc</w:t>
            </w:r>
            <w:proofErr w:type="spellEnd"/>
            <w:r w:rsidRPr="00D207E0">
              <w:rPr>
                <w:rFonts w:asciiTheme="minorHAnsi" w:hAnsiTheme="minorHAnsi" w:cstheme="minorHAnsi"/>
                <w:color w:val="000000" w:themeColor="text1"/>
                <w:sz w:val="20"/>
                <w:szCs w:val="20"/>
                <w:lang w:val="en-GB"/>
              </w:rPr>
              <w:br/>
            </w:r>
            <w:r w:rsidRPr="00D207E0">
              <w:rPr>
                <w:rFonts w:asciiTheme="minorHAnsi" w:hAnsiTheme="minorHAnsi" w:cstheme="minorHAnsi"/>
                <w:color w:val="000000" w:themeColor="text1"/>
                <w:sz w:val="20"/>
                <w:szCs w:val="20"/>
                <w:vertAlign w:val="superscript"/>
                <w:lang w:val="en-GB"/>
              </w:rPr>
              <w:t>_______________________</w:t>
            </w:r>
            <w:r w:rsidRPr="00D207E0">
              <w:rPr>
                <w:rFonts w:asciiTheme="minorHAnsi" w:hAnsiTheme="minorHAnsi" w:cstheme="minorHAnsi"/>
                <w:color w:val="000000" w:themeColor="text1"/>
                <w:sz w:val="20"/>
                <w:szCs w:val="20"/>
                <w:lang w:val="en-GB"/>
              </w:rPr>
              <w:br/>
            </w:r>
            <w:proofErr w:type="spellStart"/>
            <w:r w:rsidRPr="00D207E0">
              <w:rPr>
                <w:rFonts w:asciiTheme="minorHAnsi" w:hAnsiTheme="minorHAnsi" w:cstheme="minorHAnsi"/>
                <w:i/>
                <w:iCs/>
                <w:color w:val="000000" w:themeColor="text1"/>
                <w:sz w:val="20"/>
                <w:szCs w:val="20"/>
                <w:lang w:val="en-GB"/>
              </w:rPr>
              <w:t>Hà</w:t>
            </w:r>
            <w:proofErr w:type="spellEnd"/>
            <w:r w:rsidRPr="00D207E0">
              <w:rPr>
                <w:rFonts w:asciiTheme="minorHAnsi" w:hAnsiTheme="minorHAnsi" w:cstheme="minorHAnsi"/>
                <w:i/>
                <w:iCs/>
                <w:color w:val="000000" w:themeColor="text1"/>
                <w:sz w:val="20"/>
                <w:szCs w:val="20"/>
                <w:lang w:val="en-GB"/>
              </w:rPr>
              <w:t xml:space="preserve"> </w:t>
            </w:r>
            <w:proofErr w:type="spellStart"/>
            <w:r w:rsidRPr="00D207E0">
              <w:rPr>
                <w:rFonts w:asciiTheme="minorHAnsi" w:hAnsiTheme="minorHAnsi" w:cstheme="minorHAnsi"/>
                <w:i/>
                <w:iCs/>
                <w:color w:val="000000" w:themeColor="text1"/>
                <w:sz w:val="20"/>
                <w:szCs w:val="20"/>
                <w:lang w:val="en-GB"/>
              </w:rPr>
              <w:t>Nội</w:t>
            </w:r>
            <w:proofErr w:type="spellEnd"/>
            <w:r w:rsidRPr="00D207E0">
              <w:rPr>
                <w:rFonts w:asciiTheme="minorHAnsi" w:hAnsiTheme="minorHAnsi" w:cstheme="minorHAnsi"/>
                <w:i/>
                <w:iCs/>
                <w:color w:val="000000" w:themeColor="text1"/>
                <w:sz w:val="20"/>
                <w:szCs w:val="20"/>
                <w:lang w:val="en-GB"/>
              </w:rPr>
              <w:t xml:space="preserve">, </w:t>
            </w:r>
            <w:proofErr w:type="spellStart"/>
            <w:r w:rsidRPr="00D207E0">
              <w:rPr>
                <w:rFonts w:asciiTheme="minorHAnsi" w:hAnsiTheme="minorHAnsi" w:cstheme="minorHAnsi"/>
                <w:i/>
                <w:iCs/>
                <w:color w:val="000000" w:themeColor="text1"/>
                <w:sz w:val="20"/>
                <w:szCs w:val="20"/>
                <w:lang w:val="en-GB"/>
              </w:rPr>
              <w:t>ngày</w:t>
            </w:r>
            <w:proofErr w:type="spellEnd"/>
            <w:r w:rsidRPr="00D207E0">
              <w:rPr>
                <w:rFonts w:asciiTheme="minorHAnsi" w:hAnsiTheme="minorHAnsi" w:cstheme="minorHAnsi"/>
                <w:i/>
                <w:iCs/>
                <w:color w:val="000000" w:themeColor="text1"/>
                <w:sz w:val="20"/>
                <w:szCs w:val="20"/>
                <w:lang w:val="en-GB"/>
              </w:rPr>
              <w:t xml:space="preserve"> 10 </w:t>
            </w:r>
            <w:proofErr w:type="spellStart"/>
            <w:r w:rsidRPr="00D207E0">
              <w:rPr>
                <w:rFonts w:asciiTheme="minorHAnsi" w:hAnsiTheme="minorHAnsi" w:cstheme="minorHAnsi"/>
                <w:i/>
                <w:iCs/>
                <w:color w:val="000000" w:themeColor="text1"/>
                <w:sz w:val="20"/>
                <w:szCs w:val="20"/>
                <w:lang w:val="en-GB"/>
              </w:rPr>
              <w:t>tháng</w:t>
            </w:r>
            <w:proofErr w:type="spellEnd"/>
            <w:r w:rsidRPr="00D207E0">
              <w:rPr>
                <w:rFonts w:asciiTheme="minorHAnsi" w:hAnsiTheme="minorHAnsi" w:cstheme="minorHAnsi"/>
                <w:i/>
                <w:iCs/>
                <w:color w:val="000000" w:themeColor="text1"/>
                <w:sz w:val="20"/>
                <w:szCs w:val="20"/>
                <w:lang w:val="en-GB"/>
              </w:rPr>
              <w:t xml:space="preserve"> 12 </w:t>
            </w:r>
            <w:proofErr w:type="spellStart"/>
            <w:r w:rsidRPr="00D207E0">
              <w:rPr>
                <w:rFonts w:asciiTheme="minorHAnsi" w:hAnsiTheme="minorHAnsi" w:cstheme="minorHAnsi"/>
                <w:i/>
                <w:iCs/>
                <w:color w:val="000000" w:themeColor="text1"/>
                <w:sz w:val="20"/>
                <w:szCs w:val="20"/>
                <w:lang w:val="en-GB"/>
              </w:rPr>
              <w:t>năm</w:t>
            </w:r>
            <w:proofErr w:type="spellEnd"/>
            <w:r w:rsidRPr="00D207E0">
              <w:rPr>
                <w:rFonts w:asciiTheme="minorHAnsi" w:hAnsiTheme="minorHAnsi" w:cstheme="minorHAnsi"/>
                <w:i/>
                <w:iCs/>
                <w:color w:val="000000" w:themeColor="text1"/>
                <w:sz w:val="20"/>
                <w:szCs w:val="20"/>
                <w:lang w:val="en-GB"/>
              </w:rPr>
              <w:t xml:space="preserve"> 2024</w:t>
            </w:r>
          </w:p>
        </w:tc>
      </w:tr>
    </w:tbl>
    <w:p w14:paraId="0E2CBD1F" w14:textId="28854352" w:rsidR="004D7A4B" w:rsidRPr="00D207E0" w:rsidRDefault="004D7A4B" w:rsidP="00203A13">
      <w:pPr>
        <w:pStyle w:val="BodyText"/>
        <w:adjustRightInd w:val="0"/>
        <w:snapToGrid w:val="0"/>
        <w:spacing w:after="0" w:line="240" w:lineRule="auto"/>
        <w:ind w:firstLine="0"/>
        <w:jc w:val="center"/>
        <w:rPr>
          <w:rFonts w:asciiTheme="minorHAnsi" w:hAnsiTheme="minorHAnsi" w:cstheme="minorHAnsi"/>
          <w:color w:val="000000" w:themeColor="text1"/>
          <w:sz w:val="20"/>
          <w:szCs w:val="20"/>
          <w:lang w:val="en-GB"/>
        </w:rPr>
      </w:pPr>
    </w:p>
    <w:p w14:paraId="10A9548D" w14:textId="77777777" w:rsidR="00B95CAA" w:rsidRPr="00D207E0" w:rsidRDefault="00B95CAA" w:rsidP="00203A13">
      <w:pPr>
        <w:pStyle w:val="BodyText"/>
        <w:adjustRightInd w:val="0"/>
        <w:snapToGrid w:val="0"/>
        <w:spacing w:after="0" w:line="240" w:lineRule="auto"/>
        <w:ind w:firstLine="0"/>
        <w:jc w:val="center"/>
        <w:rPr>
          <w:rFonts w:asciiTheme="minorHAnsi" w:hAnsiTheme="minorHAnsi" w:cstheme="minorHAnsi"/>
          <w:color w:val="000000" w:themeColor="text1"/>
          <w:sz w:val="20"/>
          <w:szCs w:val="20"/>
          <w:lang w:val="en-GB"/>
        </w:rPr>
      </w:pPr>
    </w:p>
    <w:p w14:paraId="655FF479" w14:textId="59A291AE" w:rsidR="004D7A4B" w:rsidRPr="00D207E0" w:rsidRDefault="00B95CAA" w:rsidP="00203A13">
      <w:pPr>
        <w:pStyle w:val="BodyText"/>
        <w:adjustRightInd w:val="0"/>
        <w:snapToGrid w:val="0"/>
        <w:spacing w:after="0" w:line="240" w:lineRule="auto"/>
        <w:ind w:firstLine="0"/>
        <w:jc w:val="center"/>
        <w:rPr>
          <w:rFonts w:asciiTheme="minorHAnsi" w:hAnsiTheme="minorHAnsi" w:cstheme="minorHAnsi"/>
          <w:color w:val="000000" w:themeColor="text1"/>
          <w:sz w:val="20"/>
          <w:szCs w:val="20"/>
        </w:rPr>
      </w:pPr>
      <w:r w:rsidRPr="00D207E0">
        <w:rPr>
          <w:rFonts w:asciiTheme="minorHAnsi" w:hAnsiTheme="minorHAnsi" w:cstheme="minorHAnsi"/>
          <w:b/>
          <w:bCs/>
          <w:color w:val="000000" w:themeColor="text1"/>
          <w:sz w:val="20"/>
          <w:szCs w:val="20"/>
          <w:lang w:val="en-GB"/>
        </w:rPr>
        <w:t>QUYẾ</w:t>
      </w:r>
      <w:r w:rsidRPr="00D207E0">
        <w:rPr>
          <w:rFonts w:asciiTheme="minorHAnsi" w:hAnsiTheme="minorHAnsi" w:cstheme="minorHAnsi"/>
          <w:b/>
          <w:bCs/>
          <w:color w:val="000000" w:themeColor="text1"/>
          <w:sz w:val="20"/>
          <w:szCs w:val="20"/>
        </w:rPr>
        <w:t>T ĐỊNH</w:t>
      </w:r>
    </w:p>
    <w:p w14:paraId="2D32B839" w14:textId="568FD9AF" w:rsidR="004D7A4B" w:rsidRPr="00D207E0" w:rsidRDefault="00B95CAA" w:rsidP="00203A13">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lang w:val="en-GB"/>
        </w:rPr>
      </w:pPr>
      <w:r w:rsidRPr="00D207E0">
        <w:rPr>
          <w:rFonts w:asciiTheme="minorHAnsi" w:hAnsiTheme="minorHAnsi" w:cstheme="minorHAnsi"/>
          <w:b/>
          <w:bCs/>
          <w:color w:val="000000" w:themeColor="text1"/>
          <w:sz w:val="20"/>
          <w:szCs w:val="20"/>
          <w:lang w:val="en-GB"/>
        </w:rPr>
        <w:t>V</w:t>
      </w:r>
      <w:r w:rsidRPr="00D207E0">
        <w:rPr>
          <w:rFonts w:asciiTheme="minorHAnsi" w:hAnsiTheme="minorHAnsi" w:cstheme="minorHAnsi"/>
          <w:b/>
          <w:bCs/>
          <w:color w:val="000000" w:themeColor="text1"/>
          <w:sz w:val="20"/>
          <w:szCs w:val="20"/>
        </w:rPr>
        <w:t>ề việc thành lập Khu Công nghệ cao Hà Nam</w:t>
      </w:r>
    </w:p>
    <w:p w14:paraId="5715F2DE" w14:textId="598E3730" w:rsidR="00B95CAA" w:rsidRPr="00D207E0" w:rsidRDefault="00B95CAA" w:rsidP="00203A13">
      <w:pPr>
        <w:pStyle w:val="BodyText"/>
        <w:adjustRightInd w:val="0"/>
        <w:snapToGrid w:val="0"/>
        <w:spacing w:after="0" w:line="240" w:lineRule="auto"/>
        <w:ind w:firstLine="0"/>
        <w:jc w:val="center"/>
        <w:rPr>
          <w:rFonts w:asciiTheme="minorHAnsi" w:hAnsiTheme="minorHAnsi" w:cstheme="minorHAnsi"/>
          <w:color w:val="000000" w:themeColor="text1"/>
          <w:sz w:val="20"/>
          <w:szCs w:val="20"/>
          <w:vertAlign w:val="superscript"/>
          <w:lang w:val="en-GB"/>
        </w:rPr>
      </w:pPr>
      <w:r w:rsidRPr="00D207E0">
        <w:rPr>
          <w:rFonts w:asciiTheme="minorHAnsi" w:hAnsiTheme="minorHAnsi" w:cstheme="minorHAnsi"/>
          <w:color w:val="000000" w:themeColor="text1"/>
          <w:sz w:val="20"/>
          <w:szCs w:val="20"/>
          <w:vertAlign w:val="superscript"/>
          <w:lang w:val="en-GB"/>
        </w:rPr>
        <w:t>________</w:t>
      </w:r>
    </w:p>
    <w:p w14:paraId="0DD23CA0" w14:textId="77777777" w:rsidR="004D7A4B" w:rsidRPr="00D207E0" w:rsidRDefault="006F6859" w:rsidP="00203A13">
      <w:pPr>
        <w:pStyle w:val="Heading10"/>
        <w:keepNext/>
        <w:keepLines/>
        <w:adjustRightInd w:val="0"/>
        <w:snapToGrid w:val="0"/>
        <w:spacing w:after="0"/>
        <w:rPr>
          <w:rFonts w:asciiTheme="minorHAnsi" w:hAnsiTheme="minorHAnsi" w:cstheme="minorHAnsi"/>
          <w:color w:val="000000" w:themeColor="text1"/>
          <w:sz w:val="20"/>
          <w:szCs w:val="20"/>
          <w:lang w:val="en-GB"/>
        </w:rPr>
      </w:pPr>
      <w:bookmarkStart w:id="1" w:name="bookmark0"/>
      <w:bookmarkStart w:id="2" w:name="bookmark1"/>
      <w:bookmarkStart w:id="3" w:name="bookmark2"/>
      <w:r w:rsidRPr="00D207E0">
        <w:rPr>
          <w:rFonts w:asciiTheme="minorHAnsi" w:hAnsiTheme="minorHAnsi" w:cstheme="minorHAnsi"/>
          <w:color w:val="000000" w:themeColor="text1"/>
          <w:sz w:val="20"/>
          <w:szCs w:val="20"/>
        </w:rPr>
        <w:t>THỦ TƯỚNG CHÍNH PHỦ</w:t>
      </w:r>
      <w:bookmarkEnd w:id="1"/>
      <w:bookmarkEnd w:id="2"/>
      <w:bookmarkEnd w:id="3"/>
    </w:p>
    <w:p w14:paraId="4605E3C8" w14:textId="77777777" w:rsidR="00B95CAA" w:rsidRPr="00D207E0" w:rsidRDefault="00B95CAA" w:rsidP="00203A13">
      <w:pPr>
        <w:pStyle w:val="Heading10"/>
        <w:keepNext/>
        <w:keepLines/>
        <w:adjustRightInd w:val="0"/>
        <w:snapToGrid w:val="0"/>
        <w:spacing w:after="0"/>
        <w:rPr>
          <w:rFonts w:asciiTheme="minorHAnsi" w:hAnsiTheme="minorHAnsi" w:cstheme="minorHAnsi"/>
          <w:color w:val="000000" w:themeColor="text1"/>
          <w:sz w:val="20"/>
          <w:szCs w:val="20"/>
          <w:lang w:val="en-GB"/>
        </w:rPr>
      </w:pPr>
    </w:p>
    <w:p w14:paraId="556C7867" w14:textId="63416013" w:rsidR="004D7A4B" w:rsidRPr="00D207E0" w:rsidRDefault="006F6859" w:rsidP="00203A13">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D207E0">
        <w:rPr>
          <w:rFonts w:asciiTheme="minorHAnsi" w:hAnsiTheme="minorHAnsi" w:cstheme="minorHAnsi"/>
          <w:i/>
          <w:iCs/>
          <w:color w:val="000000" w:themeColor="text1"/>
          <w:sz w:val="20"/>
          <w:szCs w:val="20"/>
        </w:rPr>
        <w:t>Căn cứ Luật T</w:t>
      </w:r>
      <w:r w:rsidR="00B95CAA" w:rsidRPr="00D207E0">
        <w:rPr>
          <w:rFonts w:asciiTheme="minorHAnsi" w:hAnsiTheme="minorHAnsi" w:cstheme="minorHAnsi"/>
          <w:i/>
          <w:iCs/>
          <w:color w:val="000000" w:themeColor="text1"/>
          <w:sz w:val="20"/>
          <w:szCs w:val="20"/>
          <w:lang w:val="en-GB"/>
        </w:rPr>
        <w:t>ổ</w:t>
      </w:r>
      <w:r w:rsidRPr="00D207E0">
        <w:rPr>
          <w:rFonts w:asciiTheme="minorHAnsi" w:hAnsiTheme="minorHAnsi" w:cstheme="minorHAnsi"/>
          <w:i/>
          <w:iCs/>
          <w:color w:val="000000" w:themeColor="text1"/>
          <w:sz w:val="20"/>
          <w:szCs w:val="20"/>
        </w:rPr>
        <w:t xml:space="preserve"> chức Ch</w:t>
      </w:r>
      <w:r w:rsidR="00B95CAA" w:rsidRPr="00D207E0">
        <w:rPr>
          <w:rFonts w:asciiTheme="minorHAnsi" w:hAnsiTheme="minorHAnsi" w:cstheme="minorHAnsi"/>
          <w:i/>
          <w:iCs/>
          <w:color w:val="000000" w:themeColor="text1"/>
          <w:sz w:val="20"/>
          <w:szCs w:val="20"/>
          <w:lang w:val="en-GB"/>
        </w:rPr>
        <w:t>í</w:t>
      </w:r>
      <w:r w:rsidRPr="00D207E0">
        <w:rPr>
          <w:rFonts w:asciiTheme="minorHAnsi" w:hAnsiTheme="minorHAnsi" w:cstheme="minorHAnsi"/>
          <w:i/>
          <w:iCs/>
          <w:color w:val="000000" w:themeColor="text1"/>
          <w:sz w:val="20"/>
          <w:szCs w:val="20"/>
        </w:rPr>
        <w:t xml:space="preserve">nh phủ ngày </w:t>
      </w:r>
      <w:r w:rsidR="00156AD6" w:rsidRPr="00D207E0">
        <w:rPr>
          <w:rFonts w:asciiTheme="minorHAnsi" w:hAnsiTheme="minorHAnsi" w:cstheme="minorHAnsi"/>
          <w:i/>
          <w:iCs/>
          <w:color w:val="000000" w:themeColor="text1"/>
          <w:sz w:val="20"/>
          <w:szCs w:val="20"/>
          <w:lang w:val="en-GB"/>
        </w:rPr>
        <w:t>1</w:t>
      </w:r>
      <w:r w:rsidRPr="00D207E0">
        <w:rPr>
          <w:rFonts w:asciiTheme="minorHAnsi" w:hAnsiTheme="minorHAnsi" w:cstheme="minorHAnsi"/>
          <w:i/>
          <w:iCs/>
          <w:color w:val="000000" w:themeColor="text1"/>
          <w:sz w:val="20"/>
          <w:szCs w:val="20"/>
        </w:rPr>
        <w:t>9 th</w:t>
      </w:r>
      <w:r w:rsidR="00156AD6" w:rsidRPr="00D207E0">
        <w:rPr>
          <w:rFonts w:asciiTheme="minorHAnsi" w:hAnsiTheme="minorHAnsi" w:cstheme="minorHAnsi"/>
          <w:i/>
          <w:iCs/>
          <w:color w:val="000000" w:themeColor="text1"/>
          <w:sz w:val="20"/>
          <w:szCs w:val="20"/>
          <w:lang w:val="en-GB"/>
        </w:rPr>
        <w:t>á</w:t>
      </w:r>
      <w:r w:rsidRPr="00D207E0">
        <w:rPr>
          <w:rFonts w:asciiTheme="minorHAnsi" w:hAnsiTheme="minorHAnsi" w:cstheme="minorHAnsi"/>
          <w:i/>
          <w:iCs/>
          <w:color w:val="000000" w:themeColor="text1"/>
          <w:sz w:val="20"/>
          <w:szCs w:val="20"/>
        </w:rPr>
        <w:t>ng 6 năm 20</w:t>
      </w:r>
      <w:r w:rsidR="00156AD6" w:rsidRPr="00D207E0">
        <w:rPr>
          <w:rFonts w:asciiTheme="minorHAnsi" w:hAnsiTheme="minorHAnsi" w:cstheme="minorHAnsi"/>
          <w:i/>
          <w:iCs/>
          <w:color w:val="000000" w:themeColor="text1"/>
          <w:sz w:val="20"/>
          <w:szCs w:val="20"/>
          <w:lang w:val="en-GB"/>
        </w:rPr>
        <w:t>1</w:t>
      </w:r>
      <w:r w:rsidRPr="00D207E0">
        <w:rPr>
          <w:rFonts w:asciiTheme="minorHAnsi" w:hAnsiTheme="minorHAnsi" w:cstheme="minorHAnsi"/>
          <w:i/>
          <w:iCs/>
          <w:color w:val="000000" w:themeColor="text1"/>
          <w:sz w:val="20"/>
          <w:szCs w:val="20"/>
        </w:rPr>
        <w:t>5; Luật sửa đổi, bổ sung một số đi</w:t>
      </w:r>
      <w:r w:rsidR="00156AD6" w:rsidRPr="00D207E0">
        <w:rPr>
          <w:rFonts w:asciiTheme="minorHAnsi" w:hAnsiTheme="minorHAnsi" w:cstheme="minorHAnsi"/>
          <w:i/>
          <w:iCs/>
          <w:color w:val="000000" w:themeColor="text1"/>
          <w:sz w:val="20"/>
          <w:szCs w:val="20"/>
          <w:lang w:val="en-GB"/>
        </w:rPr>
        <w:t>ề</w:t>
      </w:r>
      <w:r w:rsidRPr="00D207E0">
        <w:rPr>
          <w:rFonts w:asciiTheme="minorHAnsi" w:hAnsiTheme="minorHAnsi" w:cstheme="minorHAnsi"/>
          <w:i/>
          <w:iCs/>
          <w:color w:val="000000" w:themeColor="text1"/>
          <w:sz w:val="20"/>
          <w:szCs w:val="20"/>
        </w:rPr>
        <w:t>u của Luật Tổ chức Ch</w:t>
      </w:r>
      <w:r w:rsidR="00B95CAA" w:rsidRPr="00D207E0">
        <w:rPr>
          <w:rFonts w:asciiTheme="minorHAnsi" w:hAnsiTheme="minorHAnsi" w:cstheme="minorHAnsi"/>
          <w:i/>
          <w:iCs/>
          <w:color w:val="000000" w:themeColor="text1"/>
          <w:sz w:val="20"/>
          <w:szCs w:val="20"/>
          <w:lang w:val="en-GB"/>
        </w:rPr>
        <w:t>í</w:t>
      </w:r>
      <w:r w:rsidRPr="00D207E0">
        <w:rPr>
          <w:rFonts w:asciiTheme="minorHAnsi" w:hAnsiTheme="minorHAnsi" w:cstheme="minorHAnsi"/>
          <w:i/>
          <w:iCs/>
          <w:color w:val="000000" w:themeColor="text1"/>
          <w:sz w:val="20"/>
          <w:szCs w:val="20"/>
        </w:rPr>
        <w:t>nh phủ và Luật T</w:t>
      </w:r>
      <w:r w:rsidR="00156AD6" w:rsidRPr="00D207E0">
        <w:rPr>
          <w:rFonts w:asciiTheme="minorHAnsi" w:hAnsiTheme="minorHAnsi" w:cstheme="minorHAnsi"/>
          <w:i/>
          <w:iCs/>
          <w:color w:val="000000" w:themeColor="text1"/>
          <w:sz w:val="20"/>
          <w:szCs w:val="20"/>
          <w:lang w:val="en-GB"/>
        </w:rPr>
        <w:t>ổ</w:t>
      </w:r>
      <w:r w:rsidRPr="00D207E0">
        <w:rPr>
          <w:rFonts w:asciiTheme="minorHAnsi" w:hAnsiTheme="minorHAnsi" w:cstheme="minorHAnsi"/>
          <w:i/>
          <w:iCs/>
          <w:color w:val="000000" w:themeColor="text1"/>
          <w:sz w:val="20"/>
          <w:szCs w:val="20"/>
        </w:rPr>
        <w:t xml:space="preserve"> chức ch</w:t>
      </w:r>
      <w:r w:rsidR="00156AD6" w:rsidRPr="00D207E0">
        <w:rPr>
          <w:rFonts w:asciiTheme="minorHAnsi" w:hAnsiTheme="minorHAnsi" w:cstheme="minorHAnsi"/>
          <w:i/>
          <w:iCs/>
          <w:color w:val="000000" w:themeColor="text1"/>
          <w:sz w:val="20"/>
          <w:szCs w:val="20"/>
          <w:lang w:val="en-GB"/>
        </w:rPr>
        <w:t>í</w:t>
      </w:r>
      <w:r w:rsidRPr="00D207E0">
        <w:rPr>
          <w:rFonts w:asciiTheme="minorHAnsi" w:hAnsiTheme="minorHAnsi" w:cstheme="minorHAnsi"/>
          <w:i/>
          <w:iCs/>
          <w:color w:val="000000" w:themeColor="text1"/>
          <w:sz w:val="20"/>
          <w:szCs w:val="20"/>
        </w:rPr>
        <w:t>nh quyền địa phương ngày 22 t</w:t>
      </w:r>
      <w:proofErr w:type="spellStart"/>
      <w:r w:rsidR="00156AD6" w:rsidRPr="00D207E0">
        <w:rPr>
          <w:rFonts w:asciiTheme="minorHAnsi" w:hAnsiTheme="minorHAnsi" w:cstheme="minorHAnsi"/>
          <w:i/>
          <w:iCs/>
          <w:color w:val="000000" w:themeColor="text1"/>
          <w:sz w:val="20"/>
          <w:szCs w:val="20"/>
          <w:lang w:val="en-GB"/>
        </w:rPr>
        <w:t>há</w:t>
      </w:r>
      <w:proofErr w:type="spellEnd"/>
      <w:r w:rsidRPr="00D207E0">
        <w:rPr>
          <w:rFonts w:asciiTheme="minorHAnsi" w:hAnsiTheme="minorHAnsi" w:cstheme="minorHAnsi"/>
          <w:i/>
          <w:iCs/>
          <w:color w:val="000000" w:themeColor="text1"/>
          <w:sz w:val="20"/>
          <w:szCs w:val="20"/>
        </w:rPr>
        <w:t xml:space="preserve">ng </w:t>
      </w:r>
      <w:r w:rsidR="00156AD6" w:rsidRPr="00D207E0">
        <w:rPr>
          <w:rFonts w:asciiTheme="minorHAnsi" w:hAnsiTheme="minorHAnsi" w:cstheme="minorHAnsi"/>
          <w:i/>
          <w:iCs/>
          <w:color w:val="000000" w:themeColor="text1"/>
          <w:sz w:val="20"/>
          <w:szCs w:val="20"/>
          <w:lang w:val="en-GB"/>
        </w:rPr>
        <w:t>11</w:t>
      </w:r>
      <w:r w:rsidRPr="00D207E0">
        <w:rPr>
          <w:rFonts w:asciiTheme="minorHAnsi" w:hAnsiTheme="minorHAnsi" w:cstheme="minorHAnsi"/>
          <w:i/>
          <w:iCs/>
          <w:color w:val="000000" w:themeColor="text1"/>
          <w:sz w:val="20"/>
          <w:szCs w:val="20"/>
        </w:rPr>
        <w:t xml:space="preserve"> năm 20</w:t>
      </w:r>
      <w:r w:rsidR="00156AD6" w:rsidRPr="00D207E0">
        <w:rPr>
          <w:rFonts w:asciiTheme="minorHAnsi" w:hAnsiTheme="minorHAnsi" w:cstheme="minorHAnsi"/>
          <w:i/>
          <w:iCs/>
          <w:color w:val="000000" w:themeColor="text1"/>
          <w:sz w:val="20"/>
          <w:szCs w:val="20"/>
          <w:lang w:val="en-GB"/>
        </w:rPr>
        <w:t>1</w:t>
      </w:r>
      <w:r w:rsidRPr="00D207E0">
        <w:rPr>
          <w:rFonts w:asciiTheme="minorHAnsi" w:hAnsiTheme="minorHAnsi" w:cstheme="minorHAnsi"/>
          <w:i/>
          <w:iCs/>
          <w:color w:val="000000" w:themeColor="text1"/>
          <w:sz w:val="20"/>
          <w:szCs w:val="20"/>
        </w:rPr>
        <w:t>9;</w:t>
      </w:r>
    </w:p>
    <w:p w14:paraId="3D53DCB0" w14:textId="14547E12" w:rsidR="004D7A4B" w:rsidRPr="00D207E0" w:rsidRDefault="006F6859" w:rsidP="00203A13">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D207E0">
        <w:rPr>
          <w:rFonts w:asciiTheme="minorHAnsi" w:hAnsiTheme="minorHAnsi" w:cstheme="minorHAnsi"/>
          <w:i/>
          <w:iCs/>
          <w:color w:val="000000" w:themeColor="text1"/>
          <w:sz w:val="20"/>
          <w:szCs w:val="20"/>
        </w:rPr>
        <w:t>C</w:t>
      </w:r>
      <w:r w:rsidR="00156AD6" w:rsidRPr="00D207E0">
        <w:rPr>
          <w:rFonts w:asciiTheme="minorHAnsi" w:hAnsiTheme="minorHAnsi" w:cstheme="minorHAnsi"/>
          <w:i/>
          <w:iCs/>
          <w:color w:val="000000" w:themeColor="text1"/>
          <w:sz w:val="20"/>
          <w:szCs w:val="20"/>
        </w:rPr>
        <w:t>ă</w:t>
      </w:r>
      <w:r w:rsidRPr="00D207E0">
        <w:rPr>
          <w:rFonts w:asciiTheme="minorHAnsi" w:hAnsiTheme="minorHAnsi" w:cstheme="minorHAnsi"/>
          <w:i/>
          <w:iCs/>
          <w:color w:val="000000" w:themeColor="text1"/>
          <w:sz w:val="20"/>
          <w:szCs w:val="20"/>
        </w:rPr>
        <w:t>n cứ Luật Công nghệ cao ngày 13 th</w:t>
      </w:r>
      <w:r w:rsidR="00156AD6" w:rsidRPr="00D207E0">
        <w:rPr>
          <w:rFonts w:asciiTheme="minorHAnsi" w:hAnsiTheme="minorHAnsi" w:cstheme="minorHAnsi"/>
          <w:i/>
          <w:iCs/>
          <w:color w:val="000000" w:themeColor="text1"/>
          <w:sz w:val="20"/>
          <w:szCs w:val="20"/>
        </w:rPr>
        <w:t>á</w:t>
      </w:r>
      <w:r w:rsidRPr="00D207E0">
        <w:rPr>
          <w:rFonts w:asciiTheme="minorHAnsi" w:hAnsiTheme="minorHAnsi" w:cstheme="minorHAnsi"/>
          <w:i/>
          <w:iCs/>
          <w:color w:val="000000" w:themeColor="text1"/>
          <w:sz w:val="20"/>
          <w:szCs w:val="20"/>
        </w:rPr>
        <w:t>ng 11 năm 2008;</w:t>
      </w:r>
    </w:p>
    <w:p w14:paraId="55461A89" w14:textId="5F1F6772" w:rsidR="004D7A4B" w:rsidRPr="00D207E0" w:rsidRDefault="006F6859" w:rsidP="00203A13">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D207E0">
        <w:rPr>
          <w:rFonts w:asciiTheme="minorHAnsi" w:hAnsiTheme="minorHAnsi" w:cstheme="minorHAnsi"/>
          <w:i/>
          <w:iCs/>
          <w:color w:val="000000" w:themeColor="text1"/>
          <w:sz w:val="20"/>
          <w:szCs w:val="20"/>
        </w:rPr>
        <w:t>Căn cứ Nghị định s</w:t>
      </w:r>
      <w:r w:rsidR="00156AD6" w:rsidRPr="00D207E0">
        <w:rPr>
          <w:rFonts w:asciiTheme="minorHAnsi" w:hAnsiTheme="minorHAnsi" w:cstheme="minorHAnsi"/>
          <w:i/>
          <w:iCs/>
          <w:color w:val="000000" w:themeColor="text1"/>
          <w:sz w:val="20"/>
          <w:szCs w:val="20"/>
        </w:rPr>
        <w:t>ố</w:t>
      </w:r>
      <w:r w:rsidRPr="00D207E0">
        <w:rPr>
          <w:rFonts w:asciiTheme="minorHAnsi" w:hAnsiTheme="minorHAnsi" w:cstheme="minorHAnsi"/>
          <w:i/>
          <w:iCs/>
          <w:color w:val="000000" w:themeColor="text1"/>
          <w:sz w:val="20"/>
          <w:szCs w:val="20"/>
        </w:rPr>
        <w:t xml:space="preserve"> </w:t>
      </w:r>
      <w:r w:rsidR="00156AD6" w:rsidRPr="00D207E0">
        <w:rPr>
          <w:rFonts w:asciiTheme="minorHAnsi" w:hAnsiTheme="minorHAnsi" w:cstheme="minorHAnsi"/>
          <w:i/>
          <w:iCs/>
          <w:color w:val="000000" w:themeColor="text1"/>
          <w:sz w:val="20"/>
          <w:szCs w:val="20"/>
        </w:rPr>
        <w:t>1</w:t>
      </w:r>
      <w:r w:rsidRPr="00D207E0">
        <w:rPr>
          <w:rFonts w:asciiTheme="minorHAnsi" w:hAnsiTheme="minorHAnsi" w:cstheme="minorHAnsi"/>
          <w:i/>
          <w:iCs/>
          <w:color w:val="000000" w:themeColor="text1"/>
          <w:sz w:val="20"/>
          <w:szCs w:val="20"/>
        </w:rPr>
        <w:t>0/2024/NĐ-CP ngày 01 tháng 02 năm 2024 của Chính phủ quy định v</w:t>
      </w:r>
      <w:r w:rsidR="00156AD6" w:rsidRPr="00D207E0">
        <w:rPr>
          <w:rFonts w:asciiTheme="minorHAnsi" w:hAnsiTheme="minorHAnsi" w:cstheme="minorHAnsi"/>
          <w:i/>
          <w:iCs/>
          <w:color w:val="000000" w:themeColor="text1"/>
          <w:sz w:val="20"/>
          <w:szCs w:val="20"/>
        </w:rPr>
        <w:t>ề</w:t>
      </w:r>
      <w:r w:rsidRPr="00D207E0">
        <w:rPr>
          <w:rFonts w:asciiTheme="minorHAnsi" w:hAnsiTheme="minorHAnsi" w:cstheme="minorHAnsi"/>
          <w:i/>
          <w:iCs/>
          <w:color w:val="000000" w:themeColor="text1"/>
          <w:sz w:val="20"/>
          <w:szCs w:val="20"/>
        </w:rPr>
        <w:t xml:space="preserve"> khu công nghệ cao;</w:t>
      </w:r>
    </w:p>
    <w:p w14:paraId="7D74E85C" w14:textId="23D2AFF8" w:rsidR="004D7A4B" w:rsidRPr="00D207E0" w:rsidRDefault="006F6859" w:rsidP="00203A13">
      <w:pPr>
        <w:pStyle w:val="BodyText"/>
        <w:adjustRightInd w:val="0"/>
        <w:snapToGrid w:val="0"/>
        <w:spacing w:after="0" w:line="240" w:lineRule="auto"/>
        <w:ind w:firstLine="720"/>
        <w:jc w:val="both"/>
        <w:rPr>
          <w:rFonts w:asciiTheme="minorHAnsi" w:hAnsiTheme="minorHAnsi" w:cstheme="minorHAnsi"/>
          <w:i/>
          <w:iCs/>
          <w:color w:val="000000" w:themeColor="text1"/>
          <w:sz w:val="20"/>
          <w:szCs w:val="20"/>
        </w:rPr>
      </w:pPr>
      <w:r w:rsidRPr="00D207E0">
        <w:rPr>
          <w:rFonts w:asciiTheme="minorHAnsi" w:hAnsiTheme="minorHAnsi" w:cstheme="minorHAnsi"/>
          <w:i/>
          <w:iCs/>
          <w:color w:val="000000" w:themeColor="text1"/>
          <w:sz w:val="20"/>
          <w:szCs w:val="20"/>
        </w:rPr>
        <w:t>Theo đ</w:t>
      </w:r>
      <w:r w:rsidR="00156AD6" w:rsidRPr="00D207E0">
        <w:rPr>
          <w:rFonts w:asciiTheme="minorHAnsi" w:hAnsiTheme="minorHAnsi" w:cstheme="minorHAnsi"/>
          <w:i/>
          <w:iCs/>
          <w:color w:val="000000" w:themeColor="text1"/>
          <w:sz w:val="20"/>
          <w:szCs w:val="20"/>
        </w:rPr>
        <w:t>ề</w:t>
      </w:r>
      <w:r w:rsidRPr="00D207E0">
        <w:rPr>
          <w:rFonts w:asciiTheme="minorHAnsi" w:hAnsiTheme="minorHAnsi" w:cstheme="minorHAnsi"/>
          <w:i/>
          <w:iCs/>
          <w:color w:val="000000" w:themeColor="text1"/>
          <w:sz w:val="20"/>
          <w:szCs w:val="20"/>
        </w:rPr>
        <w:t xml:space="preserve"> nghị của Bộ trưởng Bộ Khoa học và Công nghệ và Chủ tịch </w:t>
      </w:r>
      <w:r w:rsidR="00156AD6" w:rsidRPr="00D207E0">
        <w:rPr>
          <w:rFonts w:asciiTheme="minorHAnsi" w:hAnsiTheme="minorHAnsi" w:cstheme="minorHAnsi"/>
          <w:i/>
          <w:iCs/>
          <w:color w:val="000000" w:themeColor="text1"/>
          <w:sz w:val="20"/>
          <w:szCs w:val="20"/>
        </w:rPr>
        <w:t>Ủ</w:t>
      </w:r>
      <w:r w:rsidRPr="00D207E0">
        <w:rPr>
          <w:rFonts w:asciiTheme="minorHAnsi" w:hAnsiTheme="minorHAnsi" w:cstheme="minorHAnsi"/>
          <w:i/>
          <w:iCs/>
          <w:color w:val="000000" w:themeColor="text1"/>
          <w:sz w:val="20"/>
          <w:szCs w:val="20"/>
        </w:rPr>
        <w:t>y ban nhân dân tỉnh Hà Nam.</w:t>
      </w:r>
    </w:p>
    <w:p w14:paraId="06DFA285" w14:textId="77777777" w:rsidR="00156AD6" w:rsidRPr="00D207E0" w:rsidRDefault="00156AD6" w:rsidP="00203A13">
      <w:pPr>
        <w:pStyle w:val="BodyText"/>
        <w:adjustRightInd w:val="0"/>
        <w:snapToGrid w:val="0"/>
        <w:spacing w:after="0" w:line="240" w:lineRule="auto"/>
        <w:ind w:firstLine="0"/>
        <w:jc w:val="both"/>
        <w:rPr>
          <w:rFonts w:asciiTheme="minorHAnsi" w:hAnsiTheme="minorHAnsi" w:cstheme="minorHAnsi"/>
          <w:color w:val="000000" w:themeColor="text1"/>
          <w:sz w:val="20"/>
          <w:szCs w:val="20"/>
        </w:rPr>
      </w:pPr>
    </w:p>
    <w:p w14:paraId="09031586" w14:textId="77777777" w:rsidR="004D7A4B" w:rsidRPr="00D207E0" w:rsidRDefault="006F6859" w:rsidP="00220DC9">
      <w:pPr>
        <w:pStyle w:val="Heading10"/>
        <w:keepNext/>
        <w:keepLines/>
        <w:adjustRightInd w:val="0"/>
        <w:snapToGrid w:val="0"/>
        <w:spacing w:after="0"/>
        <w:rPr>
          <w:rFonts w:asciiTheme="minorHAnsi" w:hAnsiTheme="minorHAnsi" w:cstheme="minorHAnsi"/>
          <w:color w:val="000000" w:themeColor="text1"/>
          <w:sz w:val="20"/>
          <w:szCs w:val="20"/>
        </w:rPr>
      </w:pPr>
      <w:bookmarkStart w:id="4" w:name="bookmark3"/>
      <w:bookmarkStart w:id="5" w:name="bookmark4"/>
      <w:bookmarkStart w:id="6" w:name="bookmark5"/>
      <w:r w:rsidRPr="00D207E0">
        <w:rPr>
          <w:rFonts w:asciiTheme="minorHAnsi" w:hAnsiTheme="minorHAnsi" w:cstheme="minorHAnsi"/>
          <w:color w:val="000000" w:themeColor="text1"/>
          <w:sz w:val="20"/>
          <w:szCs w:val="20"/>
        </w:rPr>
        <w:t>QUYẾT ĐỊNH:</w:t>
      </w:r>
      <w:bookmarkEnd w:id="4"/>
      <w:bookmarkEnd w:id="5"/>
      <w:bookmarkEnd w:id="6"/>
    </w:p>
    <w:p w14:paraId="2110D2AD" w14:textId="77777777" w:rsidR="00156AD6" w:rsidRPr="00D207E0" w:rsidRDefault="00156AD6" w:rsidP="00203A13">
      <w:pPr>
        <w:pStyle w:val="Heading10"/>
        <w:keepNext/>
        <w:keepLines/>
        <w:adjustRightInd w:val="0"/>
        <w:snapToGrid w:val="0"/>
        <w:spacing w:after="0"/>
        <w:rPr>
          <w:rFonts w:asciiTheme="minorHAnsi" w:hAnsiTheme="minorHAnsi" w:cstheme="minorHAnsi"/>
          <w:color w:val="000000" w:themeColor="text1"/>
          <w:sz w:val="20"/>
          <w:szCs w:val="20"/>
        </w:rPr>
      </w:pPr>
    </w:p>
    <w:p w14:paraId="565D7225" w14:textId="67095DBA" w:rsidR="004D7A4B" w:rsidRPr="00D207E0" w:rsidRDefault="006F6859" w:rsidP="00203A13">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D207E0">
        <w:rPr>
          <w:rFonts w:asciiTheme="minorHAnsi" w:hAnsiTheme="minorHAnsi" w:cstheme="minorHAnsi"/>
          <w:b/>
          <w:bCs/>
          <w:color w:val="000000" w:themeColor="text1"/>
          <w:sz w:val="20"/>
          <w:szCs w:val="20"/>
        </w:rPr>
        <w:t xml:space="preserve">Điều 1. </w:t>
      </w:r>
      <w:r w:rsidRPr="00D207E0">
        <w:rPr>
          <w:rFonts w:asciiTheme="minorHAnsi" w:hAnsiTheme="minorHAnsi" w:cstheme="minorHAnsi"/>
          <w:color w:val="000000" w:themeColor="text1"/>
          <w:sz w:val="20"/>
          <w:szCs w:val="20"/>
        </w:rPr>
        <w:t xml:space="preserve">Thành lập khu công nghệ cao trực thuộc </w:t>
      </w:r>
      <w:r w:rsidR="0084282A" w:rsidRPr="00D207E0">
        <w:rPr>
          <w:rFonts w:asciiTheme="minorHAnsi" w:hAnsiTheme="minorHAnsi" w:cstheme="minorHAnsi"/>
          <w:color w:val="000000" w:themeColor="text1"/>
          <w:sz w:val="20"/>
          <w:szCs w:val="20"/>
        </w:rPr>
        <w:t>Ủ</w:t>
      </w:r>
      <w:r w:rsidRPr="00D207E0">
        <w:rPr>
          <w:rFonts w:asciiTheme="minorHAnsi" w:hAnsiTheme="minorHAnsi" w:cstheme="minorHAnsi"/>
          <w:color w:val="000000" w:themeColor="text1"/>
          <w:sz w:val="20"/>
          <w:szCs w:val="20"/>
        </w:rPr>
        <w:t xml:space="preserve">y ban nhân dân </w:t>
      </w:r>
      <w:r w:rsidRPr="00D207E0">
        <w:rPr>
          <w:rFonts w:asciiTheme="minorHAnsi" w:hAnsiTheme="minorHAnsi" w:cstheme="minorHAnsi"/>
          <w:color w:val="000000" w:themeColor="text1"/>
          <w:sz w:val="20"/>
          <w:szCs w:val="20"/>
        </w:rPr>
        <w:t>tỉnh Hà Nam với tên gọi</w:t>
      </w:r>
      <w:r w:rsidR="0084282A" w:rsidRPr="00D207E0">
        <w:rPr>
          <w:rFonts w:asciiTheme="minorHAnsi" w:hAnsiTheme="minorHAnsi" w:cstheme="minorHAnsi"/>
          <w:color w:val="000000" w:themeColor="text1"/>
          <w:sz w:val="20"/>
          <w:szCs w:val="20"/>
        </w:rPr>
        <w:t xml:space="preserve"> </w:t>
      </w:r>
      <w:r w:rsidRPr="00D207E0">
        <w:rPr>
          <w:rFonts w:asciiTheme="minorHAnsi" w:hAnsiTheme="minorHAnsi" w:cstheme="minorHAnsi"/>
          <w:color w:val="000000" w:themeColor="text1"/>
          <w:sz w:val="20"/>
          <w:szCs w:val="20"/>
        </w:rPr>
        <w:t xml:space="preserve">là Khu Công nghệ cao Hà Nam, có quy mô diện tích 663,19 ha thuộc địa </w:t>
      </w:r>
      <w:r w:rsidR="00772420" w:rsidRPr="00D207E0">
        <w:rPr>
          <w:rFonts w:asciiTheme="minorHAnsi" w:hAnsiTheme="minorHAnsi" w:cstheme="minorHAnsi"/>
          <w:color w:val="000000" w:themeColor="text1"/>
          <w:sz w:val="20"/>
          <w:szCs w:val="20"/>
        </w:rPr>
        <w:t xml:space="preserve">bàn các xã </w:t>
      </w:r>
      <w:r w:rsidRPr="00D207E0">
        <w:rPr>
          <w:rFonts w:asciiTheme="minorHAnsi" w:hAnsiTheme="minorHAnsi" w:cstheme="minorHAnsi"/>
          <w:color w:val="000000" w:themeColor="text1"/>
          <w:sz w:val="20"/>
          <w:szCs w:val="20"/>
        </w:rPr>
        <w:t>Trần Hưng Đạo, Nhân Mỹ, Nhân Nghĩa, Nhân B</w:t>
      </w:r>
      <w:r w:rsidR="00772420" w:rsidRPr="00D207E0">
        <w:rPr>
          <w:rFonts w:asciiTheme="minorHAnsi" w:hAnsiTheme="minorHAnsi" w:cstheme="minorHAnsi"/>
          <w:color w:val="000000" w:themeColor="text1"/>
          <w:sz w:val="20"/>
          <w:szCs w:val="20"/>
        </w:rPr>
        <w:t>ì</w:t>
      </w:r>
      <w:r w:rsidRPr="00D207E0">
        <w:rPr>
          <w:rFonts w:asciiTheme="minorHAnsi" w:hAnsiTheme="minorHAnsi" w:cstheme="minorHAnsi"/>
          <w:color w:val="000000" w:themeColor="text1"/>
          <w:sz w:val="20"/>
          <w:szCs w:val="20"/>
        </w:rPr>
        <w:t xml:space="preserve">nh, Xuân Khê và </w:t>
      </w:r>
      <w:r w:rsidR="00772420" w:rsidRPr="00D207E0">
        <w:rPr>
          <w:rFonts w:asciiTheme="minorHAnsi" w:hAnsiTheme="minorHAnsi" w:cstheme="minorHAnsi"/>
          <w:color w:val="000000" w:themeColor="text1"/>
          <w:sz w:val="20"/>
          <w:szCs w:val="20"/>
        </w:rPr>
        <w:t>P</w:t>
      </w:r>
      <w:r w:rsidRPr="00D207E0">
        <w:rPr>
          <w:rFonts w:asciiTheme="minorHAnsi" w:hAnsiTheme="minorHAnsi" w:cstheme="minorHAnsi"/>
          <w:color w:val="000000" w:themeColor="text1"/>
          <w:sz w:val="20"/>
          <w:szCs w:val="20"/>
        </w:rPr>
        <w:t>hú Phúc,</w:t>
      </w:r>
      <w:r w:rsidR="00772420" w:rsidRPr="00D207E0">
        <w:rPr>
          <w:rFonts w:asciiTheme="minorHAnsi" w:hAnsiTheme="minorHAnsi" w:cstheme="minorHAnsi"/>
          <w:color w:val="000000" w:themeColor="text1"/>
          <w:sz w:val="20"/>
          <w:szCs w:val="20"/>
        </w:rPr>
        <w:t xml:space="preserve"> </w:t>
      </w:r>
      <w:r w:rsidRPr="00D207E0">
        <w:rPr>
          <w:rFonts w:asciiTheme="minorHAnsi" w:hAnsiTheme="minorHAnsi" w:cstheme="minorHAnsi"/>
          <w:color w:val="000000" w:themeColor="text1"/>
          <w:sz w:val="20"/>
          <w:szCs w:val="20"/>
        </w:rPr>
        <w:t>huyện Lý Nhân, tỉnh Hà Nam.</w:t>
      </w:r>
    </w:p>
    <w:p w14:paraId="09A8482A" w14:textId="6E8DE792" w:rsidR="004D7A4B" w:rsidRPr="00D207E0" w:rsidRDefault="006F6859" w:rsidP="00203A13">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D207E0">
        <w:rPr>
          <w:rFonts w:asciiTheme="minorHAnsi" w:hAnsiTheme="minorHAnsi" w:cstheme="minorHAnsi"/>
          <w:color w:val="000000" w:themeColor="text1"/>
          <w:sz w:val="20"/>
          <w:szCs w:val="20"/>
        </w:rPr>
        <w:t>Khu Công nghệ cao Hà</w:t>
      </w:r>
      <w:r w:rsidR="00772420" w:rsidRPr="00D207E0">
        <w:rPr>
          <w:rFonts w:asciiTheme="minorHAnsi" w:hAnsiTheme="minorHAnsi" w:cstheme="minorHAnsi"/>
          <w:color w:val="000000" w:themeColor="text1"/>
          <w:sz w:val="20"/>
          <w:szCs w:val="20"/>
        </w:rPr>
        <w:t xml:space="preserve"> </w:t>
      </w:r>
      <w:r w:rsidRPr="00D207E0">
        <w:rPr>
          <w:rFonts w:asciiTheme="minorHAnsi" w:hAnsiTheme="minorHAnsi" w:cstheme="minorHAnsi"/>
          <w:color w:val="000000" w:themeColor="text1"/>
          <w:sz w:val="20"/>
          <w:szCs w:val="20"/>
        </w:rPr>
        <w:t>Nam thực hiện các hoạt động công n</w:t>
      </w:r>
      <w:r w:rsidRPr="00D207E0">
        <w:rPr>
          <w:rFonts w:asciiTheme="minorHAnsi" w:hAnsiTheme="minorHAnsi" w:cstheme="minorHAnsi"/>
          <w:color w:val="000000" w:themeColor="text1"/>
          <w:sz w:val="20"/>
          <w:szCs w:val="20"/>
        </w:rPr>
        <w:t>ghệ cao phù hợp với chính sách,</w:t>
      </w:r>
      <w:r w:rsidR="0090562B" w:rsidRPr="00D207E0">
        <w:rPr>
          <w:rFonts w:asciiTheme="minorHAnsi" w:hAnsiTheme="minorHAnsi" w:cstheme="minorHAnsi"/>
          <w:color w:val="000000" w:themeColor="text1"/>
          <w:sz w:val="20"/>
          <w:szCs w:val="20"/>
        </w:rPr>
        <w:t xml:space="preserve"> </w:t>
      </w:r>
      <w:r w:rsidRPr="00D207E0">
        <w:rPr>
          <w:rFonts w:asciiTheme="minorHAnsi" w:hAnsiTheme="minorHAnsi" w:cstheme="minorHAnsi"/>
          <w:color w:val="000000" w:themeColor="text1"/>
          <w:sz w:val="20"/>
          <w:szCs w:val="20"/>
        </w:rPr>
        <w:t xml:space="preserve">định </w:t>
      </w:r>
      <w:r w:rsidR="0090562B" w:rsidRPr="00D207E0">
        <w:rPr>
          <w:rFonts w:asciiTheme="minorHAnsi" w:hAnsiTheme="minorHAnsi" w:cstheme="minorHAnsi"/>
          <w:color w:val="000000" w:themeColor="text1"/>
          <w:sz w:val="20"/>
          <w:szCs w:val="20"/>
        </w:rPr>
        <w:t>hướng</w:t>
      </w:r>
      <w:r w:rsidRPr="00D207E0">
        <w:rPr>
          <w:rFonts w:asciiTheme="minorHAnsi" w:hAnsiTheme="minorHAnsi" w:cstheme="minorHAnsi"/>
          <w:color w:val="000000" w:themeColor="text1"/>
          <w:sz w:val="20"/>
          <w:szCs w:val="20"/>
        </w:rPr>
        <w:t xml:space="preserve"> phát triển công nghệ cao của</w:t>
      </w:r>
      <w:r w:rsidR="0090562B" w:rsidRPr="00D207E0">
        <w:rPr>
          <w:rFonts w:asciiTheme="minorHAnsi" w:hAnsiTheme="minorHAnsi" w:cstheme="minorHAnsi"/>
          <w:color w:val="000000" w:themeColor="text1"/>
          <w:sz w:val="20"/>
          <w:szCs w:val="20"/>
        </w:rPr>
        <w:t xml:space="preserve"> </w:t>
      </w:r>
      <w:r w:rsidRPr="00D207E0">
        <w:rPr>
          <w:rFonts w:asciiTheme="minorHAnsi" w:hAnsiTheme="minorHAnsi" w:cstheme="minorHAnsi"/>
          <w:color w:val="000000" w:themeColor="text1"/>
          <w:sz w:val="20"/>
          <w:szCs w:val="20"/>
        </w:rPr>
        <w:t>Việt Nam và</w:t>
      </w:r>
      <w:r w:rsidR="0090562B" w:rsidRPr="00D207E0">
        <w:rPr>
          <w:rFonts w:asciiTheme="minorHAnsi" w:hAnsiTheme="minorHAnsi" w:cstheme="minorHAnsi"/>
          <w:color w:val="000000" w:themeColor="text1"/>
          <w:sz w:val="20"/>
          <w:szCs w:val="20"/>
        </w:rPr>
        <w:t xml:space="preserve"> xu </w:t>
      </w:r>
      <w:r w:rsidRPr="00D207E0">
        <w:rPr>
          <w:rFonts w:asciiTheme="minorHAnsi" w:hAnsiTheme="minorHAnsi" w:cstheme="minorHAnsi"/>
          <w:color w:val="000000" w:themeColor="text1"/>
          <w:sz w:val="20"/>
          <w:szCs w:val="20"/>
        </w:rPr>
        <w:t>thế phát triển công ngh</w:t>
      </w:r>
      <w:r w:rsidR="0090562B" w:rsidRPr="00D207E0">
        <w:rPr>
          <w:rFonts w:asciiTheme="minorHAnsi" w:hAnsiTheme="minorHAnsi" w:cstheme="minorHAnsi"/>
          <w:color w:val="000000" w:themeColor="text1"/>
          <w:sz w:val="20"/>
          <w:szCs w:val="20"/>
        </w:rPr>
        <w:t xml:space="preserve">ệ </w:t>
      </w:r>
      <w:r w:rsidRPr="00D207E0">
        <w:rPr>
          <w:rFonts w:asciiTheme="minorHAnsi" w:hAnsiTheme="minorHAnsi" w:cstheme="minorHAnsi"/>
          <w:color w:val="000000" w:themeColor="text1"/>
          <w:sz w:val="20"/>
          <w:szCs w:val="20"/>
        </w:rPr>
        <w:t>cao trên thế giới, trong đó giai đoạn đầu tập trung thu hút công nghệ cao</w:t>
      </w:r>
      <w:r w:rsidR="0090562B" w:rsidRPr="00D207E0">
        <w:rPr>
          <w:rFonts w:asciiTheme="minorHAnsi" w:hAnsiTheme="minorHAnsi" w:cstheme="minorHAnsi"/>
          <w:color w:val="000000" w:themeColor="text1"/>
          <w:sz w:val="20"/>
          <w:szCs w:val="20"/>
        </w:rPr>
        <w:t xml:space="preserve"> </w:t>
      </w:r>
      <w:r w:rsidRPr="00D207E0">
        <w:rPr>
          <w:rFonts w:asciiTheme="minorHAnsi" w:hAnsiTheme="minorHAnsi" w:cstheme="minorHAnsi"/>
          <w:color w:val="000000" w:themeColor="text1"/>
          <w:sz w:val="20"/>
          <w:szCs w:val="20"/>
        </w:rPr>
        <w:t>trong các lĩnh vực: trí tuệ nhân tạo, điện tử - bán dẫn, công nghệ sin</w:t>
      </w:r>
      <w:r w:rsidRPr="00D207E0">
        <w:rPr>
          <w:rFonts w:asciiTheme="minorHAnsi" w:hAnsiTheme="minorHAnsi" w:cstheme="minorHAnsi"/>
          <w:color w:val="000000" w:themeColor="text1"/>
          <w:sz w:val="20"/>
          <w:szCs w:val="20"/>
        </w:rPr>
        <w:t>h học và</w:t>
      </w:r>
      <w:r w:rsidR="0090562B" w:rsidRPr="00D207E0">
        <w:rPr>
          <w:rFonts w:asciiTheme="minorHAnsi" w:hAnsiTheme="minorHAnsi" w:cstheme="minorHAnsi"/>
          <w:color w:val="000000" w:themeColor="text1"/>
          <w:sz w:val="20"/>
          <w:szCs w:val="20"/>
        </w:rPr>
        <w:t xml:space="preserve"> y </w:t>
      </w:r>
      <w:r w:rsidRPr="00D207E0">
        <w:rPr>
          <w:rFonts w:asciiTheme="minorHAnsi" w:hAnsiTheme="minorHAnsi" w:cstheme="minorHAnsi"/>
          <w:color w:val="000000" w:themeColor="text1"/>
          <w:sz w:val="20"/>
          <w:szCs w:val="20"/>
        </w:rPr>
        <w:t>dược, công nghệ vật liệu mới.</w:t>
      </w:r>
    </w:p>
    <w:p w14:paraId="17E521B7" w14:textId="747C34F8" w:rsidR="004D7A4B" w:rsidRPr="00D207E0" w:rsidRDefault="0090562B" w:rsidP="00203A13">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D207E0">
        <w:rPr>
          <w:rFonts w:asciiTheme="minorHAnsi" w:hAnsiTheme="minorHAnsi" w:cstheme="minorHAnsi"/>
          <w:b/>
          <w:bCs/>
          <w:color w:val="000000" w:themeColor="text1"/>
          <w:sz w:val="20"/>
          <w:szCs w:val="20"/>
        </w:rPr>
        <w:t xml:space="preserve">Điều 2. </w:t>
      </w:r>
      <w:r w:rsidRPr="00D207E0">
        <w:rPr>
          <w:rFonts w:asciiTheme="minorHAnsi" w:hAnsiTheme="minorHAnsi" w:cstheme="minorHAnsi"/>
          <w:color w:val="000000" w:themeColor="text1"/>
          <w:sz w:val="20"/>
          <w:szCs w:val="20"/>
        </w:rPr>
        <w:t>Ủy ban nhân dân tỉnh Hà Nam có trách nhiệm:</w:t>
      </w:r>
    </w:p>
    <w:p w14:paraId="4C4B34A2" w14:textId="2DB17834" w:rsidR="004D7A4B" w:rsidRPr="00D207E0" w:rsidRDefault="0090562B" w:rsidP="00203A13">
      <w:pPr>
        <w:pStyle w:val="BodyText"/>
        <w:tabs>
          <w:tab w:val="left" w:pos="111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7" w:name="bookmark6"/>
      <w:bookmarkEnd w:id="7"/>
      <w:r w:rsidRPr="00D207E0">
        <w:rPr>
          <w:rFonts w:asciiTheme="minorHAnsi" w:hAnsiTheme="minorHAnsi" w:cstheme="minorHAnsi"/>
          <w:color w:val="000000" w:themeColor="text1"/>
          <w:sz w:val="20"/>
          <w:szCs w:val="20"/>
        </w:rPr>
        <w:t>1. Phối hợp với Bộ Khoa học và Công nghệ xây dựng Quy chế hoạt động của Khu Công nghệ cao Hà Nam, trình Thủ tướng Chính phủ ban hành.</w:t>
      </w:r>
    </w:p>
    <w:p w14:paraId="7C2F0BCE" w14:textId="7EB14874" w:rsidR="004D7A4B" w:rsidRPr="00D207E0" w:rsidRDefault="0090562B" w:rsidP="00203A13">
      <w:pPr>
        <w:pStyle w:val="BodyText"/>
        <w:tabs>
          <w:tab w:val="left" w:pos="112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8" w:name="bookmark7"/>
      <w:bookmarkEnd w:id="8"/>
      <w:r w:rsidRPr="00D207E0">
        <w:rPr>
          <w:rFonts w:asciiTheme="minorHAnsi" w:hAnsiTheme="minorHAnsi" w:cstheme="minorHAnsi"/>
          <w:color w:val="000000" w:themeColor="text1"/>
          <w:sz w:val="20"/>
          <w:szCs w:val="20"/>
        </w:rPr>
        <w:t>2. Triển khai việc lập, thẩm định và phê duyệt quy hoạch xây dựng và xác định ranh giới, vị trí Khu Công nghệ cao Hà Nam đảm bảo thống nhất với vị trí và quy mô diện tích đã được quy định tại Điều 1 Quyết đ</w:t>
      </w:r>
      <w:r w:rsidR="00203A13" w:rsidRPr="00D207E0">
        <w:rPr>
          <w:rFonts w:asciiTheme="minorHAnsi" w:hAnsiTheme="minorHAnsi" w:cstheme="minorHAnsi"/>
          <w:color w:val="000000" w:themeColor="text1"/>
          <w:sz w:val="20"/>
          <w:szCs w:val="20"/>
        </w:rPr>
        <w:t>ị</w:t>
      </w:r>
      <w:r w:rsidRPr="00D207E0">
        <w:rPr>
          <w:rFonts w:asciiTheme="minorHAnsi" w:hAnsiTheme="minorHAnsi" w:cstheme="minorHAnsi"/>
          <w:color w:val="000000" w:themeColor="text1"/>
          <w:sz w:val="20"/>
          <w:szCs w:val="20"/>
        </w:rPr>
        <w:t>nh này.</w:t>
      </w:r>
    </w:p>
    <w:p w14:paraId="33E4DFB0" w14:textId="33EE17BB" w:rsidR="004D7A4B" w:rsidRPr="00D207E0" w:rsidRDefault="0090562B" w:rsidP="00203A13">
      <w:pPr>
        <w:pStyle w:val="BodyText"/>
        <w:tabs>
          <w:tab w:val="left" w:pos="112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9" w:name="bookmark8"/>
      <w:bookmarkEnd w:id="9"/>
      <w:r w:rsidRPr="00D207E0">
        <w:rPr>
          <w:rFonts w:asciiTheme="minorHAnsi" w:hAnsiTheme="minorHAnsi" w:cstheme="minorHAnsi"/>
          <w:color w:val="000000" w:themeColor="text1"/>
          <w:sz w:val="20"/>
          <w:szCs w:val="20"/>
        </w:rPr>
        <w:t>3. Triển khai các thủ tục chấp thuận chủ trương đầu tư, lựa chọn nhà đầu tư xây dựng và kinh doanh kết cấu hạ tầng Khu Công nghệ cao Hà Nam theo quy định của pháp luật.</w:t>
      </w:r>
    </w:p>
    <w:p w14:paraId="428DA09D" w14:textId="77777777" w:rsidR="00242826" w:rsidRPr="00D207E0" w:rsidRDefault="0090562B" w:rsidP="00203A13">
      <w:pPr>
        <w:pStyle w:val="BodyText"/>
        <w:tabs>
          <w:tab w:val="left" w:pos="112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0" w:name="bookmark9"/>
      <w:bookmarkEnd w:id="10"/>
      <w:r w:rsidRPr="00D207E0">
        <w:rPr>
          <w:rFonts w:asciiTheme="minorHAnsi" w:hAnsiTheme="minorHAnsi" w:cstheme="minorHAnsi"/>
          <w:color w:val="000000" w:themeColor="text1"/>
          <w:sz w:val="20"/>
          <w:szCs w:val="20"/>
        </w:rPr>
        <w:t>4. Xây dựng phư</w:t>
      </w:r>
      <w:r w:rsidR="00242826" w:rsidRPr="00D207E0">
        <w:rPr>
          <w:rFonts w:asciiTheme="minorHAnsi" w:hAnsiTheme="minorHAnsi" w:cstheme="minorHAnsi"/>
          <w:color w:val="000000" w:themeColor="text1"/>
          <w:sz w:val="20"/>
          <w:szCs w:val="20"/>
        </w:rPr>
        <w:t>ơ</w:t>
      </w:r>
      <w:r w:rsidRPr="00D207E0">
        <w:rPr>
          <w:rFonts w:asciiTheme="minorHAnsi" w:hAnsiTheme="minorHAnsi" w:cstheme="minorHAnsi"/>
          <w:color w:val="000000" w:themeColor="text1"/>
          <w:sz w:val="20"/>
          <w:szCs w:val="20"/>
        </w:rPr>
        <w:t xml:space="preserve">ng án tổ chức đơn vị trực thuộc </w:t>
      </w:r>
      <w:r w:rsidR="00242826" w:rsidRPr="00D207E0">
        <w:rPr>
          <w:rFonts w:asciiTheme="minorHAnsi" w:hAnsiTheme="minorHAnsi" w:cstheme="minorHAnsi"/>
          <w:color w:val="000000" w:themeColor="text1"/>
          <w:sz w:val="20"/>
          <w:szCs w:val="20"/>
        </w:rPr>
        <w:t>Ủ</w:t>
      </w:r>
      <w:r w:rsidRPr="00D207E0">
        <w:rPr>
          <w:rFonts w:asciiTheme="minorHAnsi" w:hAnsiTheme="minorHAnsi" w:cstheme="minorHAnsi"/>
          <w:color w:val="000000" w:themeColor="text1"/>
          <w:sz w:val="20"/>
          <w:szCs w:val="20"/>
        </w:rPr>
        <w:t>y ban nhân dân tỉnh Hà Nam thực hiện chức năng Ban quản lý Khu Công nghệ cao Hà Nam đảm bảo nguyên tắc tinh gọn, hiệu lực, hiệu quả trình Thủ tướng Chính ph</w:t>
      </w:r>
      <w:r w:rsidR="00242826" w:rsidRPr="00D207E0">
        <w:rPr>
          <w:rFonts w:asciiTheme="minorHAnsi" w:hAnsiTheme="minorHAnsi" w:cstheme="minorHAnsi"/>
          <w:color w:val="000000" w:themeColor="text1"/>
          <w:sz w:val="20"/>
          <w:szCs w:val="20"/>
        </w:rPr>
        <w:t>ủ</w:t>
      </w:r>
      <w:r w:rsidRPr="00D207E0">
        <w:rPr>
          <w:rFonts w:asciiTheme="minorHAnsi" w:hAnsiTheme="minorHAnsi" w:cstheme="minorHAnsi"/>
          <w:color w:val="000000" w:themeColor="text1"/>
          <w:sz w:val="20"/>
          <w:szCs w:val="20"/>
        </w:rPr>
        <w:t xml:space="preserve"> phê duyệt.</w:t>
      </w:r>
      <w:bookmarkStart w:id="11" w:name="bookmark10"/>
      <w:bookmarkEnd w:id="11"/>
    </w:p>
    <w:p w14:paraId="61FA3E30" w14:textId="2466BE96" w:rsidR="004D7A4B" w:rsidRPr="00D207E0" w:rsidRDefault="00242826" w:rsidP="00203A13">
      <w:pPr>
        <w:pStyle w:val="BodyText"/>
        <w:tabs>
          <w:tab w:val="left" w:pos="1120"/>
        </w:tabs>
        <w:adjustRightInd w:val="0"/>
        <w:snapToGrid w:val="0"/>
        <w:spacing w:after="120" w:line="240" w:lineRule="auto"/>
        <w:ind w:firstLine="720"/>
        <w:jc w:val="both"/>
        <w:rPr>
          <w:rFonts w:asciiTheme="minorHAnsi" w:hAnsiTheme="minorHAnsi" w:cstheme="minorHAnsi"/>
          <w:color w:val="000000" w:themeColor="text1"/>
          <w:sz w:val="20"/>
          <w:szCs w:val="20"/>
        </w:rPr>
      </w:pPr>
      <w:r w:rsidRPr="00D207E0">
        <w:rPr>
          <w:rFonts w:asciiTheme="minorHAnsi" w:hAnsiTheme="minorHAnsi" w:cstheme="minorHAnsi"/>
          <w:color w:val="000000" w:themeColor="text1"/>
          <w:sz w:val="20"/>
          <w:szCs w:val="20"/>
        </w:rPr>
        <w:t>5. Tổ chức xây dựng, phát triển và chịu trách nhiệm quản lý nhà nước đối với Khu Công nghệ cao Hà Nam theo quy định, trong đó bao gồm: phương hướng, mục tiêu phát triển, tính chất, chức năng, nhiệm vụ.</w:t>
      </w:r>
    </w:p>
    <w:p w14:paraId="5830B025" w14:textId="77777777" w:rsidR="004D7A4B" w:rsidRPr="00D207E0" w:rsidRDefault="006F6859" w:rsidP="00203A13">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D207E0">
        <w:rPr>
          <w:rFonts w:asciiTheme="minorHAnsi" w:hAnsiTheme="minorHAnsi" w:cstheme="minorHAnsi"/>
          <w:b/>
          <w:bCs/>
          <w:color w:val="000000" w:themeColor="text1"/>
          <w:sz w:val="20"/>
          <w:szCs w:val="20"/>
        </w:rPr>
        <w:t xml:space="preserve">Điều 3. </w:t>
      </w:r>
      <w:r w:rsidRPr="00D207E0">
        <w:rPr>
          <w:rFonts w:asciiTheme="minorHAnsi" w:hAnsiTheme="minorHAnsi" w:cstheme="minorHAnsi"/>
          <w:color w:val="000000" w:themeColor="text1"/>
          <w:sz w:val="20"/>
          <w:szCs w:val="20"/>
        </w:rPr>
        <w:t>Bộ</w:t>
      </w:r>
      <w:r w:rsidRPr="00D207E0">
        <w:rPr>
          <w:rFonts w:asciiTheme="minorHAnsi" w:hAnsiTheme="minorHAnsi" w:cstheme="minorHAnsi"/>
          <w:b/>
          <w:bCs/>
          <w:color w:val="000000" w:themeColor="text1"/>
          <w:sz w:val="20"/>
          <w:szCs w:val="20"/>
        </w:rPr>
        <w:t xml:space="preserve"> </w:t>
      </w:r>
      <w:r w:rsidRPr="00D207E0">
        <w:rPr>
          <w:rFonts w:asciiTheme="minorHAnsi" w:hAnsiTheme="minorHAnsi" w:cstheme="minorHAnsi"/>
          <w:color w:val="000000" w:themeColor="text1"/>
          <w:sz w:val="20"/>
          <w:szCs w:val="20"/>
        </w:rPr>
        <w:t>Khoa học và Công nghệ có trách nhiệm:</w:t>
      </w:r>
    </w:p>
    <w:p w14:paraId="5EE26D2E" w14:textId="7283ECA8" w:rsidR="004D7A4B" w:rsidRPr="00D207E0" w:rsidRDefault="00242826" w:rsidP="00203A13">
      <w:pPr>
        <w:pStyle w:val="BodyText"/>
        <w:tabs>
          <w:tab w:val="left" w:pos="95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2" w:name="bookmark11"/>
      <w:bookmarkEnd w:id="12"/>
      <w:r w:rsidRPr="00D207E0">
        <w:rPr>
          <w:rFonts w:asciiTheme="minorHAnsi" w:hAnsiTheme="minorHAnsi" w:cstheme="minorHAnsi"/>
          <w:color w:val="000000" w:themeColor="text1"/>
          <w:sz w:val="20"/>
          <w:szCs w:val="20"/>
        </w:rPr>
        <w:t>1. Hướng dẫn, kiểm tra, giám sát để đảm bảo Khu Công nghệ cao Hà Nam hoạt động hiệu quả, đúng mục tiêu, chức năng.</w:t>
      </w:r>
    </w:p>
    <w:p w14:paraId="2F837393" w14:textId="2E75ED65" w:rsidR="004D7A4B" w:rsidRPr="00D207E0" w:rsidRDefault="00CD7669" w:rsidP="00203A13">
      <w:pPr>
        <w:pStyle w:val="BodyText"/>
        <w:tabs>
          <w:tab w:val="left" w:pos="95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3" w:name="bookmark12"/>
      <w:bookmarkEnd w:id="13"/>
      <w:r w:rsidRPr="00D207E0">
        <w:rPr>
          <w:rFonts w:asciiTheme="minorHAnsi" w:hAnsiTheme="minorHAnsi" w:cstheme="minorHAnsi"/>
          <w:color w:val="000000" w:themeColor="text1"/>
          <w:sz w:val="20"/>
          <w:szCs w:val="20"/>
        </w:rPr>
        <w:t>2. Chủ trì, phối h</w:t>
      </w:r>
      <w:r w:rsidR="00942A40" w:rsidRPr="00D207E0">
        <w:rPr>
          <w:rFonts w:asciiTheme="minorHAnsi" w:hAnsiTheme="minorHAnsi" w:cstheme="minorHAnsi"/>
          <w:color w:val="000000" w:themeColor="text1"/>
          <w:sz w:val="20"/>
          <w:szCs w:val="20"/>
        </w:rPr>
        <w:t>ợ</w:t>
      </w:r>
      <w:r w:rsidRPr="00D207E0">
        <w:rPr>
          <w:rFonts w:asciiTheme="minorHAnsi" w:hAnsiTheme="minorHAnsi" w:cstheme="minorHAnsi"/>
          <w:color w:val="000000" w:themeColor="text1"/>
          <w:sz w:val="20"/>
          <w:szCs w:val="20"/>
        </w:rPr>
        <w:t>p v</w:t>
      </w:r>
      <w:r w:rsidR="00BB28DB" w:rsidRPr="00D207E0">
        <w:rPr>
          <w:rFonts w:asciiTheme="minorHAnsi" w:hAnsiTheme="minorHAnsi" w:cstheme="minorHAnsi"/>
          <w:color w:val="000000" w:themeColor="text1"/>
          <w:sz w:val="20"/>
          <w:szCs w:val="20"/>
        </w:rPr>
        <w:t>ớ</w:t>
      </w:r>
      <w:r w:rsidRPr="00D207E0">
        <w:rPr>
          <w:rFonts w:asciiTheme="minorHAnsi" w:hAnsiTheme="minorHAnsi" w:cstheme="minorHAnsi"/>
          <w:color w:val="000000" w:themeColor="text1"/>
          <w:sz w:val="20"/>
          <w:szCs w:val="20"/>
        </w:rPr>
        <w:t xml:space="preserve">i </w:t>
      </w:r>
      <w:r w:rsidR="00942A40" w:rsidRPr="00D207E0">
        <w:rPr>
          <w:rFonts w:asciiTheme="minorHAnsi" w:hAnsiTheme="minorHAnsi" w:cstheme="minorHAnsi"/>
          <w:color w:val="000000" w:themeColor="text1"/>
          <w:sz w:val="20"/>
          <w:szCs w:val="20"/>
        </w:rPr>
        <w:t>Ủ</w:t>
      </w:r>
      <w:r w:rsidRPr="00D207E0">
        <w:rPr>
          <w:rFonts w:asciiTheme="minorHAnsi" w:hAnsiTheme="minorHAnsi" w:cstheme="minorHAnsi"/>
          <w:color w:val="000000" w:themeColor="text1"/>
          <w:sz w:val="20"/>
          <w:szCs w:val="20"/>
        </w:rPr>
        <w:t>y ban nhân dân t</w:t>
      </w:r>
      <w:r w:rsidR="00942A40" w:rsidRPr="00D207E0">
        <w:rPr>
          <w:rFonts w:asciiTheme="minorHAnsi" w:hAnsiTheme="minorHAnsi" w:cstheme="minorHAnsi"/>
          <w:color w:val="000000" w:themeColor="text1"/>
          <w:sz w:val="20"/>
          <w:szCs w:val="20"/>
        </w:rPr>
        <w:t>ỉnh</w:t>
      </w:r>
      <w:r w:rsidRPr="00D207E0">
        <w:rPr>
          <w:rFonts w:asciiTheme="minorHAnsi" w:hAnsiTheme="minorHAnsi" w:cstheme="minorHAnsi"/>
          <w:color w:val="000000" w:themeColor="text1"/>
          <w:sz w:val="20"/>
          <w:szCs w:val="20"/>
        </w:rPr>
        <w:t xml:space="preserve"> Hà Nam xây d</w:t>
      </w:r>
      <w:r w:rsidR="00BB28DB" w:rsidRPr="00D207E0">
        <w:rPr>
          <w:rFonts w:asciiTheme="minorHAnsi" w:hAnsiTheme="minorHAnsi" w:cstheme="minorHAnsi"/>
          <w:color w:val="000000" w:themeColor="text1"/>
          <w:sz w:val="20"/>
          <w:szCs w:val="20"/>
        </w:rPr>
        <w:t>ự</w:t>
      </w:r>
      <w:r w:rsidRPr="00D207E0">
        <w:rPr>
          <w:rFonts w:asciiTheme="minorHAnsi" w:hAnsiTheme="minorHAnsi" w:cstheme="minorHAnsi"/>
          <w:color w:val="000000" w:themeColor="text1"/>
          <w:sz w:val="20"/>
          <w:szCs w:val="20"/>
        </w:rPr>
        <w:t>ng Quy chế hoạt động của Khu Công nghệ cao Hà Nam, trình Thủ tướng Chính phủ ban hành.</w:t>
      </w:r>
    </w:p>
    <w:p w14:paraId="60F59D86" w14:textId="61DB7090" w:rsidR="004D7A4B" w:rsidRPr="00D207E0" w:rsidRDefault="006F6859" w:rsidP="00203A13">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D207E0">
        <w:rPr>
          <w:rFonts w:asciiTheme="minorHAnsi" w:hAnsiTheme="minorHAnsi" w:cstheme="minorHAnsi"/>
          <w:b/>
          <w:bCs/>
          <w:color w:val="000000" w:themeColor="text1"/>
          <w:sz w:val="20"/>
          <w:szCs w:val="20"/>
        </w:rPr>
        <w:t xml:space="preserve">Điều 4. </w:t>
      </w:r>
      <w:r w:rsidRPr="00D207E0">
        <w:rPr>
          <w:rFonts w:asciiTheme="minorHAnsi" w:hAnsiTheme="minorHAnsi" w:cstheme="minorHAnsi"/>
          <w:color w:val="000000" w:themeColor="text1"/>
          <w:sz w:val="20"/>
          <w:szCs w:val="20"/>
        </w:rPr>
        <w:t>Các bộ, cơ quan liên quan theo chức năng, nhiệm vụ được giao phối h</w:t>
      </w:r>
      <w:r w:rsidR="00942A40" w:rsidRPr="00D207E0">
        <w:rPr>
          <w:rFonts w:asciiTheme="minorHAnsi" w:hAnsiTheme="minorHAnsi" w:cstheme="minorHAnsi"/>
          <w:color w:val="000000" w:themeColor="text1"/>
          <w:sz w:val="20"/>
          <w:szCs w:val="20"/>
        </w:rPr>
        <w:t>ợ</w:t>
      </w:r>
      <w:r w:rsidRPr="00D207E0">
        <w:rPr>
          <w:rFonts w:asciiTheme="minorHAnsi" w:hAnsiTheme="minorHAnsi" w:cstheme="minorHAnsi"/>
          <w:color w:val="000000" w:themeColor="text1"/>
          <w:sz w:val="20"/>
          <w:szCs w:val="20"/>
        </w:rPr>
        <w:t xml:space="preserve">p, </w:t>
      </w:r>
      <w:r w:rsidR="0090562B" w:rsidRPr="00D207E0">
        <w:rPr>
          <w:rFonts w:asciiTheme="minorHAnsi" w:hAnsiTheme="minorHAnsi" w:cstheme="minorHAnsi"/>
          <w:color w:val="000000" w:themeColor="text1"/>
          <w:sz w:val="20"/>
          <w:szCs w:val="20"/>
        </w:rPr>
        <w:t>hướng</w:t>
      </w:r>
      <w:r w:rsidRPr="00D207E0">
        <w:rPr>
          <w:rFonts w:asciiTheme="minorHAnsi" w:hAnsiTheme="minorHAnsi" w:cstheme="minorHAnsi"/>
          <w:color w:val="000000" w:themeColor="text1"/>
          <w:sz w:val="20"/>
          <w:szCs w:val="20"/>
        </w:rPr>
        <w:t xml:space="preserve"> dẫn </w:t>
      </w:r>
      <w:r w:rsidR="00942A40" w:rsidRPr="00D207E0">
        <w:rPr>
          <w:rFonts w:asciiTheme="minorHAnsi" w:hAnsiTheme="minorHAnsi" w:cstheme="minorHAnsi"/>
          <w:color w:val="000000" w:themeColor="text1"/>
          <w:sz w:val="20"/>
          <w:szCs w:val="20"/>
        </w:rPr>
        <w:t>Ủ</w:t>
      </w:r>
      <w:r w:rsidRPr="00D207E0">
        <w:rPr>
          <w:rFonts w:asciiTheme="minorHAnsi" w:hAnsiTheme="minorHAnsi" w:cstheme="minorHAnsi"/>
          <w:color w:val="000000" w:themeColor="text1"/>
          <w:sz w:val="20"/>
          <w:szCs w:val="20"/>
        </w:rPr>
        <w:t>y ban nhân dân tỉnh Hà Nam tri</w:t>
      </w:r>
      <w:r w:rsidR="00942A40" w:rsidRPr="00D207E0">
        <w:rPr>
          <w:rFonts w:asciiTheme="minorHAnsi" w:hAnsiTheme="minorHAnsi" w:cstheme="minorHAnsi"/>
          <w:color w:val="000000" w:themeColor="text1"/>
          <w:sz w:val="20"/>
          <w:szCs w:val="20"/>
        </w:rPr>
        <w:t>ể</w:t>
      </w:r>
      <w:r w:rsidRPr="00D207E0">
        <w:rPr>
          <w:rFonts w:asciiTheme="minorHAnsi" w:hAnsiTheme="minorHAnsi" w:cstheme="minorHAnsi"/>
          <w:color w:val="000000" w:themeColor="text1"/>
          <w:sz w:val="20"/>
          <w:szCs w:val="20"/>
        </w:rPr>
        <w:t>n khai xây d</w:t>
      </w:r>
      <w:r w:rsidR="00BB28DB" w:rsidRPr="00D207E0">
        <w:rPr>
          <w:rFonts w:asciiTheme="minorHAnsi" w:hAnsiTheme="minorHAnsi" w:cstheme="minorHAnsi"/>
          <w:color w:val="000000" w:themeColor="text1"/>
          <w:sz w:val="20"/>
          <w:szCs w:val="20"/>
        </w:rPr>
        <w:t>ự</w:t>
      </w:r>
      <w:r w:rsidRPr="00D207E0">
        <w:rPr>
          <w:rFonts w:asciiTheme="minorHAnsi" w:hAnsiTheme="minorHAnsi" w:cstheme="minorHAnsi"/>
          <w:color w:val="000000" w:themeColor="text1"/>
          <w:sz w:val="20"/>
          <w:szCs w:val="20"/>
        </w:rPr>
        <w:t>ng và quản lý nhà nước đối với Khu Công nghệ cao Hà Nam.</w:t>
      </w:r>
    </w:p>
    <w:p w14:paraId="49A916B0" w14:textId="77777777" w:rsidR="004D7A4B" w:rsidRPr="00D207E0" w:rsidRDefault="006F6859" w:rsidP="00203A13">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D207E0">
        <w:rPr>
          <w:rFonts w:asciiTheme="minorHAnsi" w:hAnsiTheme="minorHAnsi" w:cstheme="minorHAnsi"/>
          <w:b/>
          <w:bCs/>
          <w:color w:val="000000" w:themeColor="text1"/>
          <w:sz w:val="20"/>
          <w:szCs w:val="20"/>
        </w:rPr>
        <w:t xml:space="preserve">Điều 5. </w:t>
      </w:r>
      <w:r w:rsidRPr="00D207E0">
        <w:rPr>
          <w:rFonts w:asciiTheme="minorHAnsi" w:hAnsiTheme="minorHAnsi" w:cstheme="minorHAnsi"/>
          <w:color w:val="000000" w:themeColor="text1"/>
          <w:sz w:val="20"/>
          <w:szCs w:val="20"/>
        </w:rPr>
        <w:t>Điều khoản thi hành</w:t>
      </w:r>
    </w:p>
    <w:p w14:paraId="76D84530" w14:textId="17203858" w:rsidR="004D7A4B" w:rsidRPr="00D207E0" w:rsidRDefault="00942A40" w:rsidP="00203A13">
      <w:pPr>
        <w:pStyle w:val="BodyText"/>
        <w:tabs>
          <w:tab w:val="left" w:pos="91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4" w:name="bookmark13"/>
      <w:bookmarkEnd w:id="14"/>
      <w:r w:rsidRPr="00D207E0">
        <w:rPr>
          <w:rFonts w:asciiTheme="minorHAnsi" w:hAnsiTheme="minorHAnsi" w:cstheme="minorHAnsi"/>
          <w:color w:val="000000" w:themeColor="text1"/>
          <w:sz w:val="20"/>
          <w:szCs w:val="20"/>
        </w:rPr>
        <w:lastRenderedPageBreak/>
        <w:t>1. Quyết định này có hiệu lực kể từ ngày ký ban hành.</w:t>
      </w:r>
    </w:p>
    <w:p w14:paraId="61E327D0" w14:textId="0F2AC560" w:rsidR="004D7A4B" w:rsidRPr="00B744FF" w:rsidRDefault="00942A40" w:rsidP="00203A13">
      <w:pPr>
        <w:pStyle w:val="BodyText"/>
        <w:tabs>
          <w:tab w:val="left" w:pos="956"/>
        </w:tabs>
        <w:adjustRightInd w:val="0"/>
        <w:snapToGrid w:val="0"/>
        <w:spacing w:after="0" w:line="240" w:lineRule="auto"/>
        <w:ind w:firstLine="720"/>
        <w:jc w:val="both"/>
        <w:rPr>
          <w:rFonts w:asciiTheme="minorHAnsi" w:hAnsiTheme="minorHAnsi" w:cstheme="minorHAnsi"/>
          <w:color w:val="000000" w:themeColor="text1"/>
          <w:sz w:val="20"/>
          <w:szCs w:val="20"/>
        </w:rPr>
      </w:pPr>
      <w:bookmarkStart w:id="15" w:name="bookmark14"/>
      <w:bookmarkEnd w:id="15"/>
      <w:r w:rsidRPr="00D207E0">
        <w:rPr>
          <w:rFonts w:asciiTheme="minorHAnsi" w:hAnsiTheme="minorHAnsi" w:cstheme="minorHAnsi"/>
          <w:color w:val="000000" w:themeColor="text1"/>
          <w:sz w:val="20"/>
          <w:szCs w:val="20"/>
        </w:rPr>
        <w:t>2. Các Bộ trưởng, Thủ trưởng cơ quan ngang bộ, Thủ trưởng cơ quan thuộc Chính phủ, Chủ tịch Ủy ban nhân dân tỉnh Hà Nam và các tổ chức, cá nhân có liên quan chịu trách nhiệm thi hành Quyết định này theo đúng quy định của pháp luật.</w:t>
      </w:r>
    </w:p>
    <w:p w14:paraId="18FC19B0" w14:textId="77777777" w:rsidR="00203A13" w:rsidRPr="00B744FF" w:rsidRDefault="00203A13" w:rsidP="00203A13">
      <w:pPr>
        <w:pStyle w:val="BodyText"/>
        <w:tabs>
          <w:tab w:val="left" w:pos="956"/>
        </w:tabs>
        <w:adjustRightInd w:val="0"/>
        <w:snapToGrid w:val="0"/>
        <w:spacing w:after="0" w:line="240" w:lineRule="auto"/>
        <w:ind w:firstLine="0"/>
        <w:jc w:val="both"/>
        <w:rPr>
          <w:rFonts w:asciiTheme="minorHAnsi" w:hAnsiTheme="minorHAnsi" w:cstheme="minorHAnsi"/>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18"/>
      </w:tblGrid>
      <w:tr w:rsidR="00D207E0" w:rsidRPr="00D207E0" w14:paraId="66F6E2C7" w14:textId="77777777" w:rsidTr="00203A13">
        <w:tc>
          <w:tcPr>
            <w:tcW w:w="2500" w:type="pct"/>
          </w:tcPr>
          <w:p w14:paraId="6E366ED4" w14:textId="5AAA858B" w:rsidR="00203A13" w:rsidRPr="00B744FF" w:rsidRDefault="00203A13" w:rsidP="00203A13">
            <w:pPr>
              <w:pStyle w:val="BodyText"/>
              <w:adjustRightInd w:val="0"/>
              <w:snapToGrid w:val="0"/>
              <w:spacing w:after="0" w:line="240" w:lineRule="auto"/>
              <w:ind w:firstLine="0"/>
              <w:rPr>
                <w:rFonts w:asciiTheme="minorHAnsi" w:hAnsiTheme="minorHAnsi" w:cstheme="minorHAnsi"/>
                <w:color w:val="000000" w:themeColor="text1"/>
                <w:sz w:val="20"/>
                <w:szCs w:val="20"/>
              </w:rPr>
            </w:pPr>
            <w:r w:rsidRPr="00D207E0">
              <w:rPr>
                <w:rFonts w:asciiTheme="minorHAnsi" w:hAnsiTheme="minorHAnsi" w:cstheme="minorHAnsi"/>
                <w:b/>
                <w:bCs/>
                <w:i/>
                <w:iCs/>
                <w:color w:val="000000" w:themeColor="text1"/>
                <w:sz w:val="20"/>
                <w:szCs w:val="20"/>
              </w:rPr>
              <w:t>Nơi nhận:</w:t>
            </w:r>
            <w:bookmarkStart w:id="16" w:name="bookmark15"/>
            <w:bookmarkEnd w:id="16"/>
            <w:r w:rsidRPr="00B744FF">
              <w:rPr>
                <w:rFonts w:asciiTheme="minorHAnsi" w:hAnsiTheme="minorHAnsi" w:cstheme="minorHAnsi"/>
                <w:b/>
                <w:bCs/>
                <w:i/>
                <w:iCs/>
                <w:color w:val="000000" w:themeColor="text1"/>
                <w:sz w:val="20"/>
                <w:szCs w:val="20"/>
              </w:rPr>
              <w:br/>
            </w:r>
            <w:r w:rsidRPr="00B744FF">
              <w:rPr>
                <w:rFonts w:asciiTheme="minorHAnsi" w:hAnsiTheme="minorHAnsi" w:cstheme="minorHAnsi"/>
                <w:color w:val="000000" w:themeColor="text1"/>
                <w:sz w:val="20"/>
                <w:szCs w:val="20"/>
              </w:rPr>
              <w:t xml:space="preserve">- </w:t>
            </w:r>
            <w:r w:rsidRPr="00D207E0">
              <w:rPr>
                <w:rFonts w:asciiTheme="minorHAnsi" w:hAnsiTheme="minorHAnsi" w:cstheme="minorHAnsi"/>
                <w:color w:val="000000" w:themeColor="text1"/>
                <w:sz w:val="20"/>
                <w:szCs w:val="20"/>
              </w:rPr>
              <w:t>Ban Bí thư Trung ương Đảng;</w:t>
            </w:r>
            <w:bookmarkStart w:id="17" w:name="bookmark16"/>
            <w:bookmarkEnd w:id="17"/>
            <w:r w:rsidRPr="00B744FF">
              <w:rPr>
                <w:rFonts w:asciiTheme="minorHAnsi" w:hAnsiTheme="minorHAnsi" w:cstheme="minorHAnsi"/>
                <w:color w:val="000000" w:themeColor="text1"/>
                <w:sz w:val="20"/>
                <w:szCs w:val="20"/>
              </w:rPr>
              <w:br/>
              <w:t xml:space="preserve">- </w:t>
            </w:r>
            <w:r w:rsidRPr="00D207E0">
              <w:rPr>
                <w:rFonts w:asciiTheme="minorHAnsi" w:hAnsiTheme="minorHAnsi" w:cstheme="minorHAnsi"/>
                <w:color w:val="000000" w:themeColor="text1"/>
                <w:sz w:val="20"/>
                <w:szCs w:val="20"/>
              </w:rPr>
              <w:t>Thủ tướng, các Phó Thủ tướng Chính phủ;</w:t>
            </w:r>
            <w:bookmarkStart w:id="18" w:name="bookmark17"/>
            <w:bookmarkEnd w:id="18"/>
            <w:r w:rsidRPr="00B744FF">
              <w:rPr>
                <w:rFonts w:asciiTheme="minorHAnsi" w:hAnsiTheme="minorHAnsi" w:cstheme="minorHAnsi"/>
                <w:color w:val="000000" w:themeColor="text1"/>
                <w:sz w:val="20"/>
                <w:szCs w:val="20"/>
              </w:rPr>
              <w:br/>
              <w:t xml:space="preserve">- </w:t>
            </w:r>
            <w:r w:rsidRPr="00D207E0">
              <w:rPr>
                <w:rFonts w:asciiTheme="minorHAnsi" w:hAnsiTheme="minorHAnsi" w:cstheme="minorHAnsi"/>
                <w:color w:val="000000" w:themeColor="text1"/>
                <w:sz w:val="20"/>
                <w:szCs w:val="20"/>
              </w:rPr>
              <w:t>Các bộ, cơ quan ngang bộ, cơ quan thuộc Chính phủ;</w:t>
            </w:r>
            <w:r w:rsidRPr="00B744FF">
              <w:rPr>
                <w:rFonts w:asciiTheme="minorHAnsi" w:hAnsiTheme="minorHAnsi" w:cstheme="minorHAnsi"/>
                <w:color w:val="000000" w:themeColor="text1"/>
                <w:sz w:val="20"/>
                <w:szCs w:val="20"/>
              </w:rPr>
              <w:br/>
              <w:t xml:space="preserve">- </w:t>
            </w:r>
            <w:r w:rsidRPr="00D207E0">
              <w:rPr>
                <w:rFonts w:asciiTheme="minorHAnsi" w:hAnsiTheme="minorHAnsi" w:cstheme="minorHAnsi"/>
                <w:color w:val="000000" w:themeColor="text1"/>
                <w:sz w:val="20"/>
                <w:szCs w:val="20"/>
              </w:rPr>
              <w:t>HĐND, UBND các tỉnh, thành phố trực thuộc trung</w:t>
            </w:r>
            <w:r w:rsidRPr="00B744FF">
              <w:rPr>
                <w:rFonts w:asciiTheme="minorHAnsi" w:hAnsiTheme="minorHAnsi" w:cstheme="minorHAnsi"/>
                <w:color w:val="000000" w:themeColor="text1"/>
                <w:sz w:val="20"/>
                <w:szCs w:val="20"/>
              </w:rPr>
              <w:t>;</w:t>
            </w:r>
            <w:r w:rsidRPr="00B744FF">
              <w:rPr>
                <w:rFonts w:asciiTheme="minorHAnsi" w:hAnsiTheme="minorHAnsi" w:cstheme="minorHAnsi"/>
                <w:color w:val="000000" w:themeColor="text1"/>
                <w:sz w:val="20"/>
                <w:szCs w:val="20"/>
              </w:rPr>
              <w:br/>
              <w:t xml:space="preserve">- </w:t>
            </w:r>
            <w:r w:rsidRPr="00D207E0">
              <w:rPr>
                <w:rFonts w:asciiTheme="minorHAnsi" w:hAnsiTheme="minorHAnsi" w:cstheme="minorHAnsi"/>
                <w:color w:val="000000" w:themeColor="text1"/>
                <w:sz w:val="20"/>
                <w:szCs w:val="20"/>
              </w:rPr>
              <w:t xml:space="preserve"> V</w:t>
            </w:r>
            <w:r w:rsidRPr="00B744FF">
              <w:rPr>
                <w:rFonts w:asciiTheme="minorHAnsi" w:hAnsiTheme="minorHAnsi" w:cstheme="minorHAnsi"/>
                <w:color w:val="000000" w:themeColor="text1"/>
                <w:sz w:val="20"/>
                <w:szCs w:val="20"/>
              </w:rPr>
              <w:t>ă</w:t>
            </w:r>
            <w:r w:rsidRPr="00D207E0">
              <w:rPr>
                <w:rFonts w:asciiTheme="minorHAnsi" w:hAnsiTheme="minorHAnsi" w:cstheme="minorHAnsi"/>
                <w:color w:val="000000" w:themeColor="text1"/>
                <w:sz w:val="20"/>
                <w:szCs w:val="20"/>
              </w:rPr>
              <w:t>n phòng Trung ương và các Ban của Đảng;</w:t>
            </w:r>
            <w:bookmarkStart w:id="19" w:name="bookmark18"/>
            <w:bookmarkEnd w:id="19"/>
            <w:r w:rsidRPr="00D207E0">
              <w:rPr>
                <w:rFonts w:asciiTheme="minorHAnsi" w:hAnsiTheme="minorHAnsi" w:cstheme="minorHAnsi"/>
                <w:color w:val="000000" w:themeColor="text1"/>
                <w:sz w:val="20"/>
                <w:szCs w:val="20"/>
              </w:rPr>
              <w:br/>
              <w:t>- Văn phòng Tổng Bí thư;</w:t>
            </w:r>
            <w:bookmarkStart w:id="20" w:name="bookmark19"/>
            <w:bookmarkEnd w:id="20"/>
            <w:r w:rsidRPr="00D207E0">
              <w:rPr>
                <w:rFonts w:asciiTheme="minorHAnsi" w:hAnsiTheme="minorHAnsi" w:cstheme="minorHAnsi"/>
                <w:color w:val="000000" w:themeColor="text1"/>
                <w:sz w:val="20"/>
                <w:szCs w:val="20"/>
              </w:rPr>
              <w:br/>
              <w:t>- Văn phòng Chủ tịch nước;</w:t>
            </w:r>
            <w:bookmarkStart w:id="21" w:name="bookmark20"/>
            <w:bookmarkEnd w:id="21"/>
            <w:r w:rsidRPr="00D207E0">
              <w:rPr>
                <w:rFonts w:asciiTheme="minorHAnsi" w:hAnsiTheme="minorHAnsi" w:cstheme="minorHAnsi"/>
                <w:color w:val="000000" w:themeColor="text1"/>
                <w:sz w:val="20"/>
                <w:szCs w:val="20"/>
              </w:rPr>
              <w:br/>
              <w:t>- Hội đồng Dân tộc và các Ủy ban của Quốc hội;</w:t>
            </w:r>
            <w:bookmarkStart w:id="22" w:name="bookmark21"/>
            <w:bookmarkEnd w:id="22"/>
            <w:r w:rsidRPr="00D207E0">
              <w:rPr>
                <w:rFonts w:asciiTheme="minorHAnsi" w:hAnsiTheme="minorHAnsi" w:cstheme="minorHAnsi"/>
                <w:color w:val="000000" w:themeColor="text1"/>
                <w:sz w:val="20"/>
                <w:szCs w:val="20"/>
              </w:rPr>
              <w:br/>
              <w:t>- Văn phòng Quốc hội;</w:t>
            </w:r>
            <w:bookmarkStart w:id="23" w:name="bookmark22"/>
            <w:bookmarkEnd w:id="23"/>
            <w:r w:rsidRPr="00D207E0">
              <w:rPr>
                <w:rFonts w:asciiTheme="minorHAnsi" w:hAnsiTheme="minorHAnsi" w:cstheme="minorHAnsi"/>
                <w:color w:val="000000" w:themeColor="text1"/>
                <w:sz w:val="20"/>
                <w:szCs w:val="20"/>
              </w:rPr>
              <w:br/>
              <w:t>- Tòa án nhân dân tối cao;</w:t>
            </w:r>
            <w:bookmarkStart w:id="24" w:name="bookmark23"/>
            <w:bookmarkEnd w:id="24"/>
            <w:r w:rsidRPr="00D207E0">
              <w:rPr>
                <w:rFonts w:asciiTheme="minorHAnsi" w:hAnsiTheme="minorHAnsi" w:cstheme="minorHAnsi"/>
                <w:color w:val="000000" w:themeColor="text1"/>
                <w:sz w:val="20"/>
                <w:szCs w:val="20"/>
              </w:rPr>
              <w:br/>
              <w:t>- Viện kiểm sát nhân dân tối cao;</w:t>
            </w:r>
            <w:bookmarkStart w:id="25" w:name="bookmark24"/>
            <w:bookmarkEnd w:id="25"/>
            <w:r w:rsidRPr="00D207E0">
              <w:rPr>
                <w:rFonts w:asciiTheme="minorHAnsi" w:hAnsiTheme="minorHAnsi" w:cstheme="minorHAnsi"/>
                <w:color w:val="000000" w:themeColor="text1"/>
                <w:sz w:val="20"/>
                <w:szCs w:val="20"/>
              </w:rPr>
              <w:br/>
              <w:t>- Ủy ban Giám sát tài chính Quốc gia;</w:t>
            </w:r>
            <w:bookmarkStart w:id="26" w:name="bookmark25"/>
            <w:bookmarkEnd w:id="26"/>
            <w:r w:rsidRPr="00D207E0">
              <w:rPr>
                <w:rFonts w:asciiTheme="minorHAnsi" w:hAnsiTheme="minorHAnsi" w:cstheme="minorHAnsi"/>
                <w:color w:val="000000" w:themeColor="text1"/>
                <w:sz w:val="20"/>
                <w:szCs w:val="20"/>
              </w:rPr>
              <w:br/>
              <w:t>- Kiểm toán nhà nước;</w:t>
            </w:r>
            <w:bookmarkStart w:id="27" w:name="bookmark26"/>
            <w:bookmarkEnd w:id="27"/>
            <w:r w:rsidRPr="00D207E0">
              <w:rPr>
                <w:rFonts w:asciiTheme="minorHAnsi" w:hAnsiTheme="minorHAnsi" w:cstheme="minorHAnsi"/>
                <w:color w:val="000000" w:themeColor="text1"/>
                <w:sz w:val="20"/>
                <w:szCs w:val="20"/>
              </w:rPr>
              <w:br/>
              <w:t>- Ngân hàng Chính sách xã hội;</w:t>
            </w:r>
            <w:bookmarkStart w:id="28" w:name="bookmark27"/>
            <w:bookmarkEnd w:id="28"/>
            <w:r w:rsidRPr="00D207E0">
              <w:rPr>
                <w:rFonts w:asciiTheme="minorHAnsi" w:hAnsiTheme="minorHAnsi" w:cstheme="minorHAnsi"/>
                <w:color w:val="000000" w:themeColor="text1"/>
                <w:sz w:val="20"/>
                <w:szCs w:val="20"/>
              </w:rPr>
              <w:br/>
              <w:t>- Ngân hàng Phát triển Việt Nam;</w:t>
            </w:r>
            <w:bookmarkStart w:id="29" w:name="bookmark28"/>
            <w:bookmarkEnd w:id="29"/>
            <w:r w:rsidRPr="00D207E0">
              <w:rPr>
                <w:rFonts w:asciiTheme="minorHAnsi" w:hAnsiTheme="minorHAnsi" w:cstheme="minorHAnsi"/>
                <w:color w:val="000000" w:themeColor="text1"/>
                <w:sz w:val="20"/>
                <w:szCs w:val="20"/>
              </w:rPr>
              <w:br/>
              <w:t>- Ủy ban trung ương Mặt trận Tổ quốc Việt Nam;</w:t>
            </w:r>
            <w:bookmarkStart w:id="30" w:name="bookmark29"/>
            <w:bookmarkEnd w:id="30"/>
            <w:r w:rsidRPr="00D207E0">
              <w:rPr>
                <w:rFonts w:asciiTheme="minorHAnsi" w:hAnsiTheme="minorHAnsi" w:cstheme="minorHAnsi"/>
                <w:color w:val="000000" w:themeColor="text1"/>
                <w:sz w:val="20"/>
                <w:szCs w:val="20"/>
              </w:rPr>
              <w:br/>
              <w:t>- Cơ quan trung ương của các đoàn thể;</w:t>
            </w:r>
            <w:bookmarkStart w:id="31" w:name="bookmark30"/>
            <w:bookmarkEnd w:id="31"/>
            <w:r w:rsidRPr="00D207E0">
              <w:rPr>
                <w:rFonts w:asciiTheme="minorHAnsi" w:hAnsiTheme="minorHAnsi" w:cstheme="minorHAnsi"/>
                <w:color w:val="000000" w:themeColor="text1"/>
                <w:sz w:val="20"/>
                <w:szCs w:val="20"/>
              </w:rPr>
              <w:br/>
              <w:t xml:space="preserve">- VPCP: BTCN, các PCN, Trợ lý TTg, TGĐ </w:t>
            </w:r>
            <w:r w:rsidRPr="00B744FF">
              <w:rPr>
                <w:rFonts w:asciiTheme="minorHAnsi" w:hAnsiTheme="minorHAnsi" w:cstheme="minorHAnsi"/>
                <w:color w:val="000000" w:themeColor="text1"/>
                <w:sz w:val="20"/>
                <w:szCs w:val="20"/>
              </w:rPr>
              <w:t>C</w:t>
            </w:r>
            <w:r w:rsidR="00BF4A03" w:rsidRPr="00B744FF">
              <w:rPr>
                <w:rFonts w:asciiTheme="minorHAnsi" w:hAnsiTheme="minorHAnsi" w:cstheme="minorHAnsi"/>
                <w:color w:val="000000" w:themeColor="text1"/>
                <w:sz w:val="20"/>
                <w:szCs w:val="20"/>
              </w:rPr>
              <w:t>ổ</w:t>
            </w:r>
            <w:r w:rsidRPr="00D207E0">
              <w:rPr>
                <w:rFonts w:asciiTheme="minorHAnsi" w:hAnsiTheme="minorHAnsi" w:cstheme="minorHAnsi"/>
                <w:color w:val="000000" w:themeColor="text1"/>
                <w:sz w:val="20"/>
                <w:szCs w:val="20"/>
              </w:rPr>
              <w:t>ng TTĐT, các Vụ:</w:t>
            </w:r>
            <w:r w:rsidRPr="00B744FF">
              <w:rPr>
                <w:rFonts w:asciiTheme="minorHAnsi" w:hAnsiTheme="minorHAnsi" w:cstheme="minorHAnsi"/>
                <w:color w:val="000000" w:themeColor="text1"/>
                <w:sz w:val="20"/>
                <w:szCs w:val="20"/>
              </w:rPr>
              <w:t xml:space="preserve"> </w:t>
            </w:r>
            <w:r w:rsidRPr="00D207E0">
              <w:rPr>
                <w:rFonts w:asciiTheme="minorHAnsi" w:hAnsiTheme="minorHAnsi" w:cstheme="minorHAnsi"/>
                <w:color w:val="000000" w:themeColor="text1"/>
                <w:sz w:val="20"/>
                <w:szCs w:val="20"/>
              </w:rPr>
              <w:t xml:space="preserve">KTTH, </w:t>
            </w:r>
            <w:r w:rsidRPr="00B744FF">
              <w:rPr>
                <w:rFonts w:asciiTheme="minorHAnsi" w:hAnsiTheme="minorHAnsi" w:cstheme="minorHAnsi"/>
                <w:color w:val="000000" w:themeColor="text1"/>
                <w:sz w:val="20"/>
                <w:szCs w:val="20"/>
              </w:rPr>
              <w:t>C</w:t>
            </w:r>
            <w:r w:rsidRPr="00D207E0">
              <w:rPr>
                <w:rFonts w:asciiTheme="minorHAnsi" w:hAnsiTheme="minorHAnsi" w:cstheme="minorHAnsi"/>
                <w:color w:val="000000" w:themeColor="text1"/>
                <w:sz w:val="20"/>
                <w:szCs w:val="20"/>
              </w:rPr>
              <w:t>N, NN, QH</w:t>
            </w:r>
            <w:r w:rsidRPr="00B744FF">
              <w:rPr>
                <w:rFonts w:asciiTheme="minorHAnsi" w:hAnsiTheme="minorHAnsi" w:cstheme="minorHAnsi"/>
                <w:color w:val="000000" w:themeColor="text1"/>
                <w:sz w:val="20"/>
                <w:szCs w:val="20"/>
              </w:rPr>
              <w:t>Đ</w:t>
            </w:r>
            <w:r w:rsidRPr="00D207E0">
              <w:rPr>
                <w:rFonts w:asciiTheme="minorHAnsi" w:hAnsiTheme="minorHAnsi" w:cstheme="minorHAnsi"/>
                <w:color w:val="000000" w:themeColor="text1"/>
                <w:sz w:val="20"/>
                <w:szCs w:val="20"/>
              </w:rPr>
              <w:t>P, Công bá</w:t>
            </w:r>
            <w:r w:rsidRPr="00B744FF">
              <w:rPr>
                <w:rFonts w:asciiTheme="minorHAnsi" w:hAnsiTheme="minorHAnsi" w:cstheme="minorHAnsi"/>
                <w:color w:val="000000" w:themeColor="text1"/>
                <w:sz w:val="20"/>
                <w:szCs w:val="20"/>
              </w:rPr>
              <w:t>o;</w:t>
            </w:r>
            <w:r w:rsidRPr="00D207E0">
              <w:rPr>
                <w:rFonts w:asciiTheme="minorHAnsi" w:hAnsiTheme="minorHAnsi" w:cstheme="minorHAnsi"/>
                <w:color w:val="000000" w:themeColor="text1"/>
                <w:sz w:val="20"/>
                <w:szCs w:val="20"/>
              </w:rPr>
              <w:br/>
              <w:t>- Lưu: VT, KGV</w:t>
            </w:r>
            <w:r w:rsidRPr="00B744FF">
              <w:rPr>
                <w:rFonts w:asciiTheme="minorHAnsi" w:hAnsiTheme="minorHAnsi" w:cstheme="minorHAnsi"/>
                <w:color w:val="000000" w:themeColor="text1"/>
                <w:sz w:val="20"/>
                <w:szCs w:val="20"/>
              </w:rPr>
              <w:t>X</w:t>
            </w:r>
            <w:r w:rsidRPr="00D207E0">
              <w:rPr>
                <w:rFonts w:asciiTheme="minorHAnsi" w:hAnsiTheme="minorHAnsi" w:cstheme="minorHAnsi"/>
                <w:color w:val="000000" w:themeColor="text1"/>
                <w:sz w:val="20"/>
                <w:szCs w:val="20"/>
              </w:rPr>
              <w:t xml:space="preserve"> (2)</w:t>
            </w:r>
            <w:r w:rsidRPr="00B744FF">
              <w:rPr>
                <w:rFonts w:asciiTheme="minorHAnsi" w:hAnsiTheme="minorHAnsi" w:cstheme="minorHAnsi"/>
                <w:color w:val="000000" w:themeColor="text1"/>
                <w:sz w:val="20"/>
                <w:szCs w:val="20"/>
              </w:rPr>
              <w:t>.</w:t>
            </w:r>
          </w:p>
        </w:tc>
        <w:tc>
          <w:tcPr>
            <w:tcW w:w="2500" w:type="pct"/>
          </w:tcPr>
          <w:p w14:paraId="3946AA0F" w14:textId="2F3621CD" w:rsidR="00203A13" w:rsidRPr="00B744FF" w:rsidRDefault="00203A13" w:rsidP="00203A13">
            <w:pPr>
              <w:pStyle w:val="BodyText"/>
              <w:tabs>
                <w:tab w:val="left" w:pos="956"/>
              </w:tabs>
              <w:adjustRightInd w:val="0"/>
              <w:snapToGrid w:val="0"/>
              <w:spacing w:after="0" w:line="240" w:lineRule="auto"/>
              <w:ind w:firstLine="0"/>
              <w:jc w:val="center"/>
              <w:rPr>
                <w:rFonts w:asciiTheme="minorHAnsi" w:hAnsiTheme="minorHAnsi" w:cstheme="minorHAnsi"/>
                <w:b/>
                <w:bCs/>
                <w:color w:val="000000" w:themeColor="text1"/>
                <w:sz w:val="20"/>
                <w:szCs w:val="20"/>
              </w:rPr>
            </w:pPr>
            <w:r w:rsidRPr="00B744FF">
              <w:rPr>
                <w:rFonts w:asciiTheme="minorHAnsi" w:hAnsiTheme="minorHAnsi" w:cstheme="minorHAnsi"/>
                <w:b/>
                <w:bCs/>
                <w:color w:val="000000" w:themeColor="text1"/>
                <w:sz w:val="20"/>
                <w:szCs w:val="20"/>
              </w:rPr>
              <w:t>KT. THỦ TƯỚNG</w:t>
            </w:r>
            <w:r w:rsidRPr="00B744FF">
              <w:rPr>
                <w:rFonts w:asciiTheme="minorHAnsi" w:hAnsiTheme="minorHAnsi" w:cstheme="minorHAnsi"/>
                <w:b/>
                <w:bCs/>
                <w:color w:val="000000" w:themeColor="text1"/>
                <w:sz w:val="20"/>
                <w:szCs w:val="20"/>
              </w:rPr>
              <w:br/>
              <w:t>PHÓ THỦ TƯỚNG</w:t>
            </w:r>
            <w:r w:rsidRPr="00B744FF">
              <w:rPr>
                <w:rFonts w:asciiTheme="minorHAnsi" w:hAnsiTheme="minorHAnsi" w:cstheme="minorHAnsi"/>
                <w:b/>
                <w:bCs/>
                <w:color w:val="000000" w:themeColor="text1"/>
                <w:sz w:val="20"/>
                <w:szCs w:val="20"/>
              </w:rPr>
              <w:br/>
            </w:r>
            <w:r w:rsidRPr="00B744FF">
              <w:rPr>
                <w:rFonts w:asciiTheme="minorHAnsi" w:hAnsiTheme="minorHAnsi" w:cstheme="minorHAnsi"/>
                <w:b/>
                <w:bCs/>
                <w:color w:val="000000" w:themeColor="text1"/>
                <w:sz w:val="20"/>
                <w:szCs w:val="20"/>
              </w:rPr>
              <w:br/>
            </w:r>
            <w:r w:rsidRPr="00B744FF">
              <w:rPr>
                <w:rFonts w:asciiTheme="minorHAnsi" w:hAnsiTheme="minorHAnsi" w:cstheme="minorHAnsi"/>
                <w:b/>
                <w:bCs/>
                <w:color w:val="000000" w:themeColor="text1"/>
                <w:sz w:val="20"/>
                <w:szCs w:val="20"/>
              </w:rPr>
              <w:br/>
            </w:r>
            <w:r w:rsidRPr="00B744FF">
              <w:rPr>
                <w:rFonts w:asciiTheme="minorHAnsi" w:hAnsiTheme="minorHAnsi" w:cstheme="minorHAnsi"/>
                <w:b/>
                <w:bCs/>
                <w:color w:val="000000" w:themeColor="text1"/>
                <w:sz w:val="20"/>
                <w:szCs w:val="20"/>
              </w:rPr>
              <w:br/>
            </w:r>
            <w:r w:rsidRPr="00B744FF">
              <w:rPr>
                <w:rFonts w:asciiTheme="minorHAnsi" w:hAnsiTheme="minorHAnsi" w:cstheme="minorHAnsi"/>
                <w:b/>
                <w:bCs/>
                <w:color w:val="000000" w:themeColor="text1"/>
                <w:sz w:val="20"/>
                <w:szCs w:val="20"/>
              </w:rPr>
              <w:br/>
              <w:t>Bùi Thanh Sơn</w:t>
            </w:r>
          </w:p>
        </w:tc>
      </w:tr>
    </w:tbl>
    <w:p w14:paraId="28A4DAC2" w14:textId="77777777" w:rsidR="00203A13" w:rsidRPr="00B744FF" w:rsidRDefault="00203A13" w:rsidP="00203A13">
      <w:pPr>
        <w:pStyle w:val="BodyText"/>
        <w:tabs>
          <w:tab w:val="left" w:pos="956"/>
        </w:tabs>
        <w:adjustRightInd w:val="0"/>
        <w:snapToGrid w:val="0"/>
        <w:spacing w:after="0" w:line="240" w:lineRule="auto"/>
        <w:ind w:firstLine="0"/>
        <w:jc w:val="both"/>
        <w:rPr>
          <w:rFonts w:asciiTheme="minorHAnsi" w:hAnsiTheme="minorHAnsi" w:cstheme="minorHAnsi"/>
          <w:color w:val="000000" w:themeColor="text1"/>
          <w:sz w:val="20"/>
          <w:szCs w:val="20"/>
        </w:rPr>
      </w:pPr>
    </w:p>
    <w:p w14:paraId="6874292B" w14:textId="77777777" w:rsidR="00203A13" w:rsidRPr="00B744FF" w:rsidRDefault="00203A13" w:rsidP="00203A13">
      <w:pPr>
        <w:pStyle w:val="BodyText"/>
        <w:adjustRightInd w:val="0"/>
        <w:snapToGrid w:val="0"/>
        <w:spacing w:after="0" w:line="240" w:lineRule="auto"/>
        <w:ind w:firstLine="0"/>
        <w:rPr>
          <w:rFonts w:asciiTheme="minorHAnsi" w:hAnsiTheme="minorHAnsi" w:cstheme="minorHAnsi"/>
          <w:color w:val="000000" w:themeColor="text1"/>
          <w:sz w:val="20"/>
          <w:szCs w:val="20"/>
        </w:rPr>
      </w:pPr>
    </w:p>
    <w:bookmarkEnd w:id="0"/>
    <w:p w14:paraId="2D1D5520" w14:textId="77777777" w:rsidR="00203A13" w:rsidRPr="00B744FF" w:rsidRDefault="00203A13" w:rsidP="00203A13">
      <w:pPr>
        <w:pStyle w:val="BodyText"/>
        <w:adjustRightInd w:val="0"/>
        <w:snapToGrid w:val="0"/>
        <w:spacing w:after="0" w:line="240" w:lineRule="auto"/>
        <w:ind w:firstLine="0"/>
        <w:rPr>
          <w:rFonts w:asciiTheme="minorHAnsi" w:hAnsiTheme="minorHAnsi" w:cstheme="minorHAnsi"/>
          <w:color w:val="000000" w:themeColor="text1"/>
          <w:sz w:val="20"/>
          <w:szCs w:val="20"/>
        </w:rPr>
      </w:pPr>
    </w:p>
    <w:sectPr w:rsidR="00203A13" w:rsidRPr="00B744FF" w:rsidSect="00B95CAA">
      <w:footerReference w:type="default" r:id="rId8"/>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74F1D9" w14:textId="77777777" w:rsidR="006F6859" w:rsidRDefault="006F6859">
      <w:r>
        <w:separator/>
      </w:r>
    </w:p>
  </w:endnote>
  <w:endnote w:type="continuationSeparator" w:id="0">
    <w:p w14:paraId="1AA85878" w14:textId="77777777" w:rsidR="006F6859" w:rsidRDefault="006F6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4603D" w14:textId="20056255" w:rsidR="00B744FF" w:rsidRDefault="00B744FF">
    <w:pPr>
      <w:pStyle w:val="Footer"/>
    </w:pPr>
    <w:bookmarkStart w:id="32" w:name="_Hlk178258942"/>
    <w:bookmarkStart w:id="33" w:name="_Hlk178258943"/>
    <w:bookmarkStart w:id="34" w:name="_Hlk178322814"/>
    <w:bookmarkStart w:id="35" w:name="_Hlk178322815"/>
    <w:bookmarkEnd w:id="32"/>
    <w:bookmarkEnd w:id="33"/>
    <w:bookmarkEnd w:id="34"/>
    <w:r>
      <w:rPr>
        <w:noProof/>
        <w:lang w:val="en-US" w:eastAsia="en-US" w:bidi="ar-SA"/>
      </w:rPr>
      <w:drawing>
        <wp:inline distT="0" distB="0" distL="0" distR="0" wp14:anchorId="24C74A5E" wp14:editId="2FE28497">
          <wp:extent cx="5725160" cy="572770"/>
          <wp:effectExtent l="0" t="0" r="8890" b="0"/>
          <wp:docPr id="160027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5160" cy="572770"/>
                  </a:xfrm>
                  <a:prstGeom prst="rect">
                    <a:avLst/>
                  </a:prstGeom>
                  <a:noFill/>
                  <a:ln>
                    <a:noFill/>
                  </a:ln>
                </pic:spPr>
              </pic:pic>
            </a:graphicData>
          </a:graphic>
        </wp:inline>
      </w:drawing>
    </w:r>
    <w:bookmarkEnd w:id="3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5C7F2E" w14:textId="77777777" w:rsidR="006F6859" w:rsidRDefault="006F6859"/>
  </w:footnote>
  <w:footnote w:type="continuationSeparator" w:id="0">
    <w:p w14:paraId="70E9ED1A" w14:textId="77777777" w:rsidR="006F6859" w:rsidRDefault="006F685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44318"/>
    <w:multiLevelType w:val="multilevel"/>
    <w:tmpl w:val="86B8C03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7CE31F9"/>
    <w:multiLevelType w:val="multilevel"/>
    <w:tmpl w:val="95C898B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902653A"/>
    <w:multiLevelType w:val="multilevel"/>
    <w:tmpl w:val="71148FB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BCD1DF8"/>
    <w:multiLevelType w:val="multilevel"/>
    <w:tmpl w:val="D82A4B6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A4B"/>
    <w:rsid w:val="000654A1"/>
    <w:rsid w:val="00156AD6"/>
    <w:rsid w:val="00203A13"/>
    <w:rsid w:val="00220DC9"/>
    <w:rsid w:val="00242826"/>
    <w:rsid w:val="00253461"/>
    <w:rsid w:val="002A0511"/>
    <w:rsid w:val="004673F4"/>
    <w:rsid w:val="004D7A4B"/>
    <w:rsid w:val="00502C38"/>
    <w:rsid w:val="006F6859"/>
    <w:rsid w:val="00772420"/>
    <w:rsid w:val="0084282A"/>
    <w:rsid w:val="0090562B"/>
    <w:rsid w:val="00942A40"/>
    <w:rsid w:val="00B744FF"/>
    <w:rsid w:val="00B95CAA"/>
    <w:rsid w:val="00BB28DB"/>
    <w:rsid w:val="00BF4A03"/>
    <w:rsid w:val="00CD7669"/>
    <w:rsid w:val="00D207E0"/>
    <w:rsid w:val="00EE414D"/>
    <w:rsid w:val="00F4297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26"/>
      <w:szCs w:val="26"/>
      <w:u w:val="none"/>
      <w:shd w:val="clear" w:color="auto" w:fill="auto"/>
    </w:rPr>
  </w:style>
  <w:style w:type="character" w:customStyle="1" w:styleId="Bodytext4">
    <w:name w:val="Body text (4)_"/>
    <w:basedOn w:val="DefaultParagraphFont"/>
    <w:link w:val="Bodytext40"/>
    <w:rPr>
      <w:rFonts w:ascii="Arial" w:eastAsia="Arial" w:hAnsi="Arial" w:cs="Arial"/>
      <w:b/>
      <w:bCs/>
      <w:i w:val="0"/>
      <w:iCs w:val="0"/>
      <w:smallCaps w:val="0"/>
      <w:strike w:val="0"/>
      <w:w w:val="80"/>
      <w:sz w:val="16"/>
      <w:szCs w:val="16"/>
      <w:u w:val="single"/>
      <w:shd w:val="clear" w:color="auto" w:fill="auto"/>
    </w:rPr>
  </w:style>
  <w:style w:type="character" w:customStyle="1" w:styleId="Bodytext3">
    <w:name w:val="Body text (3)_"/>
    <w:basedOn w:val="DefaultParagraphFont"/>
    <w:link w:val="Bodytext30"/>
    <w:rPr>
      <w:rFonts w:ascii="Times New Roman" w:eastAsia="Times New Roman" w:hAnsi="Times New Roman" w:cs="Times New Roman"/>
      <w:b w:val="0"/>
      <w:bCs w:val="0"/>
      <w:i w:val="0"/>
      <w:iCs w:val="0"/>
      <w:smallCaps w:val="0"/>
      <w:strike w:val="0"/>
      <w:color w:val="192B83"/>
      <w:sz w:val="15"/>
      <w:szCs w:val="15"/>
      <w:u w:val="none"/>
      <w:shd w:val="clear" w:color="auto" w:fill="auto"/>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val="0"/>
      <w:strike w:val="0"/>
      <w:sz w:val="28"/>
      <w:szCs w:val="28"/>
      <w:u w:val="none"/>
      <w:shd w:val="clear" w:color="auto" w:fill="auto"/>
    </w:rPr>
  </w:style>
  <w:style w:type="character" w:customStyle="1" w:styleId="Bodytext5">
    <w:name w:val="Body text (5)_"/>
    <w:basedOn w:val="DefaultParagraphFont"/>
    <w:link w:val="Bodytext50"/>
    <w:rPr>
      <w:rFonts w:ascii="Arial" w:eastAsia="Arial" w:hAnsi="Arial" w:cs="Arial"/>
      <w:b w:val="0"/>
      <w:bCs w:val="0"/>
      <w:i w:val="0"/>
      <w:iCs w:val="0"/>
      <w:smallCaps w:val="0"/>
      <w:strike w:val="0"/>
      <w:sz w:val="26"/>
      <w:szCs w:val="26"/>
      <w:u w:val="none"/>
      <w:shd w:val="clear" w:color="auto" w:fill="auto"/>
    </w:rPr>
  </w:style>
  <w:style w:type="character" w:customStyle="1" w:styleId="Picturecaption">
    <w:name w:val="Picture caption_"/>
    <w:basedOn w:val="DefaultParagraphFont"/>
    <w:link w:val="Picturecaption0"/>
    <w:rPr>
      <w:rFonts w:ascii="Times New Roman" w:eastAsia="Times New Roman" w:hAnsi="Times New Roman" w:cs="Times New Roman"/>
      <w:b/>
      <w:bCs/>
      <w:i w:val="0"/>
      <w:iCs w:val="0"/>
      <w:smallCaps w:val="0"/>
      <w:strike w:val="0"/>
      <w:sz w:val="26"/>
      <w:szCs w:val="26"/>
      <w:u w:val="none"/>
      <w:shd w:val="clear" w:color="auto" w:fill="auto"/>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sz w:val="22"/>
      <w:szCs w:val="22"/>
      <w:u w:val="none"/>
      <w:shd w:val="clear" w:color="auto" w:fill="auto"/>
    </w:rPr>
  </w:style>
  <w:style w:type="paragraph" w:styleId="BodyText">
    <w:name w:val="Body Text"/>
    <w:basedOn w:val="Normal"/>
    <w:link w:val="BodyTextChar"/>
    <w:qFormat/>
    <w:pPr>
      <w:spacing w:after="100" w:line="257" w:lineRule="auto"/>
      <w:ind w:firstLine="400"/>
    </w:pPr>
    <w:rPr>
      <w:rFonts w:ascii="Times New Roman" w:eastAsia="Times New Roman" w:hAnsi="Times New Roman" w:cs="Times New Roman"/>
      <w:sz w:val="26"/>
      <w:szCs w:val="26"/>
    </w:rPr>
  </w:style>
  <w:style w:type="paragraph" w:customStyle="1" w:styleId="Bodytext40">
    <w:name w:val="Body text (4)"/>
    <w:basedOn w:val="Normal"/>
    <w:link w:val="Bodytext4"/>
    <w:pPr>
      <w:jc w:val="right"/>
    </w:pPr>
    <w:rPr>
      <w:rFonts w:ascii="Arial" w:eastAsia="Arial" w:hAnsi="Arial" w:cs="Arial"/>
      <w:b/>
      <w:bCs/>
      <w:w w:val="80"/>
      <w:sz w:val="16"/>
      <w:szCs w:val="16"/>
      <w:u w:val="single"/>
    </w:rPr>
  </w:style>
  <w:style w:type="paragraph" w:customStyle="1" w:styleId="Bodytext30">
    <w:name w:val="Body text (3)"/>
    <w:basedOn w:val="Normal"/>
    <w:link w:val="Bodytext3"/>
    <w:pPr>
      <w:spacing w:line="235" w:lineRule="auto"/>
      <w:ind w:firstLine="1000"/>
    </w:pPr>
    <w:rPr>
      <w:rFonts w:ascii="Times New Roman" w:eastAsia="Times New Roman" w:hAnsi="Times New Roman" w:cs="Times New Roman"/>
      <w:color w:val="192B83"/>
      <w:sz w:val="15"/>
      <w:szCs w:val="15"/>
    </w:rPr>
  </w:style>
  <w:style w:type="paragraph" w:customStyle="1" w:styleId="Heading10">
    <w:name w:val="Heading #1"/>
    <w:basedOn w:val="Normal"/>
    <w:link w:val="Heading1"/>
    <w:pPr>
      <w:spacing w:after="100"/>
      <w:jc w:val="center"/>
      <w:outlineLvl w:val="0"/>
    </w:pPr>
    <w:rPr>
      <w:rFonts w:ascii="Times New Roman" w:eastAsia="Times New Roman" w:hAnsi="Times New Roman" w:cs="Times New Roman"/>
      <w:b/>
      <w:bCs/>
      <w:sz w:val="28"/>
      <w:szCs w:val="28"/>
    </w:rPr>
  </w:style>
  <w:style w:type="paragraph" w:customStyle="1" w:styleId="Bodytext50">
    <w:name w:val="Body text (5)"/>
    <w:basedOn w:val="Normal"/>
    <w:link w:val="Bodytext5"/>
    <w:pPr>
      <w:spacing w:line="233" w:lineRule="auto"/>
      <w:ind w:left="1360"/>
    </w:pPr>
    <w:rPr>
      <w:rFonts w:ascii="Arial" w:eastAsia="Arial" w:hAnsi="Arial" w:cs="Arial"/>
      <w:sz w:val="26"/>
      <w:szCs w:val="26"/>
    </w:rPr>
  </w:style>
  <w:style w:type="paragraph" w:customStyle="1" w:styleId="Picturecaption0">
    <w:name w:val="Picture caption"/>
    <w:basedOn w:val="Normal"/>
    <w:link w:val="Picturecaption"/>
    <w:pPr>
      <w:jc w:val="center"/>
    </w:pPr>
    <w:rPr>
      <w:rFonts w:ascii="Times New Roman" w:eastAsia="Times New Roman" w:hAnsi="Times New Roman" w:cs="Times New Roman"/>
      <w:b/>
      <w:bCs/>
      <w:sz w:val="26"/>
      <w:szCs w:val="26"/>
    </w:rPr>
  </w:style>
  <w:style w:type="paragraph" w:customStyle="1" w:styleId="Bodytext20">
    <w:name w:val="Body text (2)"/>
    <w:basedOn w:val="Normal"/>
    <w:link w:val="Bodytext2"/>
    <w:rPr>
      <w:rFonts w:ascii="Times New Roman" w:eastAsia="Times New Roman" w:hAnsi="Times New Roman" w:cs="Times New Roman"/>
      <w:sz w:val="22"/>
      <w:szCs w:val="22"/>
    </w:rPr>
  </w:style>
  <w:style w:type="table" w:styleId="TableGrid">
    <w:name w:val="Table Grid"/>
    <w:basedOn w:val="TableNormal"/>
    <w:uiPriority w:val="39"/>
    <w:rsid w:val="00B95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44FF"/>
    <w:pPr>
      <w:tabs>
        <w:tab w:val="center" w:pos="4513"/>
        <w:tab w:val="right" w:pos="9026"/>
      </w:tabs>
    </w:pPr>
  </w:style>
  <w:style w:type="character" w:customStyle="1" w:styleId="HeaderChar">
    <w:name w:val="Header Char"/>
    <w:basedOn w:val="DefaultParagraphFont"/>
    <w:link w:val="Header"/>
    <w:uiPriority w:val="99"/>
    <w:rsid w:val="00B744FF"/>
    <w:rPr>
      <w:color w:val="000000"/>
    </w:rPr>
  </w:style>
  <w:style w:type="paragraph" w:styleId="Footer">
    <w:name w:val="footer"/>
    <w:basedOn w:val="Normal"/>
    <w:link w:val="FooterChar"/>
    <w:uiPriority w:val="99"/>
    <w:unhideWhenUsed/>
    <w:rsid w:val="00B744FF"/>
    <w:pPr>
      <w:tabs>
        <w:tab w:val="center" w:pos="4513"/>
        <w:tab w:val="right" w:pos="9026"/>
      </w:tabs>
    </w:pPr>
  </w:style>
  <w:style w:type="character" w:customStyle="1" w:styleId="FooterChar">
    <w:name w:val="Footer Char"/>
    <w:basedOn w:val="DefaultParagraphFont"/>
    <w:link w:val="Footer"/>
    <w:uiPriority w:val="99"/>
    <w:rsid w:val="00B744FF"/>
    <w:rPr>
      <w:color w:val="000000"/>
    </w:rPr>
  </w:style>
  <w:style w:type="paragraph" w:styleId="BalloonText">
    <w:name w:val="Balloon Text"/>
    <w:basedOn w:val="Normal"/>
    <w:link w:val="BalloonTextChar"/>
    <w:uiPriority w:val="99"/>
    <w:semiHidden/>
    <w:unhideWhenUsed/>
    <w:rsid w:val="00220DC9"/>
    <w:rPr>
      <w:rFonts w:ascii="Tahoma" w:hAnsi="Tahoma" w:cs="Tahoma"/>
      <w:sz w:val="16"/>
      <w:szCs w:val="16"/>
    </w:rPr>
  </w:style>
  <w:style w:type="character" w:customStyle="1" w:styleId="BalloonTextChar">
    <w:name w:val="Balloon Text Char"/>
    <w:basedOn w:val="DefaultParagraphFont"/>
    <w:link w:val="BalloonText"/>
    <w:uiPriority w:val="99"/>
    <w:semiHidden/>
    <w:rsid w:val="00220DC9"/>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26"/>
      <w:szCs w:val="26"/>
      <w:u w:val="none"/>
      <w:shd w:val="clear" w:color="auto" w:fill="auto"/>
    </w:rPr>
  </w:style>
  <w:style w:type="character" w:customStyle="1" w:styleId="Bodytext4">
    <w:name w:val="Body text (4)_"/>
    <w:basedOn w:val="DefaultParagraphFont"/>
    <w:link w:val="Bodytext40"/>
    <w:rPr>
      <w:rFonts w:ascii="Arial" w:eastAsia="Arial" w:hAnsi="Arial" w:cs="Arial"/>
      <w:b/>
      <w:bCs/>
      <w:i w:val="0"/>
      <w:iCs w:val="0"/>
      <w:smallCaps w:val="0"/>
      <w:strike w:val="0"/>
      <w:w w:val="80"/>
      <w:sz w:val="16"/>
      <w:szCs w:val="16"/>
      <w:u w:val="single"/>
      <w:shd w:val="clear" w:color="auto" w:fill="auto"/>
    </w:rPr>
  </w:style>
  <w:style w:type="character" w:customStyle="1" w:styleId="Bodytext3">
    <w:name w:val="Body text (3)_"/>
    <w:basedOn w:val="DefaultParagraphFont"/>
    <w:link w:val="Bodytext30"/>
    <w:rPr>
      <w:rFonts w:ascii="Times New Roman" w:eastAsia="Times New Roman" w:hAnsi="Times New Roman" w:cs="Times New Roman"/>
      <w:b w:val="0"/>
      <w:bCs w:val="0"/>
      <w:i w:val="0"/>
      <w:iCs w:val="0"/>
      <w:smallCaps w:val="0"/>
      <w:strike w:val="0"/>
      <w:color w:val="192B83"/>
      <w:sz w:val="15"/>
      <w:szCs w:val="15"/>
      <w:u w:val="none"/>
      <w:shd w:val="clear" w:color="auto" w:fill="auto"/>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val="0"/>
      <w:strike w:val="0"/>
      <w:sz w:val="28"/>
      <w:szCs w:val="28"/>
      <w:u w:val="none"/>
      <w:shd w:val="clear" w:color="auto" w:fill="auto"/>
    </w:rPr>
  </w:style>
  <w:style w:type="character" w:customStyle="1" w:styleId="Bodytext5">
    <w:name w:val="Body text (5)_"/>
    <w:basedOn w:val="DefaultParagraphFont"/>
    <w:link w:val="Bodytext50"/>
    <w:rPr>
      <w:rFonts w:ascii="Arial" w:eastAsia="Arial" w:hAnsi="Arial" w:cs="Arial"/>
      <w:b w:val="0"/>
      <w:bCs w:val="0"/>
      <w:i w:val="0"/>
      <w:iCs w:val="0"/>
      <w:smallCaps w:val="0"/>
      <w:strike w:val="0"/>
      <w:sz w:val="26"/>
      <w:szCs w:val="26"/>
      <w:u w:val="none"/>
      <w:shd w:val="clear" w:color="auto" w:fill="auto"/>
    </w:rPr>
  </w:style>
  <w:style w:type="character" w:customStyle="1" w:styleId="Picturecaption">
    <w:name w:val="Picture caption_"/>
    <w:basedOn w:val="DefaultParagraphFont"/>
    <w:link w:val="Picturecaption0"/>
    <w:rPr>
      <w:rFonts w:ascii="Times New Roman" w:eastAsia="Times New Roman" w:hAnsi="Times New Roman" w:cs="Times New Roman"/>
      <w:b/>
      <w:bCs/>
      <w:i w:val="0"/>
      <w:iCs w:val="0"/>
      <w:smallCaps w:val="0"/>
      <w:strike w:val="0"/>
      <w:sz w:val="26"/>
      <w:szCs w:val="26"/>
      <w:u w:val="none"/>
      <w:shd w:val="clear" w:color="auto" w:fill="auto"/>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sz w:val="22"/>
      <w:szCs w:val="22"/>
      <w:u w:val="none"/>
      <w:shd w:val="clear" w:color="auto" w:fill="auto"/>
    </w:rPr>
  </w:style>
  <w:style w:type="paragraph" w:styleId="BodyText">
    <w:name w:val="Body Text"/>
    <w:basedOn w:val="Normal"/>
    <w:link w:val="BodyTextChar"/>
    <w:qFormat/>
    <w:pPr>
      <w:spacing w:after="100" w:line="257" w:lineRule="auto"/>
      <w:ind w:firstLine="400"/>
    </w:pPr>
    <w:rPr>
      <w:rFonts w:ascii="Times New Roman" w:eastAsia="Times New Roman" w:hAnsi="Times New Roman" w:cs="Times New Roman"/>
      <w:sz w:val="26"/>
      <w:szCs w:val="26"/>
    </w:rPr>
  </w:style>
  <w:style w:type="paragraph" w:customStyle="1" w:styleId="Bodytext40">
    <w:name w:val="Body text (4)"/>
    <w:basedOn w:val="Normal"/>
    <w:link w:val="Bodytext4"/>
    <w:pPr>
      <w:jc w:val="right"/>
    </w:pPr>
    <w:rPr>
      <w:rFonts w:ascii="Arial" w:eastAsia="Arial" w:hAnsi="Arial" w:cs="Arial"/>
      <w:b/>
      <w:bCs/>
      <w:w w:val="80"/>
      <w:sz w:val="16"/>
      <w:szCs w:val="16"/>
      <w:u w:val="single"/>
    </w:rPr>
  </w:style>
  <w:style w:type="paragraph" w:customStyle="1" w:styleId="Bodytext30">
    <w:name w:val="Body text (3)"/>
    <w:basedOn w:val="Normal"/>
    <w:link w:val="Bodytext3"/>
    <w:pPr>
      <w:spacing w:line="235" w:lineRule="auto"/>
      <w:ind w:firstLine="1000"/>
    </w:pPr>
    <w:rPr>
      <w:rFonts w:ascii="Times New Roman" w:eastAsia="Times New Roman" w:hAnsi="Times New Roman" w:cs="Times New Roman"/>
      <w:color w:val="192B83"/>
      <w:sz w:val="15"/>
      <w:szCs w:val="15"/>
    </w:rPr>
  </w:style>
  <w:style w:type="paragraph" w:customStyle="1" w:styleId="Heading10">
    <w:name w:val="Heading #1"/>
    <w:basedOn w:val="Normal"/>
    <w:link w:val="Heading1"/>
    <w:pPr>
      <w:spacing w:after="100"/>
      <w:jc w:val="center"/>
      <w:outlineLvl w:val="0"/>
    </w:pPr>
    <w:rPr>
      <w:rFonts w:ascii="Times New Roman" w:eastAsia="Times New Roman" w:hAnsi="Times New Roman" w:cs="Times New Roman"/>
      <w:b/>
      <w:bCs/>
      <w:sz w:val="28"/>
      <w:szCs w:val="28"/>
    </w:rPr>
  </w:style>
  <w:style w:type="paragraph" w:customStyle="1" w:styleId="Bodytext50">
    <w:name w:val="Body text (5)"/>
    <w:basedOn w:val="Normal"/>
    <w:link w:val="Bodytext5"/>
    <w:pPr>
      <w:spacing w:line="233" w:lineRule="auto"/>
      <w:ind w:left="1360"/>
    </w:pPr>
    <w:rPr>
      <w:rFonts w:ascii="Arial" w:eastAsia="Arial" w:hAnsi="Arial" w:cs="Arial"/>
      <w:sz w:val="26"/>
      <w:szCs w:val="26"/>
    </w:rPr>
  </w:style>
  <w:style w:type="paragraph" w:customStyle="1" w:styleId="Picturecaption0">
    <w:name w:val="Picture caption"/>
    <w:basedOn w:val="Normal"/>
    <w:link w:val="Picturecaption"/>
    <w:pPr>
      <w:jc w:val="center"/>
    </w:pPr>
    <w:rPr>
      <w:rFonts w:ascii="Times New Roman" w:eastAsia="Times New Roman" w:hAnsi="Times New Roman" w:cs="Times New Roman"/>
      <w:b/>
      <w:bCs/>
      <w:sz w:val="26"/>
      <w:szCs w:val="26"/>
    </w:rPr>
  </w:style>
  <w:style w:type="paragraph" w:customStyle="1" w:styleId="Bodytext20">
    <w:name w:val="Body text (2)"/>
    <w:basedOn w:val="Normal"/>
    <w:link w:val="Bodytext2"/>
    <w:rPr>
      <w:rFonts w:ascii="Times New Roman" w:eastAsia="Times New Roman" w:hAnsi="Times New Roman" w:cs="Times New Roman"/>
      <w:sz w:val="22"/>
      <w:szCs w:val="22"/>
    </w:rPr>
  </w:style>
  <w:style w:type="table" w:styleId="TableGrid">
    <w:name w:val="Table Grid"/>
    <w:basedOn w:val="TableNormal"/>
    <w:uiPriority w:val="39"/>
    <w:rsid w:val="00B95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44FF"/>
    <w:pPr>
      <w:tabs>
        <w:tab w:val="center" w:pos="4513"/>
        <w:tab w:val="right" w:pos="9026"/>
      </w:tabs>
    </w:pPr>
  </w:style>
  <w:style w:type="character" w:customStyle="1" w:styleId="HeaderChar">
    <w:name w:val="Header Char"/>
    <w:basedOn w:val="DefaultParagraphFont"/>
    <w:link w:val="Header"/>
    <w:uiPriority w:val="99"/>
    <w:rsid w:val="00B744FF"/>
    <w:rPr>
      <w:color w:val="000000"/>
    </w:rPr>
  </w:style>
  <w:style w:type="paragraph" w:styleId="Footer">
    <w:name w:val="footer"/>
    <w:basedOn w:val="Normal"/>
    <w:link w:val="FooterChar"/>
    <w:uiPriority w:val="99"/>
    <w:unhideWhenUsed/>
    <w:rsid w:val="00B744FF"/>
    <w:pPr>
      <w:tabs>
        <w:tab w:val="center" w:pos="4513"/>
        <w:tab w:val="right" w:pos="9026"/>
      </w:tabs>
    </w:pPr>
  </w:style>
  <w:style w:type="character" w:customStyle="1" w:styleId="FooterChar">
    <w:name w:val="Footer Char"/>
    <w:basedOn w:val="DefaultParagraphFont"/>
    <w:link w:val="Footer"/>
    <w:uiPriority w:val="99"/>
    <w:rsid w:val="00B744FF"/>
    <w:rPr>
      <w:color w:val="000000"/>
    </w:rPr>
  </w:style>
  <w:style w:type="paragraph" w:styleId="BalloonText">
    <w:name w:val="Balloon Text"/>
    <w:basedOn w:val="Normal"/>
    <w:link w:val="BalloonTextChar"/>
    <w:uiPriority w:val="99"/>
    <w:semiHidden/>
    <w:unhideWhenUsed/>
    <w:rsid w:val="00220DC9"/>
    <w:rPr>
      <w:rFonts w:ascii="Tahoma" w:hAnsi="Tahoma" w:cs="Tahoma"/>
      <w:sz w:val="16"/>
      <w:szCs w:val="16"/>
    </w:rPr>
  </w:style>
  <w:style w:type="character" w:customStyle="1" w:styleId="BalloonTextChar">
    <w:name w:val="Balloon Text Char"/>
    <w:basedOn w:val="DefaultParagraphFont"/>
    <w:link w:val="BalloonText"/>
    <w:uiPriority w:val="99"/>
    <w:semiHidden/>
    <w:rsid w:val="00220DC9"/>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cp:revision>
  <dcterms:created xsi:type="dcterms:W3CDTF">2024-12-12T04:17:00Z</dcterms:created>
  <dcterms:modified xsi:type="dcterms:W3CDTF">2024-12-12T07:24:00Z</dcterms:modified>
</cp:coreProperties>
</file>