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6F9476" w14:textId="77777777" w:rsidR="006C015C" w:rsidRPr="00247002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7002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F9F3926" w14:textId="77777777" w:rsidR="009F1699" w:rsidRDefault="009F1699" w:rsidP="009F1699">
      <w:pPr>
        <w:spacing w:before="60" w:after="60"/>
        <w:ind w:right="-32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247002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: Cân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g mẫu +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SPW → Đồng nhất mẫu 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>(10</w:t>
      </w:r>
      <w:r w:rsid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-1</w:t>
      </w:r>
      <w:r w:rsidR="00247002">
        <w:rPr>
          <w:rFonts w:ascii="Times New Roman" w:hAnsi="Times New Roman" w:cs="Times New Roman"/>
          <w:color w:val="000000"/>
          <w:sz w:val="20"/>
          <w:szCs w:val="22"/>
        </w:rPr>
        <w:t xml:space="preserve">) 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→ Pha loãng mẫu → Cấy 1mL dịch mẫu vào đĩa Petri → Đổ khoảng 1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0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mL VRBD cho khô bề mặt, sau đó phủ một lớp VRBD  khoảng 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1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>5mL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 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Chọn 5 KL nghi ngờ cấy sang TSA (ủ 37±1</w:t>
      </w:r>
      <w:r w:rsidRPr="00247002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="00DA557B">
        <w:rPr>
          <w:rFonts w:ascii="Times New Roman" w:hAnsi="Times New Roman" w:cs="Times New Roman"/>
          <w:color w:val="000000"/>
          <w:sz w:val="20"/>
          <w:szCs w:val="22"/>
        </w:rPr>
        <w:t>C/24±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2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h)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Thử nghiệm oxidase</w:t>
      </w:r>
      <w:r w:rsidR="00DA557B">
        <w:rPr>
          <w:rFonts w:ascii="Times New Roman" w:hAnsi="Times New Roman" w:cs="Times New Roman"/>
          <w:color w:val="000000"/>
          <w:sz w:val="20"/>
          <w:szCs w:val="22"/>
          <w:lang w:val="vi-VN"/>
        </w:rPr>
        <w:t>, glucose</w:t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="00247002" w:rsidRPr="00247002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247002">
        <w:rPr>
          <w:rFonts w:ascii="Times New Roman" w:hAnsi="Times New Roman" w:cs="Times New Roman"/>
          <w:color w:val="000000"/>
          <w:sz w:val="20"/>
          <w:szCs w:val="22"/>
        </w:rPr>
        <w:t xml:space="preserve"> Tính kết quả.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F5700A" w:rsidRPr="008C4B13" w14:paraId="57EEADFD" w14:textId="77777777" w:rsidTr="008C1CCE">
        <w:trPr>
          <w:trHeight w:val="283"/>
        </w:trPr>
        <w:tc>
          <w:tcPr>
            <w:tcW w:w="2693" w:type="dxa"/>
            <w:shd w:val="clear" w:color="auto" w:fill="auto"/>
          </w:tcPr>
          <w:p w14:paraId="2A604F2E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4BCA7286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30985E37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60632E2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5700A" w:rsidRPr="008C4B13" w14:paraId="202E3B5D" w14:textId="77777777" w:rsidTr="008C1CCE">
        <w:trPr>
          <w:trHeight w:val="244"/>
        </w:trPr>
        <w:tc>
          <w:tcPr>
            <w:tcW w:w="2693" w:type="dxa"/>
            <w:shd w:val="clear" w:color="auto" w:fill="auto"/>
          </w:tcPr>
          <w:p w14:paraId="7A95AD9B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5B320652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2929711A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35E4A8D8" w14:textId="77777777" w:rsidR="00F5700A" w:rsidRPr="008C4B13" w:rsidRDefault="00F5700A" w:rsidP="008C1CCE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8A830E9" w14:textId="77777777" w:rsidR="00A00CDB" w:rsidRPr="00180D67" w:rsidRDefault="00A00CDB" w:rsidP="00A00CDB">
      <w:pPr>
        <w:ind w:right="-32"/>
        <w:jc w:val="both"/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</w:pPr>
      <w:r w:rsidRPr="00180D67">
        <w:rPr>
          <w:rFonts w:ascii="Times New Roman" w:hAnsi="Times New Roman" w:cs="Times New Roman"/>
          <w:b/>
          <w:i/>
          <w:color w:val="000000"/>
          <w:sz w:val="16"/>
          <w:szCs w:val="16"/>
          <w:lang w:val="pt-BR"/>
        </w:rPr>
        <w:t xml:space="preserve">         </w:t>
      </w:r>
    </w:p>
    <w:tbl>
      <w:tblPr>
        <w:tblW w:w="14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1578"/>
        <w:gridCol w:w="477"/>
        <w:gridCol w:w="477"/>
        <w:gridCol w:w="477"/>
        <w:gridCol w:w="477"/>
        <w:gridCol w:w="477"/>
        <w:gridCol w:w="609"/>
        <w:gridCol w:w="519"/>
        <w:gridCol w:w="520"/>
        <w:gridCol w:w="520"/>
        <w:gridCol w:w="520"/>
        <w:gridCol w:w="519"/>
        <w:gridCol w:w="520"/>
        <w:gridCol w:w="520"/>
        <w:gridCol w:w="520"/>
        <w:gridCol w:w="520"/>
        <w:gridCol w:w="1000"/>
        <w:gridCol w:w="425"/>
        <w:gridCol w:w="425"/>
        <w:gridCol w:w="425"/>
        <w:gridCol w:w="425"/>
        <w:gridCol w:w="426"/>
        <w:gridCol w:w="1349"/>
      </w:tblGrid>
      <w:tr w:rsidR="00E00DE7" w:rsidRPr="00247002" w14:paraId="387DC33E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 w:val="restart"/>
            <w:shd w:val="clear" w:color="auto" w:fill="FDE9D9"/>
            <w:vAlign w:val="center"/>
          </w:tcPr>
          <w:p w14:paraId="5769111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578" w:type="dxa"/>
            <w:vMerge w:val="restart"/>
            <w:shd w:val="clear" w:color="auto" w:fill="FDE9D9"/>
            <w:vAlign w:val="center"/>
          </w:tcPr>
          <w:p w14:paraId="74C287C2" w14:textId="77777777" w:rsidR="00E00DE7" w:rsidRPr="00E00DE7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2385" w:type="dxa"/>
            <w:gridSpan w:val="5"/>
            <w:shd w:val="clear" w:color="auto" w:fill="FDE9D9"/>
            <w:vAlign w:val="center"/>
          </w:tcPr>
          <w:p w14:paraId="65DF11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609" w:type="dxa"/>
            <w:vMerge w:val="restart"/>
            <w:shd w:val="clear" w:color="auto" w:fill="FDE9D9"/>
            <w:vAlign w:val="center"/>
          </w:tcPr>
          <w:p w14:paraId="39BC426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4678" w:type="dxa"/>
            <w:gridSpan w:val="9"/>
            <w:shd w:val="clear" w:color="auto" w:fill="FDE9D9"/>
            <w:vAlign w:val="center"/>
          </w:tcPr>
          <w:p w14:paraId="064BD5A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000" w:type="dxa"/>
            <w:vMerge w:val="restart"/>
            <w:shd w:val="clear" w:color="auto" w:fill="FDE9D9"/>
            <w:vAlign w:val="center"/>
          </w:tcPr>
          <w:p w14:paraId="264FA9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3475" w:type="dxa"/>
            <w:gridSpan w:val="6"/>
            <w:shd w:val="clear" w:color="auto" w:fill="FDE9D9"/>
            <w:vAlign w:val="center"/>
          </w:tcPr>
          <w:p w14:paraId="5933EFA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E00DE7" w:rsidRPr="00247002" w14:paraId="2F470F83" w14:textId="77777777" w:rsidTr="00757A18">
        <w:trPr>
          <w:cantSplit/>
          <w:trHeight w:val="340"/>
          <w:tblHeader/>
          <w:jc w:val="center"/>
        </w:trPr>
        <w:tc>
          <w:tcPr>
            <w:tcW w:w="1142" w:type="dxa"/>
            <w:vMerge/>
            <w:shd w:val="clear" w:color="auto" w:fill="FDE9D9"/>
            <w:vAlign w:val="center"/>
          </w:tcPr>
          <w:p w14:paraId="4BB7F8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FDE9D9"/>
            <w:vAlign w:val="center"/>
          </w:tcPr>
          <w:p w14:paraId="6BCE54F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59F17B8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SPW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235DD579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VRBD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61D33E7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TSA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000FA42A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</w:rPr>
              <w:t>Oxidase</w:t>
            </w: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73197F53" w14:textId="77777777" w:rsidR="00E00DE7" w:rsidRPr="008D4E1A" w:rsidRDefault="00E00DE7" w:rsidP="00811DD4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  <w:r w:rsidRPr="008D4E1A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Glucose agar</w:t>
            </w:r>
          </w:p>
        </w:tc>
        <w:tc>
          <w:tcPr>
            <w:tcW w:w="609" w:type="dxa"/>
            <w:vMerge/>
            <w:shd w:val="clear" w:color="auto" w:fill="FDE9D9"/>
            <w:vAlign w:val="center"/>
          </w:tcPr>
          <w:p w14:paraId="343689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2B447A84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KL nghi ngờ</w:t>
            </w:r>
          </w:p>
        </w:tc>
        <w:tc>
          <w:tcPr>
            <w:tcW w:w="1559" w:type="dxa"/>
            <w:gridSpan w:val="3"/>
            <w:shd w:val="clear" w:color="auto" w:fill="FDE9D9"/>
            <w:vAlign w:val="center"/>
          </w:tcPr>
          <w:p w14:paraId="7D1CDD16" w14:textId="77777777" w:rsidR="00E00DE7" w:rsidRPr="008D4E1A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</w:rPr>
              <w:t>Tỉ lệ oxidase (-)</w:t>
            </w:r>
          </w:p>
        </w:tc>
        <w:tc>
          <w:tcPr>
            <w:tcW w:w="1560" w:type="dxa"/>
            <w:gridSpan w:val="3"/>
            <w:shd w:val="clear" w:color="auto" w:fill="FDE9D9"/>
            <w:vAlign w:val="center"/>
          </w:tcPr>
          <w:p w14:paraId="575A8B9A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</w:pPr>
            <w:r w:rsidRPr="008D4E1A">
              <w:rPr>
                <w:rFonts w:ascii="Times New Roman" w:hAnsi="Times New Roman" w:cs="Times New Roman"/>
                <w:b/>
                <w:sz w:val="18"/>
                <w:szCs w:val="20"/>
                <w:lang w:val="vi-VN"/>
              </w:rPr>
              <w:t>Glucose (+)</w:t>
            </w:r>
          </w:p>
        </w:tc>
        <w:tc>
          <w:tcPr>
            <w:tcW w:w="1000" w:type="dxa"/>
            <w:vMerge/>
            <w:shd w:val="clear" w:color="auto" w:fill="FDE9D9"/>
            <w:vAlign w:val="center"/>
          </w:tcPr>
          <w:p w14:paraId="47AA81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shd w:val="clear" w:color="auto" w:fill="FDE9D9"/>
            <w:vAlign w:val="center"/>
          </w:tcPr>
          <w:p w14:paraId="733588FF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14:paraId="67D58583" w14:textId="77777777" w:rsidR="00E00DE7" w:rsidRPr="008D4E1A" w:rsidRDefault="00E00DE7" w:rsidP="00811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349" w:type="dxa"/>
            <w:vMerge w:val="restart"/>
            <w:shd w:val="clear" w:color="auto" w:fill="FDE9D9"/>
            <w:vAlign w:val="center"/>
          </w:tcPr>
          <w:p w14:paraId="056FDB9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E1A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E00DE7" w:rsidRPr="00247002" w14:paraId="03A10B8A" w14:textId="77777777" w:rsidTr="00757A18">
        <w:trPr>
          <w:cantSplit/>
          <w:trHeight w:val="1014"/>
          <w:tblHeader/>
          <w:jc w:val="center"/>
        </w:trPr>
        <w:tc>
          <w:tcPr>
            <w:tcW w:w="1142" w:type="dxa"/>
            <w:vMerge/>
            <w:vAlign w:val="center"/>
          </w:tcPr>
          <w:p w14:paraId="542AD3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vMerge/>
            <w:shd w:val="clear" w:color="auto" w:fill="auto"/>
            <w:vAlign w:val="center"/>
          </w:tcPr>
          <w:p w14:paraId="09F372B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8467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171C9F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055CFE3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5B9056E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auto"/>
            <w:vAlign w:val="center"/>
          </w:tcPr>
          <w:p w14:paraId="4B62844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Merge/>
            <w:vAlign w:val="center"/>
          </w:tcPr>
          <w:p w14:paraId="1D78DC9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FDE9D9"/>
            <w:vAlign w:val="center"/>
          </w:tcPr>
          <w:p w14:paraId="40B3C6C1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DCA68A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6AEDE07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2C8F106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19" w:type="dxa"/>
            <w:shd w:val="clear" w:color="auto" w:fill="FDE9D9"/>
            <w:vAlign w:val="center"/>
          </w:tcPr>
          <w:p w14:paraId="31D34B39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11F98D98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2DB9C96D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B711FD5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-2</w:t>
            </w:r>
          </w:p>
        </w:tc>
        <w:tc>
          <w:tcPr>
            <w:tcW w:w="520" w:type="dxa"/>
            <w:shd w:val="clear" w:color="auto" w:fill="FDE9D9"/>
            <w:vAlign w:val="center"/>
          </w:tcPr>
          <w:p w14:paraId="4DDF01EC" w14:textId="77777777" w:rsidR="00E00DE7" w:rsidRPr="00AE0739" w:rsidRDefault="00E00DE7" w:rsidP="00811DD4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</w:pPr>
            <w:r w:rsidRPr="00AE073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AE0739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1000" w:type="dxa"/>
            <w:vMerge/>
            <w:vAlign w:val="center"/>
          </w:tcPr>
          <w:p w14:paraId="7F59A8E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DE9D9"/>
            <w:textDirection w:val="tbRl"/>
          </w:tcPr>
          <w:p w14:paraId="2DB09A07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5" w:type="dxa"/>
            <w:shd w:val="clear" w:color="auto" w:fill="FDE9D9"/>
            <w:textDirection w:val="tbRl"/>
          </w:tcPr>
          <w:p w14:paraId="6B11D3BC" w14:textId="77777777" w:rsidR="00E00DE7" w:rsidRDefault="00E00DE7" w:rsidP="00811DD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25F4C14B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39A82699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02DD98F2" w14:textId="77777777" w:rsidR="00E00DE7" w:rsidRPr="009F0C11" w:rsidRDefault="00E00DE7" w:rsidP="00811DD4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349" w:type="dxa"/>
            <w:vMerge/>
            <w:vAlign w:val="center"/>
          </w:tcPr>
          <w:p w14:paraId="0A413BD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44205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TS 036-3S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44206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Bụi bên ngoài khu vực ép viên - 280818 - Line 8 Dust outside the area Extruder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44207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Bụi bên ngoài khu vực bồn nguội - 280818 - Line 8 Dust outside the area Cooler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44208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Bụi bên ngoài khu vực bồn thành phẩm - 280818 - Line 8 Dust outside the tank area Finished products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44203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MT Sau Ép (vị trí mặt tiếp xúc cắt viên) - 280818 - Line 8 After  Extruder position of cut contact face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6BDFA6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5444573B" w14:textId="4D3D0901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44204</w:t>
            </w:r>
          </w:p>
        </w:tc>
        <w:tc>
          <w:tcPr>
            <w:tcW w:w="1578" w:type="dxa"/>
            <w:shd w:val="clear" w:color="auto" w:fill="auto"/>
            <w:vAlign w:val="center"/>
          </w:tcPr>
          <w:p w14:paraId="5CD36686" w14:textId="398F3F22" w:rsidR="006C161E" w:rsidRDefault="006C161E" w:rsidP="006C161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MT Sau Sấy (vị trí mặt tiếp xúc bồn nguội) - 280818 - Line 8 After Drier, position of cold contact surface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351111C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AE4A742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0F17B3F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B120BD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E5DC6F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EA60B75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3123D6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DC97CB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5C2677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E0780FE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0EC5E6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56EF4061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385BFB3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181689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0255DD0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048CB87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58CDCF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80674C8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ABAF034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9DC2AD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F421AC7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7609F30C" w14:textId="77777777" w:rsidR="006C161E" w:rsidRPr="00247002" w:rsidRDefault="006C161E" w:rsidP="006C161E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0DD0F72F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713B78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18B1D9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FC23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3DC253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8D92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52F27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D1A1C7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C3A5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65C0552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8E8E0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DEBA7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92C24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7D33786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A9EEF1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E483A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401A97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CF278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2C2D269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B2E249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43E24A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F11AB5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3E6B55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4C7C62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0F0A00E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1560AC3A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4A77D1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87601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23086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AA27CE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9DD0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F4A310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C47282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0DCB8A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1EA415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7E69DA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3B64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2843DE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648D0B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27CD77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A631D9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773F6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6B1B3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A30900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128D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DA88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A8BA1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F8C85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22AC1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D5588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661F579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8BBEEA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1CBE943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648FA3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B4E4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EAD1E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272C90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896D2F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4D27CA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A8DDE7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C42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8ACA5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252A34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74FD25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0C44EF6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A1422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47460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F9BC3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15A2DF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4649F7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345948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5F0CA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7448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4071E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024FF4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59F19534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713030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5F67850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167F9F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ED8C6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03098D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53657F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77C9C4F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1296EE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352620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A870F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EE3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B2A2E5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C41CC5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73496A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282718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14A896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873A0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5CAA6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A576D3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068E2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887BF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C074CC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F1936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35535BB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6B1D5B92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23F5C80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2708849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D3AE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FD2E68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8E30D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99571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5258C4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0C840B5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40B4BAC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06DABB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61ACB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02C313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A68D60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32E8D77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99DC3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45A0BC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D81E07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6A8C86D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1E22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17AEC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699065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794658F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308FCD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4AD8681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C161E" w:rsidRPr="00247002" w14:paraId="7C922B06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3DCCD91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76B21F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A60F68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4DF56A9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70C909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68150DE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AC4726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2D6688F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51A0CB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0B7B5D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2C8CE2E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C9A8DF5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044C24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8DDE23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33BB882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224858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F3E07C7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59BD0C6C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926EBD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0AF2AE4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0D4BB1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D7720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D6FFECF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5C8F3286" w14:textId="77777777" w:rsidR="006C161E" w:rsidRPr="00247002" w:rsidRDefault="006C161E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22BF2A63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604ED27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AEE1FB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C427CB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DB6D01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95A063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4DADD34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8F66C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38675A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7001278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775625C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EF53FDB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19F7D5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3E974E3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4DA059E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BA5455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2E62C9D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1EE61AC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7C9DACF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02534E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C42B8A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B3501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8143F45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BCC2DC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1304305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0DE7" w:rsidRPr="00247002" w14:paraId="3F95E3B0" w14:textId="77777777" w:rsidTr="00757A18">
        <w:trPr>
          <w:cantSplit/>
          <w:trHeight w:hRule="exact" w:val="340"/>
          <w:jc w:val="center"/>
        </w:trPr>
        <w:tc>
          <w:tcPr>
            <w:tcW w:w="1142" w:type="dxa"/>
            <w:vAlign w:val="center"/>
          </w:tcPr>
          <w:p w14:paraId="1AC9D4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14:paraId="4BFB8F4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CB53DB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200D4690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858B4D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3E1D79B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  <w:shd w:val="clear" w:color="auto" w:fill="auto"/>
            <w:vAlign w:val="center"/>
          </w:tcPr>
          <w:p w14:paraId="0BD409E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vAlign w:val="center"/>
          </w:tcPr>
          <w:p w14:paraId="608C85E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09FA0ED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17333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6A1526F6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4884A4FA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23B9DD1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2C63A621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05E9139D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59A2166C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14:paraId="3A43036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vAlign w:val="center"/>
          </w:tcPr>
          <w:p w14:paraId="37E65BE9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B60DD2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10DD08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7FC8122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F2A754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40A2147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63AB5983" w14:textId="77777777" w:rsidR="00E00DE7" w:rsidRPr="00247002" w:rsidRDefault="00E00DE7" w:rsidP="005C61C9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455E5F1" w14:textId="77777777" w:rsidR="00B91567" w:rsidRPr="008D4E1A" w:rsidRDefault="00B91567" w:rsidP="00AE0739">
      <w:pPr>
        <w:jc w:val="both"/>
        <w:rPr>
          <w:rFonts w:ascii="Times New Roman" w:hAnsi="Times New Roman" w:cs="Times New Roman"/>
          <w:i/>
          <w:sz w:val="16"/>
          <w:szCs w:val="16"/>
        </w:rPr>
      </w:pPr>
      <w:r w:rsidRPr="008D4E1A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8D4E1A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A00CD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1D6791" w:rsidRPr="008D4E1A">
        <w:rPr>
          <w:rFonts w:ascii="Times New Roman" w:hAnsi="Times New Roman" w:cs="Times New Roman"/>
          <w:i/>
          <w:sz w:val="16"/>
          <w:szCs w:val="16"/>
        </w:rPr>
        <w:t xml:space="preserve">DPL: dịch pha loãng mẫu; </w:t>
      </w:r>
      <w:r w:rsidRPr="008D4E1A">
        <w:rPr>
          <w:rFonts w:ascii="Times New Roman" w:hAnsi="Times New Roman" w:cs="Times New Roman"/>
          <w:i/>
          <w:sz w:val="16"/>
          <w:szCs w:val="16"/>
        </w:rPr>
        <w:t>KL nghi ngờ: là khuẩn lạc có màu từ hồng – đỏ, có hoặc không có vùng kết tủa xung quanh.</w:t>
      </w:r>
    </w:p>
    <w:p w14:paraId="7E633D37" w14:textId="77777777" w:rsidR="008D4E1A" w:rsidRPr="00247002" w:rsidRDefault="008D4E1A" w:rsidP="00A00CDB">
      <w:pPr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p w14:paraId="4030720C" w14:textId="77777777" w:rsidR="003A65AE" w:rsidRDefault="003A65AE" w:rsidP="006C015C">
      <w:pPr>
        <w:snapToGrid w:val="0"/>
        <w:rPr>
          <w:rFonts w:ascii="Arial" w:hAnsi="Arial" w:cs="Arial"/>
          <w:sz w:val="20"/>
          <w:szCs w:val="20"/>
        </w:rPr>
      </w:pPr>
    </w:p>
    <w:tbl>
      <w:tblPr>
        <w:tblW w:w="14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4"/>
        <w:gridCol w:w="4252"/>
        <w:gridCol w:w="4672"/>
      </w:tblGrid>
      <w:tr w:rsidR="00A66E2D" w:rsidRPr="00247002" w14:paraId="008079AC" w14:textId="77777777" w:rsidTr="00A77503">
        <w:trPr>
          <w:trHeight w:val="631"/>
          <w:jc w:val="center"/>
        </w:trPr>
        <w:tc>
          <w:tcPr>
            <w:tcW w:w="5574" w:type="dxa"/>
          </w:tcPr>
          <w:p w14:paraId="1D9414F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xử lý SPW:</w:t>
            </w:r>
          </w:p>
          <w:p w14:paraId="54F63D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SPW: </w:t>
            </w:r>
          </w:p>
          <w:p w14:paraId="05B264E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7D6719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ria TSA:</w:t>
            </w:r>
          </w:p>
          <w:p w14:paraId="68CFE4F3" w14:textId="77777777" w:rsidR="00A66E2D" w:rsidRPr="00247002" w:rsidRDefault="00A66E2D" w:rsidP="00A66E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ria TSA:</w:t>
            </w:r>
          </w:p>
        </w:tc>
        <w:tc>
          <w:tcPr>
            <w:tcW w:w="4672" w:type="dxa"/>
          </w:tcPr>
          <w:p w14:paraId="0A8F223C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đọc Glucose:</w:t>
            </w:r>
          </w:p>
          <w:p w14:paraId="3021171D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đọc Glucose:</w:t>
            </w:r>
          </w:p>
        </w:tc>
      </w:tr>
      <w:tr w:rsidR="00A66E2D" w:rsidRPr="00247002" w14:paraId="748C2339" w14:textId="77777777" w:rsidTr="00A77503">
        <w:trPr>
          <w:trHeight w:val="641"/>
          <w:jc w:val="center"/>
        </w:trPr>
        <w:tc>
          <w:tcPr>
            <w:tcW w:w="5574" w:type="dxa"/>
          </w:tcPr>
          <w:p w14:paraId="5BC86F8F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Ngày cấy VRBD:</w:t>
            </w:r>
          </w:p>
          <w:p w14:paraId="336CA402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VRBD: </w:t>
            </w:r>
          </w:p>
          <w:p w14:paraId="69DCA49C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50A3E43D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Ngày thử &amp; đọc oxidase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A77E3C2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Người thử &amp; đọc 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ox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i</w:t>
            </w: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dase:</w:t>
            </w:r>
          </w:p>
        </w:tc>
        <w:tc>
          <w:tcPr>
            <w:tcW w:w="4672" w:type="dxa"/>
          </w:tcPr>
          <w:p w14:paraId="24695D06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792276F5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3A3A95A8" w14:textId="77777777" w:rsidR="00A66E2D" w:rsidRPr="00247002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E2D" w:rsidRPr="00247002" w14:paraId="22716278" w14:textId="77777777" w:rsidTr="00A66E2D">
        <w:trPr>
          <w:trHeight w:val="673"/>
          <w:jc w:val="center"/>
        </w:trPr>
        <w:tc>
          <w:tcPr>
            <w:tcW w:w="5574" w:type="dxa"/>
          </w:tcPr>
          <w:p w14:paraId="3F302FB4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Ngày đọc kết quả VRBD:</w:t>
            </w:r>
          </w:p>
          <w:p w14:paraId="36A2D8BE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7002">
              <w:rPr>
                <w:rFonts w:ascii="Times New Roman" w:hAnsi="Times New Roman" w:cs="Times New Roman"/>
                <w:sz w:val="20"/>
                <w:szCs w:val="20"/>
              </w:rPr>
              <w:t>Người đọc kết quả VRBD:</w:t>
            </w:r>
          </w:p>
          <w:p w14:paraId="2061CE63" w14:textId="77777777" w:rsidR="00A66E2D" w:rsidRPr="00247002" w:rsidRDefault="00A66E2D" w:rsidP="00AF59D1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</w:tcPr>
          <w:p w14:paraId="63376BE0" w14:textId="77777777" w:rsidR="00A66E2D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 thử glucose:</w:t>
            </w:r>
          </w:p>
          <w:p w14:paraId="60326E41" w14:textId="77777777" w:rsidR="00A66E2D" w:rsidRPr="00AE0739" w:rsidRDefault="00A66E2D" w:rsidP="00B742B7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Người thử glucose:</w:t>
            </w:r>
          </w:p>
        </w:tc>
        <w:tc>
          <w:tcPr>
            <w:tcW w:w="4672" w:type="dxa"/>
          </w:tcPr>
          <w:p w14:paraId="09BC9373" w14:textId="77777777" w:rsidR="00A66E2D" w:rsidRDefault="00A66E2D" w:rsidP="00AE0739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72DB5834" w14:textId="77777777" w:rsidR="003A65AE" w:rsidRDefault="003A65AE" w:rsidP="009D0410"/>
    <w:sectPr w:rsidR="003A65AE" w:rsidSect="00A00C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6837" w:h="11905" w:orient="landscape" w:code="9"/>
      <w:pgMar w:top="567" w:right="1134" w:bottom="567" w:left="1418" w:header="720" w:footer="6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BBF4A" w14:textId="77777777" w:rsidR="006A65CE" w:rsidRDefault="006A65CE">
      <w:r>
        <w:separator/>
      </w:r>
    </w:p>
  </w:endnote>
  <w:endnote w:type="continuationSeparator" w:id="0">
    <w:p w14:paraId="05DF8328" w14:textId="77777777" w:rsidR="006A65CE" w:rsidRDefault="006A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C9C0" w14:textId="77777777" w:rsidR="00CC1AEA" w:rsidRDefault="00CC1AEA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998C29" w14:textId="77777777" w:rsidR="00CC1AEA" w:rsidRDefault="00CC1AEA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1A644" w14:textId="77777777" w:rsidR="008F2178" w:rsidRPr="00951069" w:rsidRDefault="008F2178" w:rsidP="008F2178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  <w:p w14:paraId="4E443699" w14:textId="77777777" w:rsidR="00CC1AEA" w:rsidRPr="00247002" w:rsidRDefault="00CC1AEA" w:rsidP="009D0410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742C4" w14:textId="77777777" w:rsidR="00864A3D" w:rsidRDefault="0086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1CD0D" w14:textId="77777777" w:rsidR="006A65CE" w:rsidRDefault="006A65CE">
      <w:r>
        <w:separator/>
      </w:r>
    </w:p>
  </w:footnote>
  <w:footnote w:type="continuationSeparator" w:id="0">
    <w:p w14:paraId="758DC7DA" w14:textId="77777777" w:rsidR="006A65CE" w:rsidRDefault="006A6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E628A" w14:textId="77777777" w:rsidR="00864A3D" w:rsidRDefault="00864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37" w:type="dxa"/>
      <w:jc w:val="center"/>
      <w:tblLayout w:type="fixed"/>
      <w:tblLook w:val="01E0" w:firstRow="1" w:lastRow="1" w:firstColumn="1" w:lastColumn="1" w:noHBand="0" w:noVBand="0"/>
    </w:tblPr>
    <w:tblGrid>
      <w:gridCol w:w="3068"/>
      <w:gridCol w:w="8986"/>
      <w:gridCol w:w="2983"/>
    </w:tblGrid>
    <w:tr w:rsidR="00DB5529" w:rsidRPr="006C015C" w14:paraId="50073262" w14:textId="77777777" w:rsidTr="00994BA0">
      <w:trPr>
        <w:trHeight w:val="1105"/>
        <w:jc w:val="center"/>
      </w:trPr>
      <w:tc>
        <w:tcPr>
          <w:tcW w:w="3068" w:type="dxa"/>
          <w:vAlign w:val="center"/>
        </w:tcPr>
        <w:p w14:paraId="354ECA3D" w14:textId="47FB323A" w:rsidR="00DB5529" w:rsidRPr="00701478" w:rsidRDefault="006C161E" w:rsidP="00701478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B36A276" wp14:editId="3A0E0C50">
                <wp:simplePos x="0" y="0"/>
                <wp:positionH relativeFrom="column">
                  <wp:posOffset>132080</wp:posOffset>
                </wp:positionH>
                <wp:positionV relativeFrom="paragraph">
                  <wp:posOffset>41275</wp:posOffset>
                </wp:positionV>
                <wp:extent cx="1540510" cy="5981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51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86" w:type="dxa"/>
          <w:vAlign w:val="center"/>
        </w:tcPr>
        <w:p w14:paraId="2AB16865" w14:textId="430EFB13" w:rsidR="00DB5529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 xml:space="preserve">ĐỊNH </w:t>
          </w:r>
          <w:r w:rsidR="00864A3D">
            <w:rPr>
              <w:rFonts w:ascii="Times New Roman" w:hAnsi="Times New Roman" w:cs="Times New Roman"/>
              <w:b/>
            </w:rPr>
            <w:t>TÍNH</w:t>
          </w:r>
          <w:bookmarkStart w:id="0" w:name="_GoBack"/>
          <w:bookmarkEnd w:id="0"/>
          <w:r w:rsidR="00864A3D">
            <w:rPr>
              <w:rFonts w:ascii="Times New Roman" w:hAnsi="Times New Roman" w:cs="Times New Roman"/>
              <w:b/>
            </w:rPr>
            <w:t xml:space="preserve"> H</w:t>
          </w:r>
          <w:r>
            <w:rPr>
              <w:rFonts w:ascii="Times New Roman" w:hAnsi="Times New Roman" w:cs="Times New Roman"/>
              <w:b/>
            </w:rPr>
            <w:t>ENTEROBACTERACEAE</w:t>
          </w:r>
        </w:p>
        <w:p w14:paraId="72FEA32F" w14:textId="6B04E8B6" w:rsidR="00DB5529" w:rsidRPr="00DA557B" w:rsidRDefault="00DB5529" w:rsidP="00F303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lang w:val="vi-VN"/>
            </w:rPr>
          </w:pPr>
          <w:r>
            <w:rPr>
              <w:rFonts w:ascii="Times New Roman" w:hAnsi="Times New Roman" w:cs="Times New Roman"/>
              <w:b/>
              <w:lang w:val="vi-VN"/>
            </w:rPr>
            <w:t>ISO 21528-</w:t>
          </w:r>
          <w:r w:rsidR="00864A3D">
            <w:rPr>
              <w:rFonts w:ascii="Times New Roman" w:hAnsi="Times New Roman" w:cs="Times New Roman"/>
              <w:b/>
              <w:lang w:val="en-US"/>
            </w:rPr>
            <w:t>1</w:t>
          </w:r>
          <w:r>
            <w:rPr>
              <w:rFonts w:ascii="Times New Roman" w:hAnsi="Times New Roman" w:cs="Times New Roman"/>
              <w:b/>
              <w:lang w:val="vi-VN"/>
            </w:rPr>
            <w:t>:2004</w:t>
          </w:r>
        </w:p>
      </w:tc>
      <w:tc>
        <w:tcPr>
          <w:tcW w:w="2983" w:type="dxa"/>
          <w:vAlign w:val="center"/>
        </w:tcPr>
        <w:p w14:paraId="2DC740A1" w14:textId="77777777" w:rsidR="00DB5529" w:rsidRPr="00994BA0" w:rsidRDefault="00994BA0" w:rsidP="00F30379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20"/>
              <w:szCs w:val="20"/>
            </w:rPr>
          </w:pPr>
          <w:r w:rsidRPr="00994BA0">
            <w:rPr>
              <w:rFonts w:ascii="Times New Roman" w:hAnsi="Times New Roman" w:cs="Times New Roman"/>
              <w:sz w:val="20"/>
              <w:szCs w:val="20"/>
              <w:lang w:val="vi-VN"/>
            </w:rPr>
            <w:t>WRT/TM/MB/01.05</w:t>
          </w:r>
        </w:p>
      </w:tc>
    </w:tr>
  </w:tbl>
  <w:p w14:paraId="3F24C7E5" w14:textId="77777777" w:rsidR="00DB5529" w:rsidRDefault="00DB5529" w:rsidP="0006336D">
    <w:pPr>
      <w:pStyle w:val="Header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09050" w14:textId="77777777" w:rsidR="00864A3D" w:rsidRDefault="00864A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60E21"/>
    <w:rsid w:val="0006336D"/>
    <w:rsid w:val="00107852"/>
    <w:rsid w:val="00137FEF"/>
    <w:rsid w:val="0015765E"/>
    <w:rsid w:val="00190189"/>
    <w:rsid w:val="001A62BA"/>
    <w:rsid w:val="001A71DC"/>
    <w:rsid w:val="001C41A5"/>
    <w:rsid w:val="001D6791"/>
    <w:rsid w:val="0021115C"/>
    <w:rsid w:val="00247002"/>
    <w:rsid w:val="0028716F"/>
    <w:rsid w:val="00300FB3"/>
    <w:rsid w:val="003106A9"/>
    <w:rsid w:val="00325990"/>
    <w:rsid w:val="00356D80"/>
    <w:rsid w:val="00395C63"/>
    <w:rsid w:val="003A3C75"/>
    <w:rsid w:val="003A65AE"/>
    <w:rsid w:val="003B303C"/>
    <w:rsid w:val="003B4B0D"/>
    <w:rsid w:val="003F099E"/>
    <w:rsid w:val="004173A7"/>
    <w:rsid w:val="00421A3F"/>
    <w:rsid w:val="00473D23"/>
    <w:rsid w:val="004F3A84"/>
    <w:rsid w:val="00524911"/>
    <w:rsid w:val="00537CCD"/>
    <w:rsid w:val="00553C2E"/>
    <w:rsid w:val="00560D44"/>
    <w:rsid w:val="005C61C9"/>
    <w:rsid w:val="00614420"/>
    <w:rsid w:val="00620E71"/>
    <w:rsid w:val="006627BE"/>
    <w:rsid w:val="006A65CE"/>
    <w:rsid w:val="006C015C"/>
    <w:rsid w:val="006C161E"/>
    <w:rsid w:val="00701478"/>
    <w:rsid w:val="00757A18"/>
    <w:rsid w:val="007855B4"/>
    <w:rsid w:val="007C5A19"/>
    <w:rsid w:val="00803999"/>
    <w:rsid w:val="00811DD4"/>
    <w:rsid w:val="00864A3D"/>
    <w:rsid w:val="00895D7C"/>
    <w:rsid w:val="008C1CCE"/>
    <w:rsid w:val="008D4E1A"/>
    <w:rsid w:val="008F2178"/>
    <w:rsid w:val="008F51C5"/>
    <w:rsid w:val="009239EB"/>
    <w:rsid w:val="00934AC5"/>
    <w:rsid w:val="009555C2"/>
    <w:rsid w:val="00994BA0"/>
    <w:rsid w:val="009D0410"/>
    <w:rsid w:val="009F1699"/>
    <w:rsid w:val="00A00CDB"/>
    <w:rsid w:val="00A30609"/>
    <w:rsid w:val="00A503C1"/>
    <w:rsid w:val="00A66E2D"/>
    <w:rsid w:val="00A77503"/>
    <w:rsid w:val="00A90F3D"/>
    <w:rsid w:val="00AE0739"/>
    <w:rsid w:val="00AF59D1"/>
    <w:rsid w:val="00B558F8"/>
    <w:rsid w:val="00B61057"/>
    <w:rsid w:val="00B742B7"/>
    <w:rsid w:val="00B76D44"/>
    <w:rsid w:val="00B91567"/>
    <w:rsid w:val="00BA11DD"/>
    <w:rsid w:val="00BF1502"/>
    <w:rsid w:val="00C1775B"/>
    <w:rsid w:val="00C42685"/>
    <w:rsid w:val="00C46CF8"/>
    <w:rsid w:val="00C61F68"/>
    <w:rsid w:val="00C67110"/>
    <w:rsid w:val="00CA573B"/>
    <w:rsid w:val="00CC1AEA"/>
    <w:rsid w:val="00CC6C41"/>
    <w:rsid w:val="00D00E3F"/>
    <w:rsid w:val="00D8441E"/>
    <w:rsid w:val="00DA557B"/>
    <w:rsid w:val="00DB5529"/>
    <w:rsid w:val="00DE2E44"/>
    <w:rsid w:val="00DF1FC2"/>
    <w:rsid w:val="00E00DE7"/>
    <w:rsid w:val="00E12B86"/>
    <w:rsid w:val="00E36CB4"/>
    <w:rsid w:val="00E903EA"/>
    <w:rsid w:val="00EE7E7D"/>
    <w:rsid w:val="00F30379"/>
    <w:rsid w:val="00F5700A"/>
    <w:rsid w:val="00FB3A0E"/>
    <w:rsid w:val="00FE2B1C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D9D38"/>
  <w15:chartTrackingRefBased/>
  <w15:docId w15:val="{D7BCC0BF-F266-410D-90CA-4AF1D0B3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552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2019-06-21T11:53:00Z</cp:lastPrinted>
  <dcterms:created xsi:type="dcterms:W3CDTF">2019-08-25T13:47:00Z</dcterms:created>
  <dcterms:modified xsi:type="dcterms:W3CDTF">2019-08-25T14:54:00Z</dcterms:modified>
</cp:coreProperties>
</file>