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25540022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25540042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25540025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25540008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25540009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(27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muc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sectPr>
          <w:headerReference w:type="default" r:id="rId24"/>
          <w:footerReference w:type="default" r:id="rId25"/>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358547"/>
            <wp:docPr id="522444763" name="Picture 522444763"/>
            <wp:cNvGraphicFramePr>
              <a:graphicFrameLocks noChangeAspect="1"/>
            </wp:cNvGraphicFramePr>
            <a:graphic>
              <a:graphicData uri="http://schemas.openxmlformats.org/drawingml/2006/picture">
                <pic:pic>
                  <pic:nvPicPr>
                    <pic:cNvPr id="0" name="dfd_muc1.png"/>
                    <pic:cNvPicPr/>
                  </pic:nvPicPr>
                  <pic:blipFill>
                    <a:blip r:embed="rId11"/>
                    <a:stretch>
                      <a:fillRect/>
                    </a:stretch>
                  </pic:blipFill>
                  <pic:spPr>
                    <a:xfrm>
                      <a:off x="0" y="0"/>
                      <a:ext cx="8820000" cy="2358547"/>
                    </a:xfrm>
                    <a:prstGeom prst="rect"/>
                  </pic:spPr>
                </pic:pic>
              </a:graphicData>
            </a:graphic>
          </wp:inline>
        </w:drawing>
      </w:r>
    </w:p>
    <w:p>
      <w:pPr>
        <w:pStyle w:val="FigureCaption"/>
      </w:pPr>
      <w:r>
        <w:t>Hình 2.3. DFD mức 1 - các xử lý chính và kho dữ liệu</w:t>
      </w:r>
    </w:p>
    <w:p>
      <w:pPr>
        <w:sectPr>
          <w:pgSz w:w="16838" w:h="11906" w:orient="landscape"/>
          <w:pgMar w:top="1440" w:right="1418" w:bottom="1440" w:left="1418" w:header="708" w:footer="708" w:gutter="0"/>
          <w:cols w:space="720"/>
          <w:docGrid w:linePitch="360"/>
        </w:sectPr>
      </w:pP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usp_HocVien_Them/CapNhat/Xoa/TimKiem, usp_HocVien_XuatXML/NhapXML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usp_KiemTraDauVao_Them, trg_KIEMTRADAUVAO_DeXuat, fn_DeXuatKhoaHoc</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usp_LopHoc_Tao, usp_LichHoc_Them, usp_LopHoc_TaoBuoiHoc</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usp_GhiDanh, usp_GhiDanh_ChuyenLop, usp_GhiDanh_CapNhatTrangThai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usp_PhieuThu_Tao/Huy/InBienLai, vw_CongNo, trg_PHIEUTHU_*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usp_BuoiHoc_CapNhat, usp_DiemDanh_Luu, usp_Diem_Luu, usp_LopHoc_XetKetQua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usp_BangLuong_Chot (cursor)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usp_ThongKe_TongQuan, usp_BaoCao_</w:t>
            </w:r>
            <w:r>
              <w:rPr>
                <w:i/>
                <w:sz w:val="20"/>
              </w:rPr>
              <w:t>, fn_DoanhThuTheoThang, vw_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usp_TaiKhoan_*, usp_SaoLuu</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3999945"/>
            <wp:docPr id="522444764" name="Picture 522444764"/>
            <wp:cNvGraphicFramePr>
              <a:graphicFrameLocks noChangeAspect="1"/>
            </wp:cNvGraphicFramePr>
            <a:graphic>
              <a:graphicData uri="http://schemas.openxmlformats.org/drawingml/2006/picture">
                <pic:pic>
                  <pic:nvPicPr>
                    <pic:cNvPr id="0" name="erd_1_to_chuc_dao_tao.png"/>
                    <pic:cNvPicPr/>
                  </pic:nvPicPr>
                  <pic:blipFill>
                    <a:blip r:embed="rId12"/>
                    <a:stretch>
                      <a:fillRect/>
                    </a:stretch>
                  </pic:blipFill>
                  <pic:spPr>
                    <a:xfrm>
                      <a:off x="0" y="0"/>
                      <a:ext cx="8820000" cy="3999945"/>
                    </a:xfrm>
                    <a:prstGeom prst="rect"/>
                  </pic:spPr>
                </pic:pic>
              </a:graphicData>
            </a:graphic>
          </wp:inline>
        </w:drawing>
      </w:r>
    </w:p>
    <w:p>
      <w:pPr>
        <w:pStyle w:val="FigureCaption"/>
      </w:pPr>
      <w:r>
        <w:t>Hình 3.1. ERD phân hệ tổ chức - nhân sự - đào tạo - lớp học</w:t>
      </w:r>
    </w:p>
    <w:p>
      <w:pPr>
        <w:keepNext/>
        <w:pageBreakBefore/>
        <w:spacing w:before="120"/>
        <w:jc w:val="center"/>
      </w:pPr>
      <w:r>
        <w:drawing>
          <wp:inline xmlns:a="http://schemas.openxmlformats.org/drawingml/2006/main" xmlns:pic="http://schemas.openxmlformats.org/drawingml/2006/picture">
            <wp:extent cx="8820000" cy="4070938"/>
            <wp:docPr id="522444765" name="Picture 522444765"/>
            <wp:cNvGraphicFramePr>
              <a:graphicFrameLocks noChangeAspect="1"/>
            </wp:cNvGraphicFramePr>
            <a:graphic>
              <a:graphicData uri="http://schemas.openxmlformats.org/drawingml/2006/picture">
                <pic:pic>
                  <pic:nvPicPr>
                    <pic:cNvPr id="0" name="erd_2_hoc_vien_tai_chinh.png"/>
                    <pic:cNvPicPr/>
                  </pic:nvPicPr>
                  <pic:blipFill>
                    <a:blip r:embed="rId13"/>
                    <a:stretch>
                      <a:fillRect/>
                    </a:stretch>
                  </pic:blipFill>
                  <pic:spPr>
                    <a:xfrm>
                      <a:off x="0" y="0"/>
                      <a:ext cx="8820000" cy="4070938"/>
                    </a:xfrm>
                    <a:prstGeom prst="rect"/>
                  </pic:spPr>
                </pic:pic>
              </a:graphicData>
            </a:graphic>
          </wp:inline>
        </w:drawing>
      </w:r>
    </w:p>
    <w:p>
      <w:pPr>
        <w:pStyle w:val="FigureCaption"/>
      </w:pPr>
      <w:r>
        <w:t>Hình 3.2. ERD phân hệ học viên - ghi danh - tài chính - kết quả</w:t>
      </w:r>
    </w:p>
    <w:p>
      <w:pPr>
        <w:sectPr>
          <w:pgSz w:w="16838" w:h="11906" w:orient="landscape"/>
          <w:pgMar w:top="1440" w:right="1418" w:bottom="1440" w:left="1418" w:header="708" w:footer="708" w:gutter="0"/>
          <w:cols w:space="720"/>
          <w:docGrid w:linePitch="360"/>
        </w:sectPr>
      </w:pP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GHIDANH là thực thể kết hợp</w:t>
      </w:r>
      <w:r>
        <w:t xml:space="preserve"> giữa HOCVIEN và LOPHOC (quan hệ n-n), được nâng thành thực thể vì bản thân nó tham gia các mối kết hợp khác: đóng tiền (PHIEUTHU), điểm danh, điểm, chứng nhận.</w:t>
      </w:r>
    </w:p>
    <w:p>
      <w:pPr>
        <w:pStyle w:val="ListParagraph"/>
        <w:numPr>
          <w:ilvl w:val="0"/>
          <w:numId w:val="2"/>
        </w:numPr>
        <w:spacing w:before="0" w:after="60" w:line="276" w:lineRule="auto"/>
        <w:jc w:val="both"/>
      </w:pPr>
      <w:r>
        <w:rPr>
          <w:b/>
        </w:rPr>
        <w:t>DIEMDANH và DIEM là mối kết hợp n-n có thuộc tính</w:t>
      </w:r>
      <w:r>
        <w:t xml:space="preserve"> (GHIDANH-BUOIHOC với TrangThai, GHIDANH-THANHPHANDIEM với Diem),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KHOAHOC: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LICHHOC là thực thể yếu</w:t>
      </w:r>
      <w:r>
        <w:t xml:space="preserve"> của LOPHOC (khóa = MaLop + Thu),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DiemTong, HocPhiPhaiDong, DaDong, TongLuong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(1,n) - PHONGHOC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(1,n) - KHOAHOC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 (0,1) - KHOAHOC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 (0,n) - LOPHOC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(0,n) - LOPHOC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 (0,n) - BUOIHOC (1,1); GIAOVIEN (0,n) - BUOIHOC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 (0,n) - GHIDANH (1,1) - LOPHOC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PHIEUTHU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(0,n) - BUOIHOC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TrangThai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THANHPHANDIEM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Diem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(0,1) - CHUNGCHI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 (0,1) - NHANVIEN/GIAOVIEN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NGUOI là cha của HOCVIEN, GIAOVIEN, NHANVIEN với các thuộc tính chung họ tên, ngày sinh, giới tính, liên lạc), </w:t>
      </w:r>
      <w:r>
        <w:rPr>
          <w:b/>
        </w:rPr>
        <w:t>phương thức</w:t>
      </w:r>
      <w:r>
        <w:t xml:space="preserve"> của lớp (ghiDanh, thuHocPhi, xetKetQua...), quan hệ </w:t>
      </w:r>
      <w:r>
        <w:rPr>
          <w:b/>
        </w:rPr>
        <w:t>thành phần</w:t>
      </w:r>
      <w:r>
        <w:t xml:space="preserve"> (BUOIHOC là thành phần của LOPHOC), </w:t>
      </w:r>
      <w:r>
        <w:rPr>
          <w:b/>
        </w:rPr>
        <w:t>kết tập</w:t>
      </w:r>
      <w:r>
        <w:t xml:space="preserve"> (PHIEUTHU thuộc GHIDANH)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335651"/>
            <wp:docPr id="522444766" name="Picture 522444766"/>
            <wp:cNvGraphicFramePr>
              <a:graphicFrameLocks noChangeAspect="1"/>
            </wp:cNvGraphicFramePr>
            <a:graphic>
              <a:graphicData uri="http://schemas.openxmlformats.org/drawingml/2006/picture">
                <pic:pic>
                  <pic:nvPicPr>
                    <pic:cNvPr id="0" name="cd_lop.png"/>
                    <pic:cNvPicPr/>
                  </pic:nvPicPr>
                  <pic:blipFill>
                    <a:blip r:embed="rId14"/>
                    <a:stretch>
                      <a:fillRect/>
                    </a:stretch>
                  </pic:blipFill>
                  <pic:spPr>
                    <a:xfrm>
                      <a:off x="0" y="0"/>
                      <a:ext cx="5580000" cy="5335651"/>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NGUOI được hiện thực theo chiến lược </w:t>
      </w:r>
      <w:r>
        <w:rPr>
          <w:b/>
        </w:rPr>
        <w:t>mỗi lớp con một bảng</w:t>
      </w:r>
      <w:r>
        <w:t xml:space="preserve"> (HOCVIEN, GIAOVIEN, NHANVIEN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HOCVIEN, KHOAHOC, LOPHOC...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LOPHOC(MaKH, MaCN, MaGV, MaPhong), PHIEUTHU(MaGD, MaNVThu)</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KHOAHOC(MaKHTienQuyet) → KHOAHOC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CHUNGCHI(MaGD UNIQUE); TAIKHOAN(MaNV/MaGV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r>
              <w:rPr>
                <w:sz w:val="19"/>
                <w:u w:val="single"/>
              </w:rPr>
              <w:t>MaBuoi, MaGD</w:t>
            </w:r>
            <w:r>
              <w:rPr>
                <w:sz w:val="19"/>
              </w:rPr>
              <w:t>, TrangThai), DIEM(</w:t>
            </w:r>
            <w:r>
              <w:rPr>
                <w:sz w:val="19"/>
                <w:u w:val="single"/>
              </w:rPr>
              <w:t>MaGD, MaTP</w:t>
            </w:r>
            <w:r>
              <w:rPr>
                <w:sz w:val="19"/>
              </w:rPr>
              <w:t>, Diem)</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r>
              <w:rPr>
                <w:sz w:val="19"/>
                <w:u w:val="single"/>
              </w:rPr>
              <w:t>MaGD</w:t>
            </w:r>
            <w:r>
              <w:rPr>
                <w:sz w:val="19"/>
              </w:rPr>
              <w:t>, MaHV, MaLop, ...) với UNIQUE(MaHV, MaLop)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LICHHOC(</w:t>
            </w:r>
            <w:r>
              <w:rPr>
                <w:sz w:val="19"/>
                <w:u w:val="single"/>
              </w:rPr>
              <w:t>MaLop, Thu</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THANHPHANDIEM (bảng riêng), HoSoXML, NoiDungXML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CHINHANH</w:t>
      </w:r>
      <w:r>
        <w:t xml:space="preserve"> (</w:t>
      </w:r>
      <w:r>
        <w:rPr>
          <w:u w:val="single"/>
        </w:rPr>
        <w:t>MaCN</w:t>
      </w:r>
      <w:r>
        <w:t>, TenCN, DiaChi, SoDienThoai, Email, NgayThanhLap, TrangThai)</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PHONGHOC</w:t>
      </w:r>
      <w:r>
        <w:t xml:space="preserve"> (</w:t>
      </w:r>
      <w:r>
        <w:rPr>
          <w:u w:val="single"/>
        </w:rPr>
        <w:t>MaPhong</w:t>
      </w:r>
      <w:r>
        <w:t>, MaCN, TenPhong, SucChua, LoaiPhong, TrangThai)</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NHANVIEN</w:t>
      </w:r>
      <w:r>
        <w:t xml:space="preserve"> (</w:t>
      </w:r>
      <w:r>
        <w:rPr>
          <w:u w:val="single"/>
        </w:rPr>
        <w:t>MaNV</w:t>
      </w:r>
      <w:r>
        <w:t>, HoTen, NgaySinh, GioiTinh, SoDienThoai, Email, DiaChi, ChucVu, MaCN, NgayVaoLam, LuongCoBan, TrangThai)</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GIAOVIEN</w:t>
      </w:r>
      <w:r>
        <w:t xml:space="preserve"> (</w:t>
      </w:r>
      <w:r>
        <w:rPr>
          <w:u w:val="single"/>
        </w:rPr>
        <w:t>MaGV</w:t>
      </w:r>
      <w:r>
        <w:t>, HoTen, NgaySinh, GioiTinh, QuocTich, SoDienThoai, Email, TrinhDo, LoaiGV, DonGiaGio, HoSoXML, MaCN, NgayVaoLam, TrangThai)</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TAIKHOAN</w:t>
      </w:r>
      <w:r>
        <w:t xml:space="preserve"> (</w:t>
      </w:r>
      <w:r>
        <w:rPr>
          <w:u w:val="single"/>
        </w:rPr>
        <w:t>TenDangNhap</w:t>
      </w:r>
      <w:r>
        <w:t>, VaiTro, MaNV, MaGV, TrangThai, NgayTao, LanDangNhapCuoi)</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HOCVIEN</w:t>
      </w:r>
      <w:r>
        <w:t xml:space="preserve"> (</w:t>
      </w:r>
      <w:r>
        <w:rPr>
          <w:u w:val="single"/>
        </w:rPr>
        <w:t>MaHV</w:t>
      </w:r>
      <w:r>
        <w:t>, HoTen, NgaySinh, GioiTinh, SoDienThoai, Email, DiaChi, NgheNghiep, TenPhuHuynh, SDTPhuHuynh, MaCN, NgayDangKy, TrangThai, GhiChu)</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CHUONGTRINH</w:t>
      </w:r>
      <w:r>
        <w:t xml:space="preserve"> (</w:t>
      </w:r>
      <w:r>
        <w:rPr>
          <w:u w:val="single"/>
        </w:rPr>
        <w:t>MaCT</w:t>
      </w:r>
      <w:r>
        <w:t>, TenCT, DoiTuong, MoTa)</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KHOAHOC</w:t>
      </w:r>
      <w:r>
        <w:t xml:space="preserve"> (</w:t>
      </w:r>
      <w:r>
        <w:rPr>
          <w:u w:val="single"/>
        </w:rPr>
        <w:t>MaKH</w:t>
      </w:r>
      <w:r>
        <w:t>, MaCT, TenKH, CapDo, SoBuoi, ThoiLuongBuoi, HocPhi, DiemDauVaoToiThieu, MaKHTienQuyet, NoiDungXML, TrangThai)</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THANHPHANDIEM</w:t>
      </w:r>
      <w:r>
        <w:t xml:space="preserve"> (</w:t>
      </w:r>
      <w:r>
        <w:rPr>
          <w:u w:val="single"/>
        </w:rPr>
        <w:t>MaTP</w:t>
      </w:r>
      <w:r>
        <w:t>, MaKH, TenTP, TrongSo)</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LOPHOC</w:t>
      </w:r>
      <w:r>
        <w:t xml:space="preserve"> (</w:t>
      </w:r>
      <w:r>
        <w:rPr>
          <w:u w:val="single"/>
        </w:rPr>
        <w:t>MaLop</w:t>
      </w:r>
      <w:r>
        <w:t>, TenLop, MaKH, MaCN, MaGV, MaPhong, NgayKhaiGiang, NgayKetThuc, SiSoToiDa, HocPhi, TrangThai)</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LICHHOC</w:t>
      </w:r>
      <w:r>
        <w:t xml:space="preserve"> (</w:t>
      </w:r>
      <w:r>
        <w:rPr>
          <w:u w:val="single"/>
        </w:rPr>
        <w:t>MaLop</w:t>
      </w:r>
      <w:r>
        <w:t xml:space="preserve">, </w:t>
      </w:r>
      <w:r>
        <w:rPr>
          <w:u w:val="single"/>
        </w:rPr>
        <w:t>Thu</w:t>
      </w:r>
      <w:r>
        <w:t>, GioBatDau, GioKetThuc)</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LOPHOC).</w:t>
      </w:r>
    </w:p>
    <w:p>
      <w:pPr>
        <w:spacing w:before="0" w:after="20" w:line="276" w:lineRule="auto"/>
        <w:jc w:val="both"/>
      </w:pPr>
      <w:r>
        <w:rPr>
          <w:b/>
        </w:rPr>
        <w:t>12. BUOIHOC</w:t>
      </w:r>
      <w:r>
        <w:t xml:space="preserve"> (</w:t>
      </w:r>
      <w:r>
        <w:rPr>
          <w:u w:val="single"/>
        </w:rPr>
        <w:t>MaBuoi</w:t>
      </w:r>
      <w:r>
        <w:t>, MaLop, STT, NgayHoc, GioBatDau, GioKetThuc, MaPhong, MaGV, NoiDung, TrangThai)</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KHUYENMAI</w:t>
      </w:r>
      <w:r>
        <w:t xml:space="preserve"> (</w:t>
      </w:r>
      <w:r>
        <w:rPr>
          <w:u w:val="single"/>
        </w:rPr>
        <w:t>MaKM</w:t>
      </w:r>
      <w:r>
        <w:t>, TenKM, LoaiGiam, GiaTri, NgayBatDau, NgayKetThuc)</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GHIDANH</w:t>
      </w:r>
      <w:r>
        <w:t xml:space="preserve"> (</w:t>
      </w:r>
      <w:r>
        <w:rPr>
          <w:u w:val="single"/>
        </w:rPr>
        <w:t>MaGD</w:t>
      </w:r>
      <w:r>
        <w:t>, MaHV, MaLop, NgayGhiDanh, HocPhiGoc, MaKM, SoTienGiam, /HocPhiPhaiDong, DaDong, TrangThai, DiemTongKet, KetQua, MaNVGhiDanh)</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PHIEUTHU</w:t>
      </w:r>
      <w:r>
        <w:t xml:space="preserve"> (</w:t>
      </w:r>
      <w:r>
        <w:rPr>
          <w:u w:val="single"/>
        </w:rPr>
        <w:t>MaPT</w:t>
      </w:r>
      <w:r>
        <w:t>, MaGD, NgayThu, SoTien, HinhThuc, MaNVThu, NoiDung, TrangThai, LyDoHuy)</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DIEMDANH</w:t>
      </w:r>
      <w:r>
        <w:t xml:space="preserve"> (</w:t>
      </w:r>
      <w:r>
        <w:rPr>
          <w:u w:val="single"/>
        </w:rPr>
        <w:t>MaBuoi</w:t>
      </w:r>
      <w:r>
        <w:t xml:space="preserve">, </w:t>
      </w:r>
      <w:r>
        <w:rPr>
          <w:u w:val="single"/>
        </w:rPr>
        <w:t>MaGD</w:t>
      </w:r>
      <w:r>
        <w:t>, TrangThai, GhiChu)</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DIEM</w:t>
      </w:r>
      <w:r>
        <w:t xml:space="preserve"> (</w:t>
      </w:r>
      <w:r>
        <w:rPr>
          <w:u w:val="single"/>
        </w:rPr>
        <w:t>MaGD</w:t>
      </w:r>
      <w:r>
        <w:t xml:space="preserve">, </w:t>
      </w:r>
      <w:r>
        <w:rPr>
          <w:u w:val="single"/>
        </w:rPr>
        <w:t>MaTP</w:t>
      </w:r>
      <w:r>
        <w:t>, Diem, NgayNhap, NguoiNhap)</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KIEMTRADAUVAO</w:t>
      </w:r>
      <w:r>
        <w:t xml:space="preserve"> (</w:t>
      </w:r>
      <w:r>
        <w:rPr>
          <w:u w:val="single"/>
        </w:rPr>
        <w:t>MaKT</w:t>
      </w:r>
      <w:r>
        <w:t>, MaHV, NgayKiemTra, DiemNghe, DiemNoi, DiemDoc, DiemViet, /DiemTong, MaKHDeXuat, MaGVCham, GhiChu)</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CHUNGCHI</w:t>
      </w:r>
      <w:r>
        <w:t xml:space="preserve"> (</w:t>
      </w:r>
      <w:r>
        <w:rPr>
          <w:u w:val="single"/>
        </w:rPr>
        <w:t>MaCC</w:t>
      </w:r>
      <w:r>
        <w:t>, MaGD, SoHieu, NgayCap, DiemTongKet, XepLoai)</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BANGLUONG</w:t>
      </w:r>
      <w:r>
        <w:t xml:space="preserve"> (</w:t>
      </w:r>
      <w:r>
        <w:rPr>
          <w:u w:val="single"/>
        </w:rPr>
        <w:t>MaBL</w:t>
      </w:r>
      <w:r>
        <w:t>, MaGV, Thang, Nam, SoBuoi, SoGio, DonGiaGio, Thuong, KhauTru, /TongLuong, NgayChot, TrangThai)</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NHATKYHETHONG</w:t>
      </w:r>
      <w:r>
        <w:t xml:space="preserve"> (</w:t>
      </w:r>
      <w:r>
        <w:rPr>
          <w:u w:val="single"/>
        </w:rPr>
        <w:t>MaNK</w:t>
      </w:r>
      <w:r>
        <w:t>, ThoiGian, NguoiThucHien, BangDuLieu, HanhDong, KhoaChinh, DuLieuCu, DuLieuMoi)</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bảng viết hoa không dấu, cột PascalCase; ràng buộc </w:t>
      </w:r>
      <w:r>
        <w:rPr>
          <w:color w:val="C7254E"/>
        </w:rPr>
        <w:t>PK_&lt;BANG&gt;</w:t>
      </w:r>
      <w:r>
        <w:t xml:space="preserve">, </w:t>
      </w:r>
      <w:r>
        <w:rPr>
          <w:color w:val="C7254E"/>
        </w:rPr>
        <w:t>FK_&lt;CON&gt;_&lt;CHA&gt;</w:t>
      </w:r>
      <w:r>
        <w:t xml:space="preserve">, </w:t>
      </w:r>
      <w:r>
        <w:rPr>
          <w:color w:val="C7254E"/>
        </w:rPr>
        <w:t>CK_&lt;BANG&gt;_&lt;Cot&gt;</w:t>
      </w:r>
      <w:r>
        <w:t xml:space="preserve">, </w:t>
      </w:r>
      <w:r>
        <w:rPr>
          <w:color w:val="C7254E"/>
        </w:rPr>
        <w:t>UQ_...</w:t>
      </w:r>
      <w:r>
        <w:t xml:space="preserve">, </w:t>
      </w:r>
      <w:r>
        <w:rPr>
          <w:color w:val="C7254E"/>
        </w:rPr>
        <w:t>DF_...</w:t>
      </w:r>
      <w:r>
        <w:t xml:space="preserve">. Mã nghiệp vụ (HV00001, LH0001, GD000001...) được sinh bởi </w:t>
      </w:r>
      <w:r>
        <w:rPr>
          <w:b/>
        </w:rPr>
        <w:t>SEQUENCE</w:t>
      </w:r>
      <w:r>
        <w:t xml:space="preserve"> trong ràng buộc DEFAULT.</w:t>
      </w:r>
    </w:p>
    <w:p>
      <w:pPr>
        <w:pStyle w:val="TableCaption"/>
      </w:pPr>
      <w:r>
        <w:t>Bảng 3.3. Từ điển dữ liệu bảng CHINHANH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NgayThanhLap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Tạm ngưng}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PHONGHOC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SucChua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 ≤ SucChua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'Lý thuyết'</w:t>
            </w:r>
          </w:p>
          <w:p>
            <w:pPr>
              <w:spacing w:before="0" w:after="0" w:line="252" w:lineRule="auto"/>
              <w:jc w:val="left"/>
            </w:pPr>
            <w:r>
              <w:rPr>
                <w:sz w:val="18"/>
              </w:rPr>
              <w:t>LoaiPhong ∈ {Lý thuyết, Phòng Lab, Đa năng}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'Sẵn sàng'</w:t>
            </w:r>
          </w:p>
          <w:p>
            <w:pPr>
              <w:spacing w:before="0" w:after="0" w:line="252" w:lineRule="auto"/>
              <w:jc w:val="left"/>
            </w:pPr>
            <w:r>
              <w:rPr>
                <w:sz w:val="18"/>
              </w:rPr>
              <w:t>TrangThai ∈ {Sẵn sàng, Bảo trì}</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NHANVIEN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 ∈ {Quản lý, Giáo vụ, Kế toán, Tư vấn}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LuongCoBan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LuongCoBan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làm'</w:t>
            </w:r>
          </w:p>
          <w:p>
            <w:pPr>
              <w:spacing w:before="0" w:after="0" w:line="252" w:lineRule="auto"/>
              <w:jc w:val="left"/>
            </w:pPr>
            <w:r>
              <w:rPr>
                <w:sz w:val="18"/>
              </w:rPr>
              <w:t>TrangThai ∈ {Đang làm,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NHANVIEN: </w:t>
      </w:r>
      <w:r>
        <w:rPr>
          <w:color w:val="C7254E"/>
        </w:rPr>
        <w:t>CK_NHANVIEN_Tuoi</w:t>
      </w:r>
      <w:r>
        <w:t>: dateadd(year,18,NgaySinh) ≤ NgayVaoLam.</w:t>
      </w:r>
    </w:p>
    <w:p>
      <w:pPr>
        <w:pStyle w:val="TableCaption"/>
      </w:pPr>
      <w:r>
        <w:t>Bảng 3.6. Từ điển dữ liệu bảng GIAOVIEN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QuocTich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'Việt 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 ∈ {Cử nhân, Thạc sĩ, Tiến sĩ}</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 ∈ {Việt Nam, Bản ngữ}</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HoSoXML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dạy'</w:t>
            </w:r>
          </w:p>
          <w:p>
            <w:pPr>
              <w:spacing w:before="0" w:after="0" w:line="252" w:lineRule="auto"/>
              <w:jc w:val="left"/>
            </w:pPr>
            <w:r>
              <w:rPr>
                <w:sz w:val="18"/>
              </w:rPr>
              <w:t>TrangThai ∈ {Đang dạy, Tạm nghỉ,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GIAOVIEN: </w:t>
      </w:r>
      <w:r>
        <w:rPr>
          <w:color w:val="C7254E"/>
        </w:rPr>
        <w:t>CK_GIAOVIEN_BanNgu</w:t>
      </w:r>
      <w:r>
        <w:t>: LoaiGV='Việt Nam' OR QuocTich ≠ 'Việt Nam'.</w:t>
      </w:r>
    </w:p>
    <w:p>
      <w:pPr>
        <w:pStyle w:val="TableCaption"/>
      </w:pPr>
      <w:r>
        <w:t>Bảng 3.7. Từ điển dữ liệu bảng TAIKHOAN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TenDangNhap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 ∈ {QUANLY, GIAOVU, KETOAN,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Đã khóa}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NgayTao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LanDangNhapCuoi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w:t>
            </w:r>
          </w:p>
        </w:tc>
      </w:tr>
    </w:tbl>
    <w:p>
      <w:pPr>
        <w:spacing w:after="80"/>
      </w:pPr>
    </w:p>
    <w:p>
      <w:pPr>
        <w:spacing w:before="0" w:after="120" w:line="276" w:lineRule="auto"/>
        <w:jc w:val="both"/>
      </w:pPr>
      <w:r>
        <w:t xml:space="preserve">Ràng buộc liên thuộc tính của bảng TAIKHOAN: </w:t>
      </w:r>
      <w:r>
        <w:rPr>
          <w:color w:val="C7254E"/>
        </w:rPr>
        <w:t>CK_TAIKHOAN_DoiTuong</w:t>
      </w:r>
      <w:r>
        <w:t>: VaiTro='GIAOVIEN' AND MaGV IS NOT NULL AND MaNV IS NULL OR VaiTro ≠ 'GIAOVIEN' AND MaNV IS NOT NULL AND MaGV IS NULL.</w:t>
      </w:r>
    </w:p>
    <w:p>
      <w:pPr>
        <w:pStyle w:val="TableCaption"/>
      </w:pPr>
      <w:r>
        <w:t>Bảng 3.8. Từ điển dữ liệu bảng HOCVIEN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NgheNghiep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TenPhuHuynh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NgayDangKy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'Tiềm năng'</w:t>
            </w:r>
          </w:p>
          <w:p>
            <w:pPr>
              <w:spacing w:before="0" w:after="0" w:line="252" w:lineRule="auto"/>
              <w:jc w:val="left"/>
            </w:pPr>
            <w:r>
              <w:rPr>
                <w:sz w:val="18"/>
              </w:rPr>
              <w:t>TrangThai ∈ {Tiềm năng, Đang học, Bảo lưu, Ngừng học}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HOCVIEN: </w:t>
      </w:r>
      <w:r>
        <w:rPr>
          <w:color w:val="C7254E"/>
        </w:rPr>
        <w:t>CK_HOCVIEN_LienLac</w:t>
      </w:r>
      <w:r>
        <w:t xml:space="preserve">: SoDienThoai IS NOT NULL OR SDTPhuHuynh IS NOT NULL; </w:t>
      </w:r>
      <w:r>
        <w:rPr>
          <w:color w:val="C7254E"/>
        </w:rPr>
        <w:t>CK_HOCVIEN_NgaySinh</w:t>
      </w:r>
      <w:r>
        <w:t xml:space="preserve">: NgaySinh &gt; '19300101' AND dateadd(year,4,NgaySinh) ≤ NgayDangKy; </w:t>
      </w:r>
      <w:r>
        <w:rPr>
          <w:color w:val="C7254E"/>
        </w:rPr>
        <w:t>CK_HOCVIEN_PhuHuynh</w:t>
      </w:r>
      <w:r>
        <w:t>: dateadd(year,18,NgaySinh) ≤ NgayDangKy OR TenPhuHuynh IS NOT NULL AND SDTPhuHuynh IS NOT NULL.</w:t>
      </w:r>
    </w:p>
    <w:p>
      <w:pPr>
        <w:pStyle w:val="TableCaption"/>
      </w:pPr>
      <w:r>
        <w:t>Bảng 3.9. Từ điển dữ liệu bảng CHUONGTRINH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DoiTuong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MoTa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w:t>
            </w:r>
          </w:p>
        </w:tc>
      </w:tr>
    </w:tbl>
    <w:p>
      <w:pPr>
        <w:spacing w:after="80"/>
      </w:pPr>
    </w:p>
    <w:p>
      <w:pPr>
        <w:pStyle w:val="TableCaption"/>
      </w:pPr>
      <w:r>
        <w:t>Bảng 3.10. Từ điển dữ liệu bảng KHOAHOC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CHUONGTRINH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SoBuoi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ThoiLuongBuoi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30 ≤ ThoiLuongBuoi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DiemDauVaoToiThieu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DiemDauVaoToiThieu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MaKHTienQuyet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NoiDungXML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mở'</w:t>
            </w:r>
          </w:p>
          <w:p>
            <w:pPr>
              <w:spacing w:before="0" w:after="0" w:line="252" w:lineRule="auto"/>
              <w:jc w:val="left"/>
            </w:pPr>
            <w:r>
              <w:rPr>
                <w:sz w:val="18"/>
              </w:rPr>
              <w:t>TrangThai ∈ {Đang mở, Ngừng mở}</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KHOAHOC: </w:t>
      </w:r>
      <w:r>
        <w:rPr>
          <w:color w:val="C7254E"/>
        </w:rPr>
        <w:t>CK_KHOAHOC_TienQuyet</w:t>
      </w:r>
      <w:r>
        <w:t>: MaKHTienQuyet ≠ MaKH.</w:t>
      </w:r>
    </w:p>
    <w:p>
      <w:pPr>
        <w:pStyle w:val="TableCaption"/>
      </w:pPr>
      <w:r>
        <w:t>Bảng 3.11. Từ điển dữ liệu bảng THANHPHANDIEM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 &gt; 0 AND TrongSo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LOPHOC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NgayKhaiGiang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khai giảng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SiSoToiDa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1 ≤ SiSoToiDa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tuyển sinh'</w:t>
            </w:r>
          </w:p>
          <w:p>
            <w:pPr>
              <w:spacing w:before="0" w:after="0" w:line="252" w:lineRule="auto"/>
              <w:jc w:val="left"/>
            </w:pPr>
            <w:r>
              <w:rPr>
                <w:sz w:val="18"/>
              </w:rPr>
              <w:t>TrangThai ∈ {Đang tuyển sinh, Đang học, Đã kết thúc, Đã hủy}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LOPHOC: </w:t>
      </w:r>
      <w:r>
        <w:rPr>
          <w:color w:val="C7254E"/>
        </w:rPr>
        <w:t>CK_LOPHOC_Ngay</w:t>
      </w:r>
      <w:r>
        <w:t>: NgayKetThuc IS NULL OR NgayKetThuc ≥ NgayKhaiGiang.</w:t>
      </w:r>
    </w:p>
    <w:p>
      <w:pPr>
        <w:pStyle w:val="TableCaption"/>
      </w:pPr>
      <w:r>
        <w:t>Bảng 3.13. Từ điển dữ liệu bảng LICHHOC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2 ≤ Thu ≤ 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(2..7, 8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LICHHOC: </w:t>
      </w:r>
      <w:r>
        <w:rPr>
          <w:color w:val="C7254E"/>
        </w:rPr>
        <w:t>CK_LICHHOC_Gio</w:t>
      </w:r>
      <w:r>
        <w:t>: GioKetThuc &gt; GioBatDau AND GioBatDau ≥ '07:00' AND GioKetThuc ≤ '22:00'.</w:t>
      </w:r>
    </w:p>
    <w:p>
      <w:pPr>
        <w:pStyle w:val="TableCaption"/>
      </w:pPr>
      <w:r>
        <w:t>Bảng 3.14. Từ điển dữ liệu bảng BUOIHOC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NgayHoc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'Chưa dạy'</w:t>
            </w:r>
          </w:p>
          <w:p>
            <w:pPr>
              <w:spacing w:before="0" w:after="0" w:line="252" w:lineRule="auto"/>
              <w:jc w:val="left"/>
            </w:pPr>
            <w:r>
              <w:rPr>
                <w:sz w:val="18"/>
              </w:rPr>
              <w:t>TrangThai ∈ {Chưa dạy, Đã dạy,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BUOIHOC: </w:t>
      </w:r>
      <w:r>
        <w:rPr>
          <w:color w:val="C7254E"/>
        </w:rPr>
        <w:t>CK_BUOIHOC_Gio</w:t>
      </w:r>
      <w:r>
        <w:t>: GioKetThuc &gt; GioBatDau.</w:t>
      </w:r>
    </w:p>
    <w:p>
      <w:pPr>
        <w:pStyle w:val="TableCaption"/>
      </w:pPr>
      <w:r>
        <w:t>Bảng 3.15. Từ điển dữ liệu bảng KHUYENMAI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 ∈ {PHANTRAM, SOTIEN}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GiaTri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bl>
    <w:p>
      <w:pPr>
        <w:spacing w:after="80"/>
      </w:pPr>
    </w:p>
    <w:p>
      <w:pPr>
        <w:spacing w:before="0" w:after="120" w:line="276" w:lineRule="auto"/>
        <w:jc w:val="both"/>
      </w:pPr>
      <w:r>
        <w:t xml:space="preserve">Ràng buộc liên thuộc tính của bảng KHUYENMAI: </w:t>
      </w:r>
      <w:r>
        <w:rPr>
          <w:color w:val="C7254E"/>
        </w:rPr>
        <w:t>CK_KHUYENMAI_GiaTri</w:t>
      </w:r>
      <w:r>
        <w:t xml:space="preserve">: GiaTri &gt; 0 AND (LoaiGiam ≠ 'PHANTRAM' OR GiaTri ≤ 50); </w:t>
      </w:r>
      <w:r>
        <w:rPr>
          <w:color w:val="C7254E"/>
        </w:rPr>
        <w:t>CK_KHUYENMAI_Ngay</w:t>
      </w:r>
      <w:r>
        <w:t>: NgayKetThuc ≥ NgayBatDau.</w:t>
      </w:r>
    </w:p>
    <w:p>
      <w:pPr>
        <w:pStyle w:val="TableCaption"/>
      </w:pPr>
      <w:r>
        <w:t>Bảng 3.16. Từ điển dữ liệu bảng GHIDANH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NgayGhiDanh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SoTienGiam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HocPhiPhaiDong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HocPhiGoc-SoTienGiam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học'</w:t>
            </w:r>
          </w:p>
          <w:p>
            <w:pPr>
              <w:spacing w:before="0" w:after="0" w:line="252" w:lineRule="auto"/>
              <w:jc w:val="left"/>
            </w:pPr>
            <w:r>
              <w:rPr>
                <w:sz w:val="18"/>
              </w:rPr>
              <w:t>TrangThai ∈ {Đang học, Bảo lưu, Đã nghỉ, Hoàn thành}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 ∈ {Đạt, Không đạt}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MaNVGhiDanh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GHIDANH: </w:t>
      </w:r>
      <w:r>
        <w:rPr>
          <w:color w:val="C7254E"/>
        </w:rPr>
        <w:t>CK_GHIDANH_DaDong</w:t>
      </w:r>
      <w:r>
        <w:t xml:space="preserve">: DaDong ≥ 0 AND DaDong ≤ (HocPhiGoc-SoTienGiam); </w:t>
      </w:r>
      <w:r>
        <w:rPr>
          <w:color w:val="C7254E"/>
        </w:rPr>
        <w:t>CK_GHIDANH_SoTienGiam</w:t>
      </w:r>
      <w:r>
        <w:t>: SoTienGiam ≥ 0 AND SoTienGiam ≤ HocPhiGoc.</w:t>
      </w:r>
    </w:p>
    <w:p>
      <w:pPr>
        <w:pStyle w:val="TableCaption"/>
      </w:pPr>
      <w:r>
        <w:t>Bảng 3.17. Từ điển dữ liệu bảng PHIEUTHU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NgayThu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HinhThuc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'Tiền mặt'</w:t>
            </w:r>
          </w:p>
          <w:p>
            <w:pPr>
              <w:spacing w:before="0" w:after="0" w:line="252" w:lineRule="auto"/>
              <w:jc w:val="left"/>
            </w:pPr>
            <w:r>
              <w:rPr>
                <w:sz w:val="18"/>
              </w:rPr>
              <w:t>HinhThuc ∈ {Tiền mặt, Chuyển khoản, Thẻ}</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MaNVThu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'Hợp lệ'</w:t>
            </w:r>
          </w:p>
          <w:p>
            <w:pPr>
              <w:spacing w:before="0" w:after="0" w:line="252" w:lineRule="auto"/>
              <w:jc w:val="left"/>
            </w:pPr>
            <w:r>
              <w:rPr>
                <w:sz w:val="18"/>
              </w:rPr>
              <w:t>TrangThai ∈ {Hợp lệ, Đã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LyDoHuy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PHIEUTHU: </w:t>
      </w:r>
      <w:r>
        <w:rPr>
          <w:color w:val="C7254E"/>
        </w:rPr>
        <w:t>CK_PHIEUTHU_LyDoHuy</w:t>
      </w:r>
      <w:r>
        <w:t>: TrangThai='Hợp lệ' OR LyDoHuy IS NOT NULL.</w:t>
      </w:r>
    </w:p>
    <w:p>
      <w:pPr>
        <w:pStyle w:val="TableCaption"/>
      </w:pPr>
      <w:r>
        <w:t>Bảng 3.18. Từ điển dữ liệu bảng DIEMDANH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BUOIHOC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'Có mặt'</w:t>
            </w:r>
          </w:p>
          <w:p>
            <w:pPr>
              <w:spacing w:before="0" w:after="0" w:line="252" w:lineRule="auto"/>
              <w:jc w:val="left"/>
            </w:pPr>
            <w:r>
              <w:rPr>
                <w:sz w:val="18"/>
              </w:rPr>
              <w:t>TrangThai ∈ {Có mặt, Đi trễ, Vắng có phép, Vắng không phép}</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THANHPHANDIEM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NgayNhap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KIEMTRADAUVAO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NgayKiemTra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DiemNghe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DiemNoi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DiemViet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DiemTong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CONVERT(decimal(4,2),(((DiemNghe+DiemNoi)+DiemDoc)+DiemViet)/4)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MaKHDeXuat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MaGVCham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KIEMTRADAUVAO: </w:t>
      </w:r>
      <w:r>
        <w:rPr>
          <w:color w:val="C7254E"/>
        </w:rPr>
        <w:t>CK_KIEMTRADAUVAO_Diem</w:t>
      </w:r>
      <w:r>
        <w:t>: DiemNghe ≥ 0 AND DiemNghe ≤ 10 AND (DiemNoi ≥ 0 AND DiemNoi ≤ 10) AND (DiemDoc ≥ 0 AND DiemDoc ≤ 10) AND (DiemViet ≥ 0 AND DiemViet ≤ 10).</w:t>
      </w:r>
    </w:p>
    <w:p>
      <w:pPr>
        <w:pStyle w:val="TableCaption"/>
      </w:pPr>
      <w:r>
        <w:t>Bảng 3.21. Từ điển dữ liệu bảng CHUNGCHI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SoHieu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NgayCap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5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 ∈ {Xuất sắc, Giỏi, Khá, Trung bình}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BANGLUONG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Thang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KhauTru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TongLuong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(CONVERT(decimal(14,0),SoGio*DonGiaGio)+Thuong)-KhauTru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NgayChot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'Đã chốt'</w:t>
            </w:r>
          </w:p>
          <w:p>
            <w:pPr>
              <w:spacing w:before="0" w:after="0" w:line="252" w:lineRule="auto"/>
              <w:jc w:val="left"/>
            </w:pPr>
            <w:r>
              <w:rPr>
                <w:sz w:val="18"/>
              </w:rPr>
              <w:t>TrangThai ∈ {Đã chốt, Đã chi trả}</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BANGLUONG: </w:t>
      </w:r>
      <w:r>
        <w:rPr>
          <w:color w:val="C7254E"/>
        </w:rPr>
        <w:t>CK_BANGLUONG_SoLieu</w:t>
      </w:r>
      <w:r>
        <w:t>: SoBuoi ≥ 0 AND SoGio ≥ 0 AND Thuong ≥ 0 AND KhauTru ≥ 0.</w:t>
      </w:r>
    </w:p>
    <w:p>
      <w:pPr>
        <w:pStyle w:val="TableCaption"/>
      </w:pPr>
      <w:r>
        <w:t>Bảng 3.23. Từ điển dữ liệu bảng NHATKYHETHONG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MaNK</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ThoiGian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NguoiThucHien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BangDuLieu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KhoaChinh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DuLieuCu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DuLieuMoi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LICHHOC, THANHPHANDIEM, DIEMDANH. Riêng HoSoXML và NoiDungXML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(LICHHOC, DIEMDANH, DIEM) không có thuộc tính nào phụ thuộc vào một phần khóa. Ví dụ DIEM: (MaGD, MaTP) → Diem; tên cột điểm TenTP phụ thuộc MaTP nên nằm ở THANHPHANDIEM chứ không ở DIEM.</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LOPHOC (LOPHOC → MaKH → TenKH), tên chi nhánh không lưu trong HOCVIEN. Mọi PTH có vế trái là siêu khóa (kể cả khóa dự tuyển như TenCN, (MaCN, TenPhong), (MaHV, MaLop), SoHieu)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GHIDANH.DaDong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PHIEUTHU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trg_PHIEUTHU_CapNhatDaDong + CHECK DaDong ≤ HocPhiPhaiDong</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GHIDANH.HocPhiGoc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usp_GhiDanh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HocPhiPhaiDong, DiemTong, TongLuong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LOPHOC.MaCN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trg_LOPHOC_KiemTraPhong: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GHIDANH.DiemTongKet, KetQua</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usp_LopHoc_XetKetQua;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Diem ≤ 10; SucChua 1..100; GioiTinh ∈ {Nam, Nữ, Khác}; SĐT 9-11 chữ số; CapDo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(72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GioKetThuc &gt; GioBatDau; giáo viên bản ngữ ≠ quốc tịch Việt Nam; SoTienGiam ≤ HocPhiGoc;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(MaHV, MaLop);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LICHHOC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LICHHOC, BUOIHOC, DIEMDANH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SiSoToiDa ≤ SucChua;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DaDong = Σ PHIEUTHU.SoTien hợp lệ; sĩ số ≤ SiSoToiDa; chỉ cấp chứng nhận khi Đạt; Σ TrongSo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GHIDANH: g.DaDong = Σ{p.SoTien | p ∈ PHIEUTHU, p.MaGD = g.MaGD, p.TrangThai = 'Hợp lệ'} và g.DaDong ≤ g.HocPhiPhaiDong.</w:t>
      </w:r>
    </w:p>
    <w:p>
      <w:pPr>
        <w:spacing w:before="0" w:after="120" w:line="276" w:lineRule="auto"/>
        <w:ind w:firstLine="284"/>
        <w:jc w:val="both"/>
      </w:pPr>
      <w:r>
        <w:rPr>
          <w:b/>
        </w:rPr>
        <w:t>Bối cảnh</w:t>
      </w:r>
      <w:r>
        <w:t xml:space="preserve">: GHIDANH, PHIEUTHU.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GHIDANH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PHIEUTHU)</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HocPhiGoc, SoTienGiam)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PHIEUTHU</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(SoTien, TrangThai, MaGD)</w:t>
            </w:r>
          </w:p>
        </w:tc>
      </w:tr>
    </w:tbl>
    <w:p>
      <w:pPr>
        <w:spacing w:after="80"/>
      </w:pPr>
    </w:p>
    <w:p>
      <w:pPr>
        <w:spacing w:before="0" w:after="120" w:line="276" w:lineRule="auto"/>
        <w:ind w:firstLine="284"/>
        <w:jc w:val="both"/>
      </w:pPr>
      <w:r>
        <w:rPr>
          <w:b/>
        </w:rPr>
        <w:t>Cài đặt</w:t>
      </w:r>
      <w:r>
        <w:t xml:space="preserve">: trigger </w:t>
      </w:r>
      <w:r>
        <w:rPr>
          <w:color w:val="C7254E"/>
        </w:rPr>
        <w:t>trg_PHIEUTHU_CapNhatDaDong</w:t>
      </w:r>
      <w:r>
        <w:t xml:space="preserve"> (AFTER INSERT, UPDATE) tính lại DaDong cho mọi MaGD có trong </w:t>
      </w:r>
      <w:r>
        <w:rPr>
          <w:color w:val="C7254E"/>
        </w:rPr>
        <w:t>inserted</w:t>
      </w:r>
      <w:r>
        <w:t xml:space="preserve"> ∪ </w:t>
      </w:r>
      <w:r>
        <w:rPr>
          <w:color w:val="C7254E"/>
        </w:rPr>
        <w:t>deleted</w:t>
      </w:r>
      <w:r>
        <w:t xml:space="preserve"> và ROLLBACK nếu vượt học phí; </w:t>
      </w:r>
      <w:r>
        <w:rPr>
          <w:color w:val="C7254E"/>
        </w:rPr>
        <w:t>trg_PHIEUTHU_KhongXoa</w:t>
      </w:r>
      <w:r>
        <w:t xml:space="preserve"> (INSTEAD OF DELETE) chặn xóa; CHECK </w:t>
      </w:r>
      <w:r>
        <w:rPr>
          <w:color w:val="C7254E"/>
        </w:rPr>
        <w:t>CK_GHIDANH_DaDong</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l1.MaPhong ≠ l2.MaPhong và l1.MaGV ≠ l2.MaGV.</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LICHHOC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(Thu, GioBatDau, GioKetThuc)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LOPHOC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(MaPhong, MaGV, ngày, TrangThai)</w:t>
            </w:r>
          </w:p>
        </w:tc>
      </w:tr>
    </w:tbl>
    <w:p>
      <w:pPr>
        <w:spacing w:after="80"/>
      </w:pPr>
    </w:p>
    <w:p>
      <w:pPr>
        <w:spacing w:before="0" w:after="120" w:line="276" w:lineRule="auto"/>
        <w:ind w:firstLine="284"/>
        <w:jc w:val="both"/>
      </w:pPr>
      <w:r>
        <w:rPr>
          <w:b/>
        </w:rPr>
        <w:t>Cài đặt</w:t>
      </w:r>
      <w:r>
        <w:t xml:space="preserve">: trigger </w:t>
      </w:r>
      <w:r>
        <w:rPr>
          <w:color w:val="C7254E"/>
        </w:rPr>
        <w:t>trg_LICHHOC_KiemTraTrungLich</w:t>
      </w:r>
      <w:r>
        <w:t xml:space="preserve">; với học viên, thủ tục </w:t>
      </w:r>
      <w:r>
        <w:rPr>
          <w:color w:val="C7254E"/>
        </w:rPr>
        <w:t>usp_GhiDanh</w:t>
      </w:r>
      <w:r>
        <w:t xml:space="preserve"> kiểm tra học viên không học hai lớp trùng giờ. Trường hợp sửa LOPHOC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vw_KhoaHoc_TrongSoChuaHopLe</w:t>
      </w:r>
      <w:r>
        <w:t xml:space="preserve"> liệt kê khóa học sai trọng số và thủ tục </w:t>
      </w:r>
      <w:r>
        <w:rPr>
          <w:color w:val="C7254E"/>
        </w:rPr>
        <w:t>usp_LopHoc_XetKetQua</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KHOAHOC.NoiDungXML</w:t>
      </w:r>
      <w:r>
        <w:t xml:space="preserve">) là </w:t>
      </w:r>
      <w:r>
        <w:rPr>
          <w:b/>
        </w:rPr>
        <w:t>XML có kiểu</w:t>
      </w:r>
      <w:r>
        <w:t xml:space="preserve">: ràng buộc bởi XML Schema Collection </w:t>
      </w:r>
      <w:r>
        <w:rPr>
          <w:color w:val="C7254E"/>
        </w:rPr>
        <w:t>xsc_DeCuongKhoaHoc</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GIAOVIEN.HoSoXML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xsc_DeCuongKhoaHoc</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GiaoTrinh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TacGia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NamXB</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MucTieu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&lt;DeCuong&gt;</w:t>
            </w:r>
          </w:p>
          <w:p>
            <w:pPr>
              <w:spacing w:before="0" w:after="0" w:line="240" w:lineRule="auto"/>
              <w:jc w:val="left"/>
            </w:pPr>
            <w:r>
              <w:rPr>
                <w:rFonts w:ascii="Consolas" w:hAnsi="Consolas" w:eastAsia="Consolas" w:cs="Consolas"/>
                <w:color w:val="000000"/>
                <w:sz w:val="19"/>
              </w:rPr>
              <w:t xml:space="preserve">  &lt;GiaoTrinh TacGia="Cambridge University Press" NamXB="2023"&gt;Cambridge IELTS 18&lt;/GiaoTrinh&gt;</w:t>
            </w:r>
          </w:p>
          <w:p>
            <w:pPr>
              <w:spacing w:before="0" w:after="0" w:line="240" w:lineRule="auto"/>
              <w:jc w:val="left"/>
            </w:pPr>
            <w:r>
              <w:rPr>
                <w:rFonts w:ascii="Consolas" w:hAnsi="Consolas" w:eastAsia="Consolas" w:cs="Consolas"/>
                <w:color w:val="000000"/>
                <w:sz w:val="19"/>
              </w:rPr>
              <w:t xml:space="preserve">  &lt;MucTieu&gt;Đạt band 5.5 - 6.0, thành thạo chiến lược làm bài từng dạng câu hỏi&lt;/MucTieu&gt;</w:t>
            </w:r>
          </w:p>
          <w:p>
            <w:pPr>
              <w:spacing w:before="0" w:after="0" w:line="240" w:lineRule="auto"/>
              <w:jc w:val="left"/>
            </w:pPr>
            <w:r>
              <w:rPr>
                <w:rFonts w:ascii="Consolas" w:hAnsi="Consolas" w:eastAsia="Consolas" w:cs="Consolas"/>
                <w:color w:val="000000"/>
                <w:sz w:val="19"/>
              </w:rPr>
              <w:t xml:space="preserve">  &lt;Unit So="1" SoBuoi="6"&gt;&lt;TenUnit&gt;Listening Section 1-4&lt;/TenUnit&gt;&lt;KyNang&gt;Listening&lt;/KyNang&gt;&lt;/Unit&gt;</w:t>
            </w:r>
          </w:p>
          <w:p>
            <w:pPr>
              <w:spacing w:before="0" w:after="0" w:line="240" w:lineRule="auto"/>
              <w:jc w:val="left"/>
            </w:pPr>
            <w:r>
              <w:rPr>
                <w:rFonts w:ascii="Consolas" w:hAnsi="Consolas" w:eastAsia="Consolas" w:cs="Consolas"/>
                <w:color w:val="000000"/>
                <w:sz w:val="19"/>
              </w:rPr>
              <w:t xml:space="preserve">  &lt;Unit So="3" SoBuoi="6"&gt;&lt;TenUnit&gt;Writing Task 1: Biểu đồ&lt;/TenUnit&gt;&lt;KyNang&gt;Writing&lt;/KyNang&gt;&lt;/Unit&gt;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&lt;/DeCuong&gt;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182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38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Xóa CSDL cũ (nếu có) để chạy lại từ đầu</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Tạo CSDL: chế độ độc lập một phần, collation tiếng Việt</w:t>
            </w:r>
          </w:p>
          <w:p>
            <w:pPr>
              <w:spacing w:before="0" w:after="0" w:line="240" w:lineRule="auto"/>
              <w:jc w:val="left"/>
            </w:pPr>
            <w:r>
              <w:rPr>
                <w:rFonts w:ascii="Consolas" w:hAnsi="Consolas" w:eastAsia="Consolas" w:cs="Consolas"/>
                <w:color w:val="008000"/>
                <w:sz w:val="19"/>
              </w:rPr>
              <w:t>--    (sắp xếp/so sánh đúng chữ có dấu: "Đỗ" đứng sau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Mô hình phục hồi FULL để sao lưu được cả transaction log</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(HV00001, LH0001, GD000001)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DF_HOCVIEN_MaHV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SoDong</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BANGLUONG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BUOIHOC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CHUONGTRINH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1380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NHATKYHETHONG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THANHPHANDIEM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SoHocVien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SoHocVien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giao tiếp</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70.220.000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thiếu nhi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A31515"/>
                <w:sz w:val="19"/>
              </w:rPr>
              <w:t>N'Đang tuyển sinh'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Hang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MaLop</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Hang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MaKHTienQuyet</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Quận</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Thủ</w:t>
            </w:r>
            <w:r>
              <w:rPr>
                <w:rFonts w:ascii="Consolas" w:hAnsi="Consolas" w:eastAsia="Consolas" w:cs="Consolas"/>
                <w:sz w:val="19"/>
              </w:rPr>
              <w:t xml:space="preserve"> </w:t>
            </w:r>
            <w:r>
              <w:rPr>
                <w:rFonts w:ascii="Consolas" w:hAnsi="Consolas" w:eastAsia="Consolas" w:cs="Consolas"/>
                <w:color w:val="808080"/>
                <w:sz w:val="19"/>
              </w:rPr>
              <w:t>Đ</w:t>
            </w:r>
            <w:r>
              <w:rPr>
                <w:rFonts w:ascii="Consolas" w:hAnsi="Consolas" w:eastAsia="Consolas" w:cs="Consolas"/>
                <w:color w:val="808080"/>
                <w:sz w:val="19"/>
              </w:rPr>
              <w:t>ứ</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Quan1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giao tiếp</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thiếu nhi</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'(/HoSo/ChungChi[@Loai = "IELTS"]/@Diem)[1]'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'/HoSo/ChungChi[@Loai = "IELTS" and @Diem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'@Loai'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ChungChi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'@Nam'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Nam</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00"/>
                <w:sz w:val="19"/>
              </w:rPr>
              <w:t>gv</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'/HoSo/ChungChi'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ChungChi</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Nam</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ma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UnitDai</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KHOAHOC.SoBuoi</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TongBuoiTrongDeCuong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N'Khớp'</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N'Lệch'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KiemTra</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SoBuoi</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TongBuoiDeCuong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usp_KhoaHoc_TimTheoKyNang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usp_KhoaHoc_TimTheoKyNang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@KyNang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CapDo</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'(/DeCuong/GiaoTrinh)[1]'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GiaoTrinh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usp_KhoaHoc_TimTheoKyNang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CapDo</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GiaoTrinh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SoUnit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tiếp Cơ bản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&lt;ChungChi Loai="CELTA" Nam="2026"/&gt; as last into (/HoSo)[1]'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usp_HocVien_Them, _CapNhat, _Xoa, _TimKiem, _ChiTiet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usp_LopHoc_Tao, usp_LichHoc_Them, usp_LopHoc_TaoBuoiHoc, _CapNhatTrangThai, usp_BuoiHoc_CapNhat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giao dịch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usp_GhiDanh, _ChuyenLop, _CapNhatTrangThai, _TheoLop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kiểm tra điều kiện đầu vào và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usp_PhieuThu_Tao, _Huy, _InBienLai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usp_KiemTraDauVao_Them, usp_DiemDanh_Luu/_TheoBuoi, usp_Diem_Luu, usp_LopHoc_XetKetQua</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usp_BangLuong_Chot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usp_ThongKe_TongQuan, usp_BaoCao_DoanhThu, usp_BaoCao_KetQuaLop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usp_KhoaHoc_TimTheoKyNang, _DeCuong, usp_GiaoVien_TimTheoChungChi, usp_HocVien_XuatXML/_NhapXML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usp_TaiKhoan_Tao, _Khoa, _DatLaiMatKhau, _DoiMatKhau, _GhiNhanDangNhap, _DanhSach, usp_SaoLuu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usp_GhiDanh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GHIDANH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usp_GhiDanh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fn_MaNVHienTai</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N'Ngừng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không tồn tại hoặc đã ngừng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MaKHTienQuyet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DiemDauVaoToiThieu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còn nhận ghi 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đã ghi danh lớp này.'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Điều kiện đầu vào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đã đạt khóa tiên quyết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hoặc điểm kiểm tra đầu vào gần nhất đủ chuẩn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KIEMTRADAUVAO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NgayKiemTra</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MaKT</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kt</w:t>
            </w:r>
            <w:r>
              <w:rPr>
                <w:rFonts w:ascii="Consolas" w:hAnsi="Consolas" w:eastAsia="Consolas" w:cs="Consolas"/>
                <w:color w:val="808080"/>
                <w:sz w:val="17"/>
              </w:rPr>
              <w:t>.</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chưa đạt điều kiện đầu vào của khóa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(cần hoàn thành khóa tiên quyết hoặc điểm kiểm tra đầu vào &gt;=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Không trùng lịch với lớp khác mà học viên 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Thu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N'Lịch học của lớp bị trùng với một lớp khác học viên đang theo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fn_TinhSoTienGiam</w:t>
            </w:r>
            <w:r>
              <w:rPr>
                <w:rFonts w:ascii="Consolas" w:hAnsi="Consolas" w:eastAsia="Consolas" w:cs="Consolas"/>
                <w:color w:val="808080"/>
                <w:sz w:val="17"/>
              </w:rPr>
              <w:t>(</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N'Mã khuyến mãi không tồn tại hoặc đã hết hạn.'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HocPhiGoc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SoTienGiam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MaNVGhiDanh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N'Tiềm năng'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N'Bảo lưu'</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usp_LopHoc_TaoBuoiHoc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usp_LopHoc_TaoBuoiHoc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usp_LopHoc_TaoBuoiHoc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MaPhong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chưa có lịch học trong tuần.'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N'Chưa dạy'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đã có buổi đã dạy/đã hủy, không thể sinh lại lịch.'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@SoBuoi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fn_ThuTrongTuan</w:t>
            </w:r>
            <w:r>
              <w:rPr>
                <w:rFonts w:ascii="Consolas" w:hAnsi="Consolas" w:eastAsia="Consolas" w:cs="Consolas"/>
                <w:color w:val="808080"/>
                <w:sz w:val="17"/>
              </w:rPr>
              <w:t>(</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SoBuoiDaTao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fn_ThuTrongTuan</w:t>
      </w:r>
      <w:r>
        <w:t xml:space="preserve"> tính thứ theo quy ước Việt Nam (2..7, Chủ nhật = 8)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fn_ThuTrongTuan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fn_VaiTroHienTai, fn_MaGVHienTai, fn_MaNVHienTai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fn_SiSoHienTai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fn_TinhDiemTongKet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Σ(Diem × TrongSo)/100,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fn_XepLoai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 sắc / Giỏi / Khá / Trung bình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fn_TyLeChuyenCan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fn_DeXuatKhoaHoc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fn_LichDayGiaoVien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fn_CongNoHocVien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fn_DoanhThuTheoThang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fn_TinhDiemTongKet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fn_TinhDiemTongKet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TrongSo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000000"/>
                <w:sz w:val="19"/>
              </w:rPr>
              <w:t>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fn_DoanhThuTheoThang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fn_DoanhThuTheoThang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kq</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fn_DoanhThuTheoThang (tháng 3 - 10 năm hiện tại)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SoPhieu</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139.350.000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27</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99.150.000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44.714.000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5.000.000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trg_LOPHOC_KiemTraPhong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trg_LICHHOC_KiemTraTrungLich</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trg_GHIDANH_KiemTraSiSo</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Sĩ số ≤ SiSoToiDa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trg_PHIEUTHU_CapNhatDaDong</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Duy trì DaDong,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trg_PHIEUTHU_KhongXoa</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trg_DIEMDANH_KiemTraLop</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DIEMDANH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trg_DIEM_KiemTraThanhPhan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trg_DIEM_NhatKy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trg_PHIEUTHU_NhatKy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trg_NHATKY_KhongSua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NHATKYHETHONG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trg_KIEMTRADAUVAO_DeXuat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trg_CHUNGCHI_KiemTraKetQua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trg_BUOIHOC_KhongSuaDaDay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BUOIHOC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sửa thời gian/phòng/GV của buổi đã dạy</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MaGD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trg_PHIEUTHU_CapNhatDaDong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trg_PHIEUTHU_CapNhatDaDong</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HocPhiPhaiDong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N'Số tiền thu vượt quá học phí còn nợ của học viên.'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DaDong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trg_LICHHOC_KiemTraTrungLich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trg_LICHHOC_KiemTraTrungLich</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N'Trùng lịch với lớp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N'cùng phòng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N'cùng giáo viên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GioKetThuc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GioKetThuc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N'Đang tuyển 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N'Đang học'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trg_DIEM_NhatKy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trg_DIEM_NhatKy</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NHATKYHETHONG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BangDuLieu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HanhDong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KhoaChinh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DuLieuCu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DuLieuMoi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usp_LopHoc_XetKetQua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usp_LopHoc_XetKetQua</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tồn tại hoặc chưa bắt đầu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vw_KhoaHoc_TrongSoChuaHopLe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N'Tổng trọng số các cột điểm của khóa học chưa bằng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Kiểm tra trước: mọi học viên phải đủ điểm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N'Còn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học viên chưa nhập đủ điểm.'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fn_TyLeChuyenCan</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N'Không đạt'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XepLoai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fn_XepLoai</w:t>
            </w:r>
            <w:r>
              <w:rPr>
                <w:rFonts w:ascii="Consolas" w:hAnsi="Consolas" w:eastAsia="Consolas" w:cs="Consolas"/>
                <w:color w:val="808080"/>
                <w:sz w:val="17"/>
              </w:rPr>
              <w:t>(</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LH0001 (IELTS Foundation K01)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MaHV</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XepLoai</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TyLeChuyenCan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KetQua</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HV00006</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HV00004</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66.67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HV00003</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HV00007</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HV00010</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HV00012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EC&lt;năm&gt;-&lt;MaGD&gt;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usp_BangLuong_Chot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usp_BangLuong_Chot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thể chốt lương cho tháng trong tương lai.'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MaBuoi</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dạy'</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NgayChot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chốt'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KhauTru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TongLuong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TrangThai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Nam</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HoTen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SoBuoi</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SoGio</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DonGiaGio</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Thuong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TongLuong</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N'thông báo tiếng Việt', 1</w:t>
      </w:r>
      <w:r>
        <w:t xml:space="preserve"> (SQL Server 2012+). Ứng dụng nhận nguyên văn thông báo và hiển thị cho người dùng; lỗi hệ thống (vi phạm CHECK, thiếu quyền, sai mật khẩu)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và nghiệp vụ</w:t>
      </w:r>
    </w:p>
    <w:p>
      <w:pPr>
        <w:spacing w:before="0" w:after="120" w:line="276" w:lineRule="auto"/>
        <w:ind w:firstLine="284"/>
        <w:jc w:val="both"/>
      </w:pPr>
      <w:r>
        <w:t xml:space="preserve">Script </w:t>
      </w:r>
      <w:r>
        <w:rPr>
          <w:color w:val="C7254E"/>
        </w:rPr>
        <w:t>12_kiem_thu.sql</w:t>
      </w:r>
      <w:r>
        <w:t xml:space="preserve"> chạy 15 ca kiểm thử ràng buộc/nghiệp vụ, mỗi ca thực hiện trong giao dịch rồi ROLLBACK nên không làm thay đổi dữ liệu. Thông báo trong cột cuối là </w:t>
      </w:r>
      <w:r>
        <w:rPr>
          <w:b/>
        </w:rPr>
        <w:t>kết quả thực tế</w:t>
      </w:r>
      <w:r>
        <w:t xml:space="preserve"> do SQL Server trả về:</w:t>
      </w:r>
    </w:p>
    <w:p>
      <w:pPr>
        <w:pStyle w:val="TableCaption"/>
      </w:pPr>
      <w:r>
        <w:t>Bảng 4.17. Kết quả kiểm thử ràng buộc và nghiệp vụ (15/15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của SQL Server</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dưới 18 tuổi thiếu thông tin phụ huynh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"CK_HOCVIEN_PhuHuynh". The conflict occurred in database "QLTTTA", table "dbo.HOCVIEN".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điện thoại sai định dạng (CHECK miền giá trị)</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"CK_HOCVIEN_SoDienThoai". The conflict occurred in database "QLTTTA", table "dbo.HOCVIEN", column 'SoDienThoai'.</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lặp lại cùng một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đã ghi danh lớp này.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Chưa đạt khóa tiên quyết / điểm đầu vào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Học viên chưa đạt điều kiện đầu vào của khóa IE-65 (cần hoàn thành khóa tiên quyết hoặc điểm kiểm tra đầu vào &gt;= 6.50).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học 2 lớp trùng lịch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Lịch học của lớp bị trùng với một lớp khác học viên đang theo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vượt học phí còn nợ</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tiền thu vượt quá học phí còn nợ của học viên.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Xóa vật lý phiếu 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xóa phiếu thu. Hãy dùng chức năng Hủy phiếu thu.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Hai lớp dùng chung phòng cùng giờ</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Trùng lịch với lớp LH0004 (cùng phòng Q1-102).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khác chi nhánh với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phải thuộc cùng chi nhánh với lớp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Điểm ngoài miền giá trị 0-10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"CK_DIEM_Diem". The conflict occurred in database "QLTTTA", table "dbo.DIEM", column 'Diem'.</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nội dung nhật ký kiểm toán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Nhật ký hệ thống chỉ được ghi thêm, không được sửa hoặc xóa.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Cấp chứng nhận cho học viên Không đạt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cấp chứng nhận cho học viên có kết quả Đạt.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thời gian buổi học đã dạy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thay đổi thời gian, phòng, giáo viên của buổi đã dạy.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Chuyển lớp sang khóa học khác</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được chuyển sang lớp đang mở của cùng khóa học.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hợp lệ có khuyến mãi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Mã GD000085, phải đóng 3,300,000 đ</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TAIKHOAN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usp_TaiKhoan_Tao</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usp_TaiKhoan_Tao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@MatKhau</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chỉ gồm chữ không dấu, số, dấu chấm, gạch dưới (tối thiểu 3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N'Mật khẩu tối thiểu 8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đã tồn tại.'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'QUANLY'</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'rl_QuanLy'</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'GIAOVU'</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'KETOAN'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'rl_KeToan'</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'GIAOVIEN'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'rl_GiaoVien'</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N'Vai trò không hợp lệ.'</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(rl_QuanLy, rl_GiaoVu, rl_KeToan, rl_GiaoVien),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064156"/>
            <wp:docPr id="522444767" name="Picture 522444767"/>
            <wp:cNvGraphicFramePr>
              <a:graphicFrameLocks noChangeAspect="1"/>
            </wp:cNvGraphicFramePr>
            <a:graphic>
              <a:graphicData uri="http://schemas.openxmlformats.org/drawingml/2006/picture">
                <pic:pic>
                  <pic:nvPicPr>
                    <pic:cNvPr id="0" name="phan_quyen.png"/>
                    <pic:cNvPicPr/>
                  </pic:nvPicPr>
                  <pic:blipFill>
                    <a:blip r:embed="rId15"/>
                    <a:stretch>
                      <a:fillRect/>
                    </a:stretch>
                  </pic:blipFill>
                  <pic:spPr>
                    <a:xfrm>
                      <a:off x="0" y="0"/>
                      <a:ext cx="8820000" cy="2064156"/>
                    </a:xfrm>
                    <a:prstGeom prst="rect"/>
                  </pic:spPr>
                </pic:pic>
              </a:graphicData>
            </a:graphic>
          </wp:inline>
        </w:drawing>
      </w:r>
    </w:p>
    <w:p>
      <w:pPr>
        <w:pStyle w:val="FigureCaption"/>
      </w:pPr>
      <w:r>
        <w:t>Hình 5.1. Mô hình phân quyền: user → role → view/thủ tục → bảng</w:t>
      </w:r>
    </w:p>
    <w:p>
      <w:pPr>
        <w:sectPr>
          <w:pgSz w:w="16838" w:h="11906" w:orient="landscape"/>
          <w:pgMar w:top="1440" w:right="1418" w:bottom="1440" w:left="1418" w:header="708" w:footer="708" w:gutter="0"/>
          <w:cols w:space="720"/>
          <w:docGrid w:linePitch="360"/>
        </w:sectPr>
      </w:pP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PHIEUTHU, BANGLUONG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HOCVIEN, PHIEUTHU, BANGLUONG</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GIAOVIEN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DonGiaGio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 HoTen, DonGiaGio...</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vw_GV_*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usp_HocVien_</w:t>
            </w:r>
            <w:r>
              <w:rPr>
                <w:i/>
                <w:sz w:val="18"/>
              </w:rPr>
              <w:t>, usp_GhiDanh</w:t>
            </w:r>
            <w:r>
              <w:rPr>
                <w:sz w:val="18"/>
              </w:rPr>
              <w:t>, usp_LopHoc_*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usp_GhiDanh</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usp_PhieuThu_*, usp_BangLuong_Chot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usp_PhieuThu_Tao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usp_DiemDanh_Luu, usp_Diem_Luu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usp_Diem_Luu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usp_TaiKhoan_Tao/_Khoa, usp_SaoLuu</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DELETE PHIEUTHU; UPDATE/DELETE NHATKYHETHONG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GIÁO VIÊN: chỉ dữ liệu lớp mình dạy (qua view lọc theo người đăng nhập)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vw_GV_LichDayCuaToi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vw_GV_DiemLopCuaToi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vw_GV_LuongCuaToi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usp_BuoiHoc_CapNhat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usp_DiemDanh_TheoBuoi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usp_KhoaHoc_DeCuong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Chặn tường minh dữ liệu nhạy cảm (DENY ưu tiên hơn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BANGLUONG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Phân quyền mức cột: giáo vụ không thấy đơn giá giờ dạy</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LoaiGV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QuocTich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TrinhDo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rl_GiaoVu</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PHIEUTHU để bảo vệ chứng từ tài chính.</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vw_GV_LopCuaToi</w:t>
      </w:r>
      <w:r>
        <w:t xml:space="preserve">, </w:t>
      </w:r>
      <w:r>
        <w:rPr>
          <w:color w:val="C7254E"/>
        </w:rPr>
        <w:t>vw_GV_HocVienCuaToi</w:t>
      </w:r>
      <w:r>
        <w:t xml:space="preserve">, </w:t>
      </w:r>
      <w:r>
        <w:rPr>
          <w:color w:val="C7254E"/>
        </w:rPr>
        <w:t>vw_GV_LichDayCuaToi</w:t>
      </w:r>
      <w:r>
        <w:t xml:space="preserve">, </w:t>
      </w:r>
      <w:r>
        <w:rPr>
          <w:color w:val="C7254E"/>
        </w:rPr>
        <w:t>vw_GV_DiemLopCuaToi</w:t>
      </w:r>
      <w:r>
        <w:t xml:space="preserve">, </w:t>
      </w:r>
      <w:r>
        <w:rPr>
          <w:color w:val="C7254E"/>
        </w:rPr>
        <w:t>vw_GV_LuongCuaToi</w:t>
      </w:r>
      <w:r>
        <w:t xml:space="preserve"> lọc theo giáo viên đang đăng nhập (</w:t>
      </w:r>
      <w:r>
        <w:rPr>
          <w:color w:val="C7254E"/>
        </w:rPr>
        <w:t>USER_NAME()</w:t>
      </w:r>
      <w:r>
        <w:t xml:space="preserve"> → TAIKHOAN → MaGV).</w:t>
      </w:r>
    </w:p>
    <w:p>
      <w:pPr>
        <w:pStyle w:val="ListParagraph"/>
        <w:numPr>
          <w:ilvl w:val="0"/>
          <w:numId w:val="2"/>
        </w:numPr>
        <w:spacing w:before="0" w:after="60" w:line="276" w:lineRule="auto"/>
        <w:jc w:val="both"/>
      </w:pPr>
      <w:r>
        <w:rPr>
          <w:b/>
        </w:rPr>
        <w:t>Giới hạn cột</w:t>
      </w:r>
      <w:r>
        <w:t xml:space="preserve">: </w:t>
      </w:r>
      <w:r>
        <w:rPr>
          <w:color w:val="C7254E"/>
        </w:rPr>
        <w:t>vw_GV_HocVienCuaToi</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vw_GV_HocVienCuaToi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TenLop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GioiTinh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fn_TyLeChuyenCan</w:t>
            </w:r>
            <w:r>
              <w:rPr>
                <w:rFonts w:ascii="Consolas" w:hAnsi="Consolas" w:eastAsia="Consolas" w:cs="Consolas"/>
                <w:color w:val="808080"/>
                <w:sz w:val="19"/>
              </w:rPr>
              <w:t>(</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TyLeChuyenCan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fn_MaGVHienTai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TenDangNhap, gây lỗi 468 </w:t>
            </w:r>
            <w:r>
              <w:rPr>
                <w:i/>
                <w:sz w:val="24"/>
              </w:rPr>
              <w:t>collation conflict</w:t>
            </w:r>
            <w:r>
              <w:rPr>
                <w:sz w:val="24"/>
              </w:rPr>
              <w:t xml:space="preserve">. Nhóm khắc phục bằng </w:t>
            </w:r>
            <w:r>
              <w:rPr>
                <w:color w:val="C7254E"/>
                <w:sz w:val="24"/>
              </w:rPr>
              <w:t>TenDangNhap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NHATKYHETHONG: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ThoiGian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NguoiThucHien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BangDuLieu</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HanhDong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KhoaChinh</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DuLieuMoi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&lt;PhieuThu&gt;&lt;MaGD&gt;GD000003&lt;/MaGD&gt;&lt;SoTien&gt;3250000&lt;/SoTien&gt;&lt;HinhThuc&gt;Chuyển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PT000082</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&lt;PhieuThu&gt;&lt;MaGD&gt;GD000006&lt;/MaGD&gt;&lt;SoTien&gt;3250000&lt;/SoTien&gt;&lt;HinhThuc&gt;Chuyển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2026-10-01 17:06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PT000083</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&lt;PhieuThu&gt;&lt;MaGD&gt;GD000009&lt;/MaGD&gt;&lt;SoTien&gt;3250000&lt;/SoTien&gt;&lt;HinhThuc&gt;Chuyển khoản&lt;/HinhThuc&gt;&lt;TrangThai&gt;Hợp lệ&lt;/TrangThai&gt;&lt;/PhieuThu&gt;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đưa CSDL về trạng thái dùng được</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CSDL</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MaKM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GiaTri</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QLTTTA_KhoiPhuc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KM-DEMO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usp_SaoLuu</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usp_HocVien_XuatXML: danh sách học viên thành tài liệu XML có gốc DanhSachHocVien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usp_HocVien_NhapXML: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12_kiem_thu.sql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(12/12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SELECT bảng HOCVIEN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'HOCVIEN',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viên SELECT view lớp/học viên của mình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lớp, 14 học viên (chỉ lớp của GV0001)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nhập điểm lớp của giáo viên khác</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Bạn chỉ được nhập điểm lớp do mình phụ trách.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Kế toán thực hiện ghi danh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'usp_GhiDanh',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Kế toán SELECT cột GIAOVIEN.DonGiaGio</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Đọc được đơn giá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vụ SELECT cột GIAOVIEN.DonGiaGio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'DonGiaGio' of the object 'GIAOVIEN',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SELECT bảng BANGLUONG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'BANGLUONG',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DELETE bảng 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'PHIEUTHU',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tạo tài khoản đăng nhập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'usp_TaiKhoan_Tao',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tạo tài khoản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Đã tạo contained user tuvan_mai thuộc rl_GiaoVu (đã hoàn tác)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xem doanh thu tháng trên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usp_ThongKe_TongQuan trả DoanhThuThangNay = NULL cho vai trò GIAOVU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Đổi mật khẩu với mật khẩu hiện tại sai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Mật khẩu hiện tại không đúng.</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3191769"/>
            <wp:docPr id="522444768" name="Picture 522444768"/>
            <wp:cNvGraphicFramePr>
              <a:graphicFrameLocks noChangeAspect="1"/>
            </wp:cNvGraphicFramePr>
            <a:graphic>
              <a:graphicData uri="http://schemas.openxmlformats.org/drawingml/2006/picture">
                <pic:pic>
                  <pic:nvPicPr>
                    <pic:cNvPr id="0" name="kien_truc.png"/>
                    <pic:cNvPicPr/>
                  </pic:nvPicPr>
                  <pic:blipFill>
                    <a:blip r:embed="rId16"/>
                    <a:stretch>
                      <a:fillRect/>
                    </a:stretch>
                  </pic:blipFill>
                  <pic:spPr>
                    <a:xfrm>
                      <a:off x="0" y="0"/>
                      <a:ext cx="4500000" cy="3191769"/>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HocVien::kiemTra() - dưới 18 tuổi phải có phụ huynh;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HocVienService, AuthService, PhanQuyen, IHocVienRepository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sang tiếng Việt,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SqlHocVienRepository,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HocVienPage, form .ui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00_dang_nhap.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01_tong_quan.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 Doanh thu, Lương giáo viên, Tài khoản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(chỉ xem), Công nợ,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Lương của tôi</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02_lich_day.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vw_GV_LichDayCuaToi)</w:t>
      </w:r>
    </w:p>
    <w:p>
      <w:pPr>
        <w:spacing w:before="0"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usp_ThongKe_TongQuan</w:t>
      </w:r>
      <w:r>
        <w:t xml:space="preserve">) nhưng thủ tục dùng </w:t>
      </w:r>
      <w:r>
        <w:rPr>
          <w:color w:val="C7254E"/>
        </w:rPr>
        <w:t>fn_VaiTroHienTai()</w:t>
      </w:r>
      <w:r>
        <w:t xml:space="preserve"> để trả </w:t>
      </w:r>
      <w:r>
        <w:rPr>
          <w:b/>
        </w:rPr>
        <w:t>NULL</w:t>
      </w:r>
      <w:r>
        <w:t xml:space="preserve"> cho cột doanh thu, còn </w:t>
      </w:r>
      <w:r>
        <w:rPr>
          <w:color w:val="C7254E"/>
        </w:rPr>
        <w:t>fn_DoanhThuTheoThang</w:t>
      </w:r>
      <w:r>
        <w:t xml:space="preserve"> không được GRANT cho </w:t>
      </w:r>
      <w:r>
        <w:rPr>
          <w:color w:val="C7254E"/>
        </w:rPr>
        <w:t>rl_GiaoVu</w:t>
      </w:r>
      <w:r>
        <w:t xml:space="preserve"> nên biểu đồ bị SQL Server từ chối. Ứng dụng chỉ hiển thị kết quả đó: thẻ doanh thu ghi “Không có quyền” (ca kiểm thử P11).</w:t>
      </w:r>
    </w:p>
    <w:p>
      <w:pPr>
        <w:keepNext/>
        <w:spacing w:before="120"/>
        <w:jc w:val="center"/>
      </w:pPr>
      <w:r>
        <w:drawing>
          <wp:inline xmlns:a="http://schemas.openxmlformats.org/drawingml/2006/main" xmlns:pic="http://schemas.openxmlformats.org/drawingml/2006/picture">
            <wp:extent cx="5040000" cy="3010000"/>
            <wp:docPr id="522444772" name="Picture 522444772"/>
            <wp:cNvGraphicFramePr>
              <a:graphicFrameLocks noChangeAspect="1"/>
            </wp:cNvGraphicFramePr>
            <a:graphic>
              <a:graphicData uri="http://schemas.openxmlformats.org/drawingml/2006/picture">
                <pic:pic>
                  <pic:nvPicPr>
                    <pic:cNvPr id="0" name="gvu_lan_01_tong_quan.png"/>
                    <pic:cNvPicPr/>
                  </pic:nvPicPr>
                  <pic:blipFill>
                    <a:blip r:embed="rId20"/>
                    <a:stretch>
                      <a:fillRect/>
                    </a:stretch>
                  </pic:blipFill>
                  <pic:spPr>
                    <a:xfrm>
                      <a:off x="0" y="0"/>
                      <a:ext cx="5040000" cy="3010000"/>
                    </a:xfrm>
                    <a:prstGeom prst="rect"/>
                  </pic:spPr>
                </pic:pic>
              </a:graphicData>
            </a:graphic>
          </wp:inline>
        </w:drawing>
      </w:r>
    </w:p>
    <w:p>
      <w:pPr>
        <w:pStyle w:val="FigureCaption"/>
      </w:pPr>
      <w:r>
        <w:t>Hình 6.5. Tổng quan của Giáo vụ: doanh thu bị CSDL ẩn theo vai trò</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HocVienFormDialog.ui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usp_HocVien_Them</w:t>
      </w:r>
      <w:r>
        <w:t>/</w:t>
      </w:r>
      <w:r>
        <w:rPr>
          <w:color w:val="C7254E"/>
        </w:rPr>
        <w:t>usp_HocVien_CapNhat</w:t>
      </w:r>
      <w:r>
        <w:t>; lỗi từ CSDL (trùng SĐT, vi phạm CHECK) được dịch sang tiếng Việt.</w:t>
      </w:r>
    </w:p>
    <w:p>
      <w:pPr>
        <w:keepNext/>
        <w:spacing w:before="120"/>
        <w:jc w:val="center"/>
      </w:pPr>
      <w:r>
        <w:drawing>
          <wp:inline xmlns:a="http://schemas.openxmlformats.org/drawingml/2006/main" xmlns:pic="http://schemas.openxmlformats.org/drawingml/2006/picture">
            <wp:extent cx="3600000" cy="4558065"/>
            <wp:docPr id="522444773" name="Picture 522444773"/>
            <wp:cNvGraphicFramePr>
              <a:graphicFrameLocks noChangeAspect="1"/>
            </wp:cNvGraphicFramePr>
            <a:graphic>
              <a:graphicData uri="http://schemas.openxmlformats.org/drawingml/2006/picture">
                <pic:pic>
                  <pic:nvPicPr>
                    <pic:cNvPr id="0" name="gvu_lan_form_hoc_vien.png"/>
                    <pic:cNvPicPr/>
                  </pic:nvPicPr>
                  <pic:blipFill>
                    <a:blip r:embed="rId21"/>
                    <a:stretch>
                      <a:fillRect/>
                    </a:stretch>
                  </pic:blipFill>
                  <pic:spPr>
                    <a:xfrm>
                      <a:off x="0" y="0"/>
                      <a:ext cx="3600000" cy="4558065"/>
                    </a:xfrm>
                    <a:prstGeom prst="rect"/>
                  </pic:spPr>
                </pic:pic>
              </a:graphicData>
            </a:graphic>
          </wp:inline>
        </w:drawing>
      </w:r>
    </w:p>
    <w:p>
      <w:pPr>
        <w:pStyle w:val="FigureCaption"/>
      </w:pPr>
      <w:r>
        <w:t>Hình 6.6.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ql_quan_02_hoc_vien.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quản lý học viên: tìm kiếm, lọc, thêm/sửa/xóa, xuất Excel/PDF</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6.3.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(usp_BaoCao_DoanhThu, usp_BaoCao_KetQuaLop...)</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kt_minh_03_cong_no_hoc_phi.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76" name="Picture 522444776"/>
            <wp:cNvGraphicFramePr>
              <a:graphicFrameLocks noChangeAspect="1"/>
            </wp:cNvGraphicFramePr>
            <a:graphic>
              <a:graphicData uri="http://schemas.openxmlformats.org/drawingml/2006/picture">
                <pic:pic>
                  <pic:nvPicPr>
                    <pic:cNvPr id="0" name="gvu_lan_05_ket_qua_hoc_tap.png"/>
                    <pic:cNvPicPr/>
                  </pic:nvPicPr>
                  <pic:blipFill>
                    <a:blip r:embed="rId28"/>
                    <a:stretch>
                      <a:fillRect/>
                    </a:stretch>
                  </pic:blipFill>
                  <pic:spPr>
                    <a:xfrm>
                      <a:off x="0" y="0"/>
                      <a:ext cx="5760000" cy="3440000"/>
                    </a:xfrm>
                    <a:prstGeom prst="rect"/>
                  </pic:spPr>
                </pic:pic>
              </a:graphicData>
            </a:graphic>
          </wp:inline>
        </w:drawing>
      </w:r>
    </w:p>
    <w:p>
      <w:pPr>
        <w:pStyle w:val="FigureCaption"/>
      </w:pPr>
      <w:r>
        <w:t>Hình 6.9.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và </w:t>
      </w:r>
      <w:r>
        <w:rPr>
          <w:color w:val="C7254E"/>
        </w:rPr>
        <w:t>main</w:t>
      </w:r>
      <w:r>
        <w:t xml:space="preserve">. GitHub Actions tự động build và chạy unit test trên </w:t>
      </w:r>
      <w:r>
        <w:rPr>
          <w:b/>
        </w:rPr>
        <w:t>macOS và Windows</w:t>
      </w:r>
      <w:r>
        <w:t xml:space="preserve"> cho mỗi Pull Request;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2260528"/>
            <wp:docPr id="522444777" name="Picture 522444777"/>
            <wp:cNvGraphicFramePr>
              <a:graphicFrameLocks noChangeAspect="1"/>
            </wp:cNvGraphicFramePr>
            <a:graphic>
              <a:graphicData uri="http://schemas.openxmlformats.org/drawingml/2006/picture">
                <pic:pic>
                  <pic:nvPicPr>
                    <pic:cNvPr id="0" name="cicd.png"/>
                    <pic:cNvPicPr/>
                  </pic:nvPicPr>
                  <pic:blipFill>
                    <a:blip r:embed="rId29"/>
                    <a:stretch>
                      <a:fillRect/>
                    </a:stretch>
                  </pic:blipFill>
                  <pic:spPr>
                    <a:xfrm>
                      <a:off x="0" y="0"/>
                      <a:ext cx="5760000" cy="2260528"/>
                    </a:xfrm>
                    <a:prstGeom prst="rect"/>
                  </pic:spPr>
                </pic:pic>
              </a:graphicData>
            </a:graphic>
          </wp:inline>
        </w:drawing>
      </w:r>
    </w:p>
    <w:p>
      <w:pPr>
        <w:pStyle w:val="FigureCaption"/>
      </w:pPr>
      <w:r>
        <w:t>Hình 6.10. Quy trình CI/CD từ nhánh tính năng tới file cài</w:t>
      </w:r>
    </w:p>
    <w:p>
      <w:pPr>
        <w:pStyle w:val="TableCaption"/>
      </w:pPr>
      <w:r>
        <w:t>Bảng 6.4.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HocVien, ánh xạ vai trò, use case thêm học viên (dùng repository giả), đăng nhập/đổi mật khẩu, ma trận phân quyền, ánh xạ lỗi SQL và chuỗi kết nối ODBC - 3 bộ test, chạy tự động trên CI.</w:t>
      </w:r>
    </w:p>
    <w:p>
      <w:pPr>
        <w:pStyle w:val="ListParagraph"/>
        <w:numPr>
          <w:ilvl w:val="0"/>
          <w:numId w:val="2"/>
        </w:numPr>
        <w:spacing w:before="0"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với thông báo tiếng Việt; vừa đăng nhập phải mở sẵn trang đầu tiên, thẻ doanh thu của giáo vụ ghi "Không có quyền". Kết quả: 6/6 kịch bản đạt, dữ liệu trở về nguyên trạng. Trên CI (không có SQL Server) bài kiểm thử tự bỏ qua.</w:t>
      </w:r>
    </w:p>
    <w:p>
      <w:pPr>
        <w:pStyle w:val="ListParagraph"/>
        <w:numPr>
          <w:ilvl w:val="0"/>
          <w:numId w:val="2"/>
        </w:numPr>
        <w:spacing w:before="0"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27 ca trong </w:t>
      </w:r>
      <w:r>
        <w:rPr>
          <w:color w:val="C7254E"/>
        </w:rPr>
        <w:t>12_kiem_thu.sql</w:t>
      </w:r>
      <w:r>
        <w:t xml:space="preserve"> (Chương 4 và 5), tất cả đạt.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Nguoi { attribute string hoTen; attribute date ngaySinh; attribute string soDienThoai;</w:t>
            </w:r>
          </w:p>
          <w:p>
            <w:pPr>
              <w:spacing w:before="0" w:after="0" w:line="240" w:lineRule="auto"/>
              <w:jc w:val="left"/>
            </w:pPr>
            <w:r>
              <w:rPr>
                <w:rFonts w:ascii="Consolas" w:hAnsi="Consolas" w:eastAsia="Consolas" w:cs="Consolas"/>
                <w:color w:val="000000"/>
                <w:sz w:val="19"/>
              </w:rPr>
              <w:t xml:space="preserve">              int tuoi(in date ngay); };</w:t>
            </w:r>
          </w:p>
          <w:p>
            <w:pPr>
              <w:spacing w:before="0" w:after="0" w:line="240" w:lineRule="auto"/>
              <w:jc w:val="left"/>
            </w:pPr>
            <w:r>
              <w:rPr>
                <w:rFonts w:ascii="Consolas" w:hAnsi="Consolas" w:eastAsia="Consolas" w:cs="Consolas"/>
                <w:color w:val="000000"/>
                <w:sz w:val="19"/>
              </w:rPr>
              <w:t>class HocVien extends Nguoi (extent HocViens key maHV) {</w:t>
            </w:r>
          </w:p>
          <w:p>
            <w:pPr>
              <w:spacing w:before="0" w:after="0" w:line="240" w:lineRule="auto"/>
              <w:jc w:val="left"/>
            </w:pPr>
            <w:r>
              <w:rPr>
                <w:rFonts w:ascii="Consolas" w:hAnsi="Consolas" w:eastAsia="Consolas" w:cs="Consolas"/>
                <w:color w:val="000000"/>
                <w:sz w:val="19"/>
              </w:rPr>
              <w:t xml:space="preserve">    attribute string maHV;</w:t>
            </w:r>
          </w:p>
          <w:p>
            <w:pPr>
              <w:spacing w:before="0" w:after="0" w:line="240" w:lineRule="auto"/>
              <w:jc w:val="left"/>
            </w:pPr>
            <w:r>
              <w:rPr>
                <w:rFonts w:ascii="Consolas" w:hAnsi="Consolas" w:eastAsia="Consolas" w:cs="Consolas"/>
                <w:color w:val="000000"/>
                <w:sz w:val="19"/>
              </w:rPr>
              <w:t xml:space="preserve">    attribute tuple(string ten, string sdt) phuHuynh;          -- thuộc tính phức hợp</w:t>
            </w:r>
          </w:p>
          <w:p>
            <w:pPr>
              <w:spacing w:before="0" w:after="0" w:line="240" w:lineRule="auto"/>
              <w:jc w:val="left"/>
            </w:pPr>
            <w:r>
              <w:rPr>
                <w:rFonts w:ascii="Consolas" w:hAnsi="Consolas" w:eastAsia="Consolas" w:cs="Consolas"/>
                <w:color w:val="000000"/>
                <w:sz w:val="19"/>
              </w:rPr>
              <w:t xml:space="preserve">    relationship set&lt;GhiDanh&gt; cacLuotGhiDanh inverse GhiDanh::hocVien;</w:t>
            </w:r>
          </w:p>
          <w:p>
            <w:pPr>
              <w:spacing w:before="0" w:after="0" w:line="240" w:lineRule="auto"/>
              <w:jc w:val="left"/>
            </w:pPr>
            <w:r>
              <w:rPr>
                <w:rFonts w:ascii="Consolas" w:hAnsi="Consolas" w:eastAsia="Consolas" w:cs="Consolas"/>
                <w:color w:val="000000"/>
                <w:sz w:val="19"/>
              </w:rPr>
              <w:t xml:space="preserve">    money congNo(); };</w:t>
            </w:r>
          </w:p>
          <w:p>
            <w:pPr>
              <w:spacing w:before="0" w:after="0" w:line="240" w:lineRule="auto"/>
              <w:jc w:val="left"/>
            </w:pPr>
            <w:r>
              <w:rPr>
                <w:rFonts w:ascii="Consolas" w:hAnsi="Consolas" w:eastAsia="Consolas" w:cs="Consolas"/>
                <w:color w:val="000000"/>
                <w:sz w:val="19"/>
              </w:rPr>
              <w:t>class LopHoc (extent LopHocs key maLop) {</w:t>
            </w:r>
          </w:p>
          <w:p>
            <w:pPr>
              <w:spacing w:before="0" w:after="0" w:line="240" w:lineRule="auto"/>
              <w:jc w:val="left"/>
            </w:pPr>
            <w:r>
              <w:rPr>
                <w:rFonts w:ascii="Consolas" w:hAnsi="Consolas" w:eastAsia="Consolas" w:cs="Consolas"/>
                <w:color w:val="000000"/>
                <w:sz w:val="19"/>
              </w:rPr>
              <w:t xml:space="preserve">    attribute string maLop; attribute date ngayKhaiGiang;</w:t>
            </w:r>
          </w:p>
          <w:p>
            <w:pPr>
              <w:spacing w:before="0" w:after="0" w:line="240" w:lineRule="auto"/>
              <w:jc w:val="left"/>
            </w:pPr>
            <w:r>
              <w:rPr>
                <w:rFonts w:ascii="Consolas" w:hAnsi="Consolas" w:eastAsia="Consolas" w:cs="Consolas"/>
                <w:color w:val="000000"/>
                <w:sz w:val="19"/>
              </w:rPr>
              <w:t xml:space="preserve">    attribute set&lt;tuple(short thu, time batDau, time ketThuc)&gt; lichHoc;   -- thay bảng LICHHOC</w:t>
            </w:r>
          </w:p>
          <w:p>
            <w:pPr>
              <w:spacing w:before="0" w:after="0" w:line="240" w:lineRule="auto"/>
              <w:jc w:val="left"/>
            </w:pPr>
            <w:r>
              <w:rPr>
                <w:rFonts w:ascii="Consolas" w:hAnsi="Consolas" w:eastAsia="Consolas" w:cs="Consolas"/>
                <w:color w:val="000000"/>
                <w:sz w:val="19"/>
              </w:rPr>
              <w:t xml:space="preserve">    relationship KhoaHoc khoaHoc inverse KhoaHoc::cacLop;</w:t>
            </w:r>
          </w:p>
          <w:p>
            <w:pPr>
              <w:spacing w:before="0" w:after="0" w:line="240" w:lineRule="auto"/>
              <w:jc w:val="left"/>
            </w:pPr>
            <w:r>
              <w:rPr>
                <w:rFonts w:ascii="Consolas" w:hAnsi="Consolas" w:eastAsia="Consolas" w:cs="Consolas"/>
                <w:color w:val="000000"/>
                <w:sz w:val="19"/>
              </w:rPr>
              <w:t xml:space="preserve">    relationship GiaoVien giaoVien inverse GiaoVien::cacLop;</w:t>
            </w:r>
          </w:p>
          <w:p>
            <w:pPr>
              <w:spacing w:before="0" w:after="0" w:line="240" w:lineRule="auto"/>
              <w:jc w:val="left"/>
            </w:pPr>
            <w:r>
              <w:rPr>
                <w:rFonts w:ascii="Consolas" w:hAnsi="Consolas" w:eastAsia="Consolas" w:cs="Consolas"/>
                <w:color w:val="000000"/>
                <w:sz w:val="19"/>
              </w:rPr>
              <w:t xml:space="preserve">    relationship set&lt;GhiDanh&gt; cacHocVien inverse GhiDanh::lop;</w:t>
            </w:r>
          </w:p>
          <w:p>
            <w:pPr>
              <w:spacing w:before="0" w:after="0" w:line="240" w:lineRule="auto"/>
              <w:jc w:val="left"/>
            </w:pPr>
            <w:r>
              <w:rPr>
                <w:rFonts w:ascii="Consolas" w:hAnsi="Consolas" w:eastAsia="Consolas" w:cs="Consolas"/>
                <w:color w:val="000000"/>
                <w:sz w:val="19"/>
              </w:rPr>
              <w:t xml:space="preserve">    void taoBuoiHoc(); void xetKetQua(); };</w:t>
            </w:r>
          </w:p>
          <w:p>
            <w:pPr>
              <w:spacing w:before="0" w:after="0" w:line="240" w:lineRule="auto"/>
              <w:jc w:val="left"/>
            </w:pPr>
            <w:r>
              <w:rPr>
                <w:rFonts w:ascii="Consolas" w:hAnsi="Consolas" w:eastAsia="Consolas" w:cs="Consolas"/>
                <w:color w:val="000000"/>
                <w:sz w:val="19"/>
              </w:rPr>
              <w:t>class GhiDanh (extent GhiDanhs key maGD) {</w:t>
            </w:r>
          </w:p>
          <w:p>
            <w:pPr>
              <w:spacing w:before="0" w:after="0" w:line="240" w:lineRule="auto"/>
              <w:jc w:val="left"/>
            </w:pPr>
            <w:r>
              <w:rPr>
                <w:rFonts w:ascii="Consolas" w:hAnsi="Consolas" w:eastAsia="Consolas" w:cs="Consolas"/>
                <w:color w:val="000000"/>
                <w:sz w:val="19"/>
              </w:rPr>
              <w:t xml:space="preserve">    attribute money hocPhiPhaiDong;</w:t>
            </w:r>
          </w:p>
          <w:p>
            <w:pPr>
              <w:spacing w:before="0" w:after="0" w:line="240" w:lineRule="auto"/>
              <w:jc w:val="left"/>
            </w:pPr>
            <w:r>
              <w:rPr>
                <w:rFonts w:ascii="Consolas" w:hAnsi="Consolas" w:eastAsia="Consolas" w:cs="Consolas"/>
                <w:color w:val="000000"/>
                <w:sz w:val="19"/>
              </w:rPr>
              <w:t xml:space="preserve">    attribute set&lt;tuple(date ngay, money soTien, string hinhThuc)&gt; phieuThu;  -- nhúng phiếu thu</w:t>
            </w:r>
          </w:p>
          <w:p>
            <w:pPr>
              <w:spacing w:before="0" w:after="0" w:line="240" w:lineRule="auto"/>
              <w:jc w:val="left"/>
            </w:pPr>
            <w:r>
              <w:rPr>
                <w:rFonts w:ascii="Consolas" w:hAnsi="Consolas" w:eastAsia="Consolas" w:cs="Consolas"/>
                <w:color w:val="000000"/>
                <w:sz w:val="19"/>
              </w:rPr>
              <w:t xml:space="preserve">    relationship HocVien hocVien inverse HocVien::cacLuotGhiDanh;</w:t>
            </w:r>
          </w:p>
          <w:p>
            <w:pPr>
              <w:spacing w:before="0" w:after="0" w:line="240" w:lineRule="auto"/>
              <w:jc w:val="left"/>
            </w:pPr>
            <w:r>
              <w:rPr>
                <w:rFonts w:ascii="Consolas" w:hAnsi="Consolas" w:eastAsia="Consolas" w:cs="Consolas"/>
                <w:color w:val="000000"/>
                <w:sz w:val="19"/>
              </w:rPr>
              <w:t xml:space="preserve">    relationship LopHoc lop inverse LopHoc::cacHocVien;</w:t>
            </w:r>
          </w:p>
          <w:p>
            <w:pPr>
              <w:spacing w:before="0" w:after="0" w:line="240" w:lineRule="auto"/>
              <w:jc w:val="left"/>
            </w:pPr>
            <w:r>
              <w:rPr>
                <w:rFonts w:ascii="Consolas" w:hAnsi="Consolas" w:eastAsia="Consolas" w:cs="Consolas"/>
                <w:color w:val="000000"/>
                <w:sz w:val="19"/>
              </w:rPr>
              <w:t xml:space="preserve">    money daDong(); void thuHocPhi(in money soTien);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NGUOI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333656"/>
            <wp:docPr id="522444778" name="Picture 522444778"/>
            <wp:cNvGraphicFramePr>
              <a:graphicFrameLocks noChangeAspect="1"/>
            </wp:cNvGraphicFramePr>
            <a:graphic>
              <a:graphicData uri="http://schemas.openxmlformats.org/drawingml/2006/picture">
                <pic:pic>
                  <pic:nvPicPr>
                    <pic:cNvPr id="0" name="phan_tan.png"/>
                    <pic:cNvPicPr/>
                  </pic:nvPicPr>
                  <pic:blipFill>
                    <a:blip r:embed="rId30"/>
                    <a:stretch>
                      <a:fillRect/>
                    </a:stretch>
                  </pic:blipFill>
                  <pic:spPr>
                    <a:xfrm>
                      <a:off x="0" y="0"/>
                      <a:ext cx="5400000" cy="2333656"/>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HOCVIEN_CNi = σ MaCN = 'CNi' (HOCVIEN); LOPHOC_CNi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GHIDANH_CNi = GHIDANH ⋉ LOPHOC_CNi; PHIEUTHU, DIEMDANH, DIEM theo GHIDANH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 GV_CONGKHAI (hồ sơ) và GV_LUONG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KHOAHOC, THANHPHANDIEM, KHUYENMAI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HOCVIEN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BangGoc</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TaiThiet</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TrungLap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HOCVIEN = HOCVIEN_CN01 ∪ HOCVIEN_CN02 (view UNION ALL trả về 72 dòng).</w:t>
      </w:r>
    </w:p>
    <w:p>
      <w:pPr>
        <w:pStyle w:val="ListParagraph"/>
        <w:numPr>
          <w:ilvl w:val="0"/>
          <w:numId w:val="2"/>
        </w:numPr>
        <w:spacing w:before="0" w:after="60" w:line="276" w:lineRule="auto"/>
        <w:jc w:val="both"/>
      </w:pPr>
      <w:r>
        <w:rPr>
          <w:b/>
        </w:rPr>
        <w:t>Tách biệt (disjointness)</w:t>
      </w:r>
      <w:r>
        <w:t>: không MaHV nào thuộc cả hai mảnh (0 dòng trùng); ràng buộc CHECK (MaCN = 'CNi') ở mỗi mảnh còn giúp bộ tối ưu chỉ quét đúng mảnh khi truy vấn có điều kiện MaCN.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vw_HocVien_ToanHeThong</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hocvien,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"lop:LH0003:chotrong"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(MaLop, Thang), clustering key NgayHoc</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(:KhoaHoc)-[:TIEN_QUYET]-&gt;(:KhoaHoc), (:HocVien)-[:GIOI_THIEU]-&gt;(:HocVien)</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"HV00001",</w:t>
            </w:r>
          </w:p>
          <w:p>
            <w:pPr>
              <w:spacing w:before="0" w:after="0" w:line="240" w:lineRule="auto"/>
              <w:jc w:val="left"/>
            </w:pPr>
            <w:r>
              <w:rPr>
                <w:rFonts w:ascii="Consolas" w:hAnsi="Consolas" w:eastAsia="Consolas" w:cs="Consolas"/>
                <w:color w:val="000000"/>
                <w:sz w:val="19"/>
              </w:rPr>
              <w:t xml:space="preserve">  "hoTen": "Nguyễn Văn An", "ngaySinh": "2004-03-12", "chiNhanh": { "ma": "CN01", "ten": "Quận 1" },</w:t>
            </w:r>
          </w:p>
          <w:p>
            <w:pPr>
              <w:spacing w:before="0" w:after="0" w:line="240" w:lineRule="auto"/>
              <w:jc w:val="left"/>
            </w:pPr>
            <w:r>
              <w:rPr>
                <w:rFonts w:ascii="Consolas" w:hAnsi="Consolas" w:eastAsia="Consolas" w:cs="Consolas"/>
                <w:color w:val="000000"/>
                <w:sz w:val="19"/>
              </w:rPr>
              <w:t xml:space="preserve">  "kiemTraDauVao": [ { "ngay": "2026-04-10", "nghe": 4.5, "noi": 4.0, "doc": 4.5, "viet": 4.0, "deXuat": "IE-FND" } ],</w:t>
            </w:r>
          </w:p>
          <w:p>
            <w:pPr>
              <w:spacing w:before="0" w:after="0" w:line="240" w:lineRule="auto"/>
              <w:jc w:val="left"/>
            </w:pPr>
            <w:r>
              <w:rPr>
                <w:rFonts w:ascii="Consolas" w:hAnsi="Consolas" w:eastAsia="Consolas" w:cs="Consolas"/>
                <w:color w:val="000000"/>
                <w:sz w:val="19"/>
              </w:rPr>
              <w:t xml:space="preserve">  "ghiDanh": [</w:t>
            </w:r>
          </w:p>
          <w:p>
            <w:pPr>
              <w:spacing w:before="0" w:after="0" w:line="240" w:lineRule="auto"/>
              <w:jc w:val="left"/>
            </w:pPr>
            <w:r>
              <w:rPr>
                <w:rFonts w:ascii="Consolas" w:hAnsi="Consolas" w:eastAsia="Consolas" w:cs="Consolas"/>
                <w:color w:val="000000"/>
                <w:sz w:val="19"/>
              </w:rPr>
              <w:t xml:space="preserve">    { "maGD": "GD000001", "lop": { "ma": "LH0001", "ten": "IELTS Foundation K01", "khoaHoc": "IE-FND" },</w:t>
            </w:r>
          </w:p>
          <w:p>
            <w:pPr>
              <w:spacing w:before="0" w:after="0" w:line="240" w:lineRule="auto"/>
              <w:jc w:val="left"/>
            </w:pPr>
            <w:r>
              <w:rPr>
                <w:rFonts w:ascii="Consolas" w:hAnsi="Consolas" w:eastAsia="Consolas" w:cs="Consolas"/>
                <w:color w:val="000000"/>
                <w:sz w:val="19"/>
              </w:rPr>
              <w:t xml:space="preserve">      "hocPhiPhaiDong": 6500000,</w:t>
            </w:r>
          </w:p>
          <w:p>
            <w:pPr>
              <w:spacing w:before="0" w:after="0" w:line="240" w:lineRule="auto"/>
              <w:jc w:val="left"/>
            </w:pPr>
            <w:r>
              <w:rPr>
                <w:rFonts w:ascii="Consolas" w:hAnsi="Consolas" w:eastAsia="Consolas" w:cs="Consolas"/>
                <w:color w:val="000000"/>
                <w:sz w:val="19"/>
              </w:rPr>
              <w:t xml:space="preserve">      "phieuThu": [ { "ma": "PT000001", "ngay": "2026-04-24", "soTien": 6500000, "hinhThuc": "Chuyển khoản" } ],</w:t>
            </w:r>
          </w:p>
          <w:p>
            <w:pPr>
              <w:spacing w:before="0" w:after="0" w:line="240" w:lineRule="auto"/>
              <w:jc w:val="left"/>
            </w:pPr>
            <w:r>
              <w:rPr>
                <w:rFonts w:ascii="Consolas" w:hAnsi="Consolas" w:eastAsia="Consolas" w:cs="Consolas"/>
                <w:color w:val="000000"/>
                <w:sz w:val="19"/>
              </w:rPr>
              <w:t xml:space="preserve">      "diem": { "Bài tập": 7.5, "Giữa khóa": 8.0, "Cuối khóa": 7.6 },</w:t>
            </w:r>
          </w:p>
          <w:p>
            <w:pPr>
              <w:spacing w:before="0" w:after="0" w:line="240" w:lineRule="auto"/>
              <w:jc w:val="left"/>
            </w:pPr>
            <w:r>
              <w:rPr>
                <w:rFonts w:ascii="Consolas" w:hAnsi="Consolas" w:eastAsia="Consolas" w:cs="Consolas"/>
                <w:color w:val="000000"/>
                <w:sz w:val="19"/>
              </w:rPr>
              <w:t xml:space="preserve">      "ketQua": "Đạt", "chungNhan": "EC2026-GD000001" },</w:t>
            </w:r>
          </w:p>
          <w:p>
            <w:pPr>
              <w:spacing w:before="0" w:after="0" w:line="240" w:lineRule="auto"/>
              <w:jc w:val="left"/>
            </w:pPr>
            <w:r>
              <w:rPr>
                <w:rFonts w:ascii="Consolas" w:hAnsi="Consolas" w:eastAsia="Consolas" w:cs="Consolas"/>
                <w:color w:val="000000"/>
                <w:sz w:val="19"/>
              </w:rPr>
              <w:t xml:space="preserve">    { "maGD": "GD000013", "lop": { "ma": "LH0003", "ten": "IELTS 5.5 Intensive K01" }, "ketQua":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182 ràng buộc khai báo, 8 sequence, 1 XML Schema, 13 hàm, 13 view, 38 thủ tục, 13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27/27 ca kiểm thử CSDL đạt; 3 bộ unit test; 6/6 kịch bản end-to-end qua giao diện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đăng nhập theo vai trò, Tổng quan, Học viên, 10 màn hình tra cứu,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fn_TinhDiemTongKet”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database/12_kiem_thu.sql</w:t>
      </w:r>
      <w:r>
        <w:t xml:space="preserve"> - bảng kết quả cuối file phải có 27/27 ca ĐẠT.</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p>
      <w:pPr>
        <w:pStyle w:val="TableCaption"/>
      </w:pPr>
      <w:r>
        <w:t>Bảng 8.4. Cấu trúc kho mã nguồn</w:t>
      </w:r>
    </w:p>
    <w:tbl>
      <w:tblPr>
        <w:tblW w:type="auto" w:w="0"/>
        <w:jc w:val="center"/>
        <w:tblLayout w:type="fixed"/>
        <w:tblLook w:firstColumn="1" w:firstRow="1" w:lastColumn="0" w:lastRow="0" w:noHBand="0" w:noVBand="1" w:val="04A0"/>
      </w:tblPr>
      <w:tblGrid>
        <w:gridCol w:w="4535"/>
        <w:gridCol w:w="4535"/>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Nội dung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00-07 cài đặt CSDL; 08 truy vấn minh họa; 09 backup/restore; 10 import/export; 11 CSDL phân tán; 12 kiểm thử</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Thực thể, quy tắc nghiệp vụ</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port (interface), ma trận phân quyền</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ODBC, repository gọi thủ tục, ánh xạ lỗi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 Qt Widgets (menu, form, báo cáo)</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Composition root: main.cpp, AppContainer</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Unit test và kiểm thử end-to-end qua giao diện (Qt Test)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chụp màn hình tự động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Khởi tạo CSDL, đóng gói; icon, Inno Setup, Info.plist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CI (build + test) và Release (tạo file cài)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liệu dự án và báo cáo (docs/report)</w:t>
            </w:r>
          </w:p>
        </w:tc>
      </w:tr>
    </w:tbl>
    <w:p>
      <w:pPr>
        <w:spacing w:after="80"/>
      </w:pPr>
    </w:p>
    <w:sectPr w:rsidR="006D584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