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79B" w:rsidRDefault="00B45EFE">
      <w:pPr>
        <w:spacing w:after="282" w:line="265" w:lineRule="auto"/>
        <w:ind w:left="1568"/>
        <w:jc w:val="left"/>
      </w:pPr>
      <w:r>
        <w:rPr>
          <w:b/>
          <w:sz w:val="34"/>
        </w:rPr>
        <w:t>TRƯỜNG ĐẠI HỌC SÀI GÒN</w:t>
      </w:r>
    </w:p>
    <w:p w:rsidR="006C779B" w:rsidRDefault="00B45EFE">
      <w:pPr>
        <w:pStyle w:val="Heading1"/>
        <w:spacing w:after="996" w:line="265" w:lineRule="auto"/>
        <w:ind w:left="1243" w:hanging="10"/>
        <w:jc w:val="left"/>
      </w:pPr>
      <w:r>
        <w:rPr>
          <w:sz w:val="34"/>
        </w:rPr>
        <w:t>KHOA CÔNG NGHỆ THÔNG TIN</w:t>
      </w:r>
    </w:p>
    <w:p w:rsidR="006C779B" w:rsidRDefault="00B45EFE">
      <w:pPr>
        <w:spacing w:after="829" w:line="259" w:lineRule="auto"/>
        <w:ind w:left="2720" w:firstLine="0"/>
        <w:jc w:val="left"/>
      </w:pPr>
      <w:r>
        <w:rPr>
          <w:noProof/>
        </w:rPr>
        <w:drawing>
          <wp:inline distT="0" distB="0" distL="0" distR="0">
            <wp:extent cx="1480167" cy="1480167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0167" cy="148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9B" w:rsidRDefault="00B45EFE">
      <w:pPr>
        <w:pStyle w:val="Heading1"/>
      </w:pPr>
      <w:r>
        <w:t>BÁOCÁOLAB03</w:t>
      </w:r>
    </w:p>
    <w:p w:rsidR="006C779B" w:rsidRDefault="00B45EFE">
      <w:pPr>
        <w:spacing w:after="1735" w:line="259" w:lineRule="auto"/>
        <w:ind w:left="1555" w:firstLine="0"/>
        <w:jc w:val="left"/>
      </w:pPr>
      <w:proofErr w:type="spellStart"/>
      <w:r>
        <w:rPr>
          <w:sz w:val="41"/>
        </w:rPr>
        <w:t>Làm</w:t>
      </w:r>
      <w:proofErr w:type="spellEnd"/>
      <w:r>
        <w:rPr>
          <w:sz w:val="41"/>
        </w:rPr>
        <w:t xml:space="preserve"> </w:t>
      </w:r>
      <w:proofErr w:type="spellStart"/>
      <w:r>
        <w:rPr>
          <w:sz w:val="41"/>
        </w:rPr>
        <w:t>quen</w:t>
      </w:r>
      <w:proofErr w:type="spellEnd"/>
      <w:r>
        <w:rPr>
          <w:sz w:val="41"/>
        </w:rPr>
        <w:t xml:space="preserve"> </w:t>
      </w:r>
      <w:proofErr w:type="spellStart"/>
      <w:r>
        <w:rPr>
          <w:sz w:val="41"/>
        </w:rPr>
        <w:t>với</w:t>
      </w:r>
      <w:proofErr w:type="spellEnd"/>
      <w:r>
        <w:rPr>
          <w:sz w:val="41"/>
        </w:rPr>
        <w:t xml:space="preserve"> </w:t>
      </w:r>
      <w:proofErr w:type="spellStart"/>
      <w:r>
        <w:rPr>
          <w:sz w:val="41"/>
        </w:rPr>
        <w:t>kỳ</w:t>
      </w:r>
      <w:proofErr w:type="spellEnd"/>
      <w:r>
        <w:rPr>
          <w:sz w:val="41"/>
        </w:rPr>
        <w:t xml:space="preserve"> </w:t>
      </w:r>
      <w:proofErr w:type="spellStart"/>
      <w:r>
        <w:rPr>
          <w:sz w:val="41"/>
        </w:rPr>
        <w:t>thi</w:t>
      </w:r>
      <w:proofErr w:type="spellEnd"/>
      <w:r>
        <w:rPr>
          <w:sz w:val="41"/>
        </w:rPr>
        <w:t xml:space="preserve"> </w:t>
      </w:r>
      <w:proofErr w:type="spellStart"/>
      <w:r>
        <w:rPr>
          <w:sz w:val="41"/>
        </w:rPr>
        <w:t>Kaggle</w:t>
      </w:r>
      <w:proofErr w:type="spellEnd"/>
    </w:p>
    <w:p w:rsidR="006C779B" w:rsidRDefault="00B45EFE">
      <w:pPr>
        <w:pStyle w:val="Heading2"/>
        <w:ind w:left="10"/>
      </w:pPr>
      <w:proofErr w:type="spellStart"/>
      <w:r>
        <w:rPr>
          <w:b/>
        </w:rPr>
        <w:t>Họ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spellEnd"/>
      <w:r>
        <w:rPr>
          <w:b/>
        </w:rPr>
        <w:t xml:space="preserve">: </w:t>
      </w:r>
      <w:proofErr w:type="spellStart"/>
      <w:r>
        <w:t>Võ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Ý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SV: </w:t>
      </w:r>
      <w:r>
        <w:t>3123410439</w:t>
      </w:r>
    </w:p>
    <w:p w:rsidR="006C779B" w:rsidRDefault="00B45EFE">
      <w:pPr>
        <w:spacing w:after="0" w:line="259" w:lineRule="auto"/>
        <w:ind w:left="1313" w:firstLine="0"/>
        <w:jc w:val="left"/>
        <w:rPr>
          <w:sz w:val="34"/>
        </w:rPr>
      </w:pPr>
      <w:r>
        <w:rPr>
          <w:sz w:val="34"/>
        </w:rPr>
        <w:t xml:space="preserve">TP.HCM, </w:t>
      </w:r>
      <w:proofErr w:type="spellStart"/>
      <w:r>
        <w:rPr>
          <w:sz w:val="34"/>
        </w:rPr>
        <w:t>Ngày</w:t>
      </w:r>
      <w:proofErr w:type="spellEnd"/>
      <w:r>
        <w:rPr>
          <w:sz w:val="34"/>
        </w:rPr>
        <w:t xml:space="preserve"> 19 </w:t>
      </w:r>
      <w:proofErr w:type="spellStart"/>
      <w:r>
        <w:rPr>
          <w:sz w:val="34"/>
        </w:rPr>
        <w:t>tháng</w:t>
      </w:r>
      <w:proofErr w:type="spellEnd"/>
      <w:r>
        <w:rPr>
          <w:sz w:val="34"/>
        </w:rPr>
        <w:t xml:space="preserve"> 9 </w:t>
      </w:r>
      <w:proofErr w:type="spellStart"/>
      <w:r>
        <w:rPr>
          <w:sz w:val="34"/>
        </w:rPr>
        <w:t>năm</w:t>
      </w:r>
      <w:proofErr w:type="spellEnd"/>
      <w:r>
        <w:rPr>
          <w:sz w:val="34"/>
        </w:rPr>
        <w:t xml:space="preserve"> 2025</w:t>
      </w:r>
    </w:p>
    <w:p w:rsidR="00B45EFE" w:rsidRDefault="00B45EFE">
      <w:pPr>
        <w:spacing w:after="0" w:line="259" w:lineRule="auto"/>
        <w:ind w:left="1313" w:firstLine="0"/>
        <w:jc w:val="left"/>
        <w:rPr>
          <w:sz w:val="34"/>
        </w:rPr>
      </w:pPr>
    </w:p>
    <w:p w:rsidR="00B45EFE" w:rsidRDefault="00B45EFE">
      <w:pPr>
        <w:spacing w:after="0" w:line="259" w:lineRule="auto"/>
        <w:ind w:left="1313" w:firstLine="0"/>
        <w:jc w:val="left"/>
        <w:rPr>
          <w:sz w:val="34"/>
        </w:rPr>
      </w:pPr>
    </w:p>
    <w:p w:rsidR="00B45EFE" w:rsidRDefault="00B45EFE">
      <w:pPr>
        <w:spacing w:after="0" w:line="259" w:lineRule="auto"/>
        <w:ind w:left="1313" w:firstLine="0"/>
        <w:jc w:val="left"/>
        <w:rPr>
          <w:sz w:val="34"/>
        </w:rPr>
      </w:pPr>
    </w:p>
    <w:p w:rsidR="00B45EFE" w:rsidRDefault="00B45EFE">
      <w:pPr>
        <w:spacing w:after="0" w:line="259" w:lineRule="auto"/>
        <w:ind w:left="1313" w:firstLine="0"/>
        <w:jc w:val="left"/>
        <w:rPr>
          <w:sz w:val="34"/>
        </w:rPr>
      </w:pPr>
    </w:p>
    <w:p w:rsidR="00B45EFE" w:rsidRDefault="00B45EFE">
      <w:pPr>
        <w:spacing w:after="0" w:line="259" w:lineRule="auto"/>
        <w:ind w:left="1313" w:firstLine="0"/>
        <w:jc w:val="left"/>
      </w:pPr>
    </w:p>
    <w:p w:rsidR="006C779B" w:rsidRDefault="00B45EFE">
      <w:pPr>
        <w:pStyle w:val="Heading3"/>
        <w:ind w:left="-5"/>
      </w:pPr>
      <w:r>
        <w:lastRenderedPageBreak/>
        <w:t xml:space="preserve">1.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:rsidR="006C779B" w:rsidRDefault="00B45EFE">
      <w:pPr>
        <w:spacing w:after="620"/>
      </w:pP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Kaggle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notebook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file </w:t>
      </w:r>
      <w:r>
        <w:rPr>
          <w:rFonts w:ascii="Calibri" w:eastAsia="Calibri" w:hAnsi="Calibri" w:cs="Calibri"/>
        </w:rPr>
        <w:t>submission.csv</w:t>
      </w:r>
      <w:r>
        <w:t xml:space="preserve">, submit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Accuracy.</w:t>
      </w:r>
    </w:p>
    <w:p w:rsidR="006C779B" w:rsidRDefault="00B45EFE">
      <w:pPr>
        <w:pStyle w:val="Heading3"/>
        <w:ind w:left="-5"/>
      </w:pPr>
      <w:r>
        <w:t xml:space="preserve">2.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</w:p>
    <w:p w:rsidR="006C779B" w:rsidRDefault="00B45EFE">
      <w:pPr>
        <w:numPr>
          <w:ilvl w:val="0"/>
          <w:numId w:val="1"/>
        </w:numPr>
        <w:ind w:hanging="203"/>
      </w:pPr>
      <w:proofErr w:type="spellStart"/>
      <w:r>
        <w:t>Kaggle</w:t>
      </w:r>
      <w:proofErr w:type="spellEnd"/>
      <w:r>
        <w:t xml:space="preserve"> Notebook </w:t>
      </w:r>
      <w:proofErr w:type="spellStart"/>
      <w:r>
        <w:t>mẫu</w:t>
      </w:r>
      <w:proofErr w:type="spellEnd"/>
      <w:r>
        <w:t xml:space="preserve">: </w:t>
      </w:r>
      <w:hyperlink r:id="rId7">
        <w:proofErr w:type="spellStart"/>
        <w:r>
          <w:t>dntai_titanic_demo</w:t>
        </w:r>
        <w:proofErr w:type="spellEnd"/>
        <w:r>
          <w:t>.</w:t>
        </w:r>
      </w:hyperlink>
    </w:p>
    <w:p w:rsidR="006C779B" w:rsidRDefault="00B45EFE">
      <w:pPr>
        <w:numPr>
          <w:ilvl w:val="0"/>
          <w:numId w:val="1"/>
        </w:numPr>
        <w:spacing w:after="620" w:line="265" w:lineRule="auto"/>
        <w:ind w:hanging="203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 Titanic – Machine Learning from Disaster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Kaggle</w:t>
      </w:r>
      <w:proofErr w:type="spellEnd"/>
      <w:r>
        <w:t>).</w:t>
      </w:r>
    </w:p>
    <w:p w:rsidR="006C779B" w:rsidRDefault="00B45EFE">
      <w:pPr>
        <w:pStyle w:val="Heading3"/>
        <w:ind w:left="-5"/>
      </w:pPr>
      <w:r>
        <w:t xml:space="preserve">3.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6C779B" w:rsidRDefault="00B45EFE">
      <w:pPr>
        <w:numPr>
          <w:ilvl w:val="0"/>
          <w:numId w:val="2"/>
        </w:numPr>
        <w:spacing w:after="211"/>
        <w:ind w:hanging="299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Kaggle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r>
        <w:rPr>
          <w:b/>
        </w:rPr>
        <w:t xml:space="preserve">Copy &amp; Edit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notebook </w:t>
      </w:r>
      <w:proofErr w:type="spellStart"/>
      <w:r>
        <w:t>mẫu</w:t>
      </w:r>
      <w:proofErr w:type="spellEnd"/>
      <w:r>
        <w:t>.</w:t>
      </w:r>
    </w:p>
    <w:p w:rsidR="006C779B" w:rsidRDefault="00B45EFE">
      <w:pPr>
        <w:numPr>
          <w:ilvl w:val="0"/>
          <w:numId w:val="2"/>
        </w:numPr>
        <w:spacing w:after="236"/>
        <w:ind w:hanging="299"/>
      </w:pPr>
      <w:proofErr w:type="spellStart"/>
      <w:r>
        <w:t>Nhấn</w:t>
      </w:r>
      <w:proofErr w:type="spellEnd"/>
      <w:r>
        <w:t xml:space="preserve"> </w:t>
      </w:r>
      <w:r>
        <w:rPr>
          <w:b/>
        </w:rPr>
        <w:t xml:space="preserve">Run All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cell code</w:t>
      </w:r>
    </w:p>
    <w:p w:rsidR="006C779B" w:rsidRDefault="00B45EFE">
      <w:pPr>
        <w:numPr>
          <w:ilvl w:val="0"/>
          <w:numId w:val="2"/>
        </w:numPr>
        <w:spacing w:after="231"/>
        <w:ind w:hanging="299"/>
      </w:pPr>
      <w:proofErr w:type="spellStart"/>
      <w:r>
        <w:t>Lấy</w:t>
      </w:r>
      <w:proofErr w:type="spellEnd"/>
      <w:r>
        <w:t xml:space="preserve"> file </w:t>
      </w:r>
      <w:r>
        <w:rPr>
          <w:rFonts w:ascii="Calibri" w:eastAsia="Calibri" w:hAnsi="Calibri" w:cs="Calibri"/>
        </w:rPr>
        <w:t xml:space="preserve">submission.csv </w:t>
      </w:r>
      <w:proofErr w:type="spellStart"/>
      <w:r>
        <w:t>từ</w:t>
      </w:r>
      <w:proofErr w:type="spellEnd"/>
      <w:r>
        <w:t xml:space="preserve"> tab Output (/</w:t>
      </w:r>
      <w:proofErr w:type="spellStart"/>
      <w:r>
        <w:t>kaggle</w:t>
      </w:r>
      <w:proofErr w:type="spellEnd"/>
      <w:r>
        <w:t>/working).</w:t>
      </w:r>
    </w:p>
    <w:p w:rsidR="006C779B" w:rsidRDefault="00B45EFE">
      <w:pPr>
        <w:numPr>
          <w:ilvl w:val="0"/>
          <w:numId w:val="2"/>
        </w:numPr>
        <w:ind w:hanging="299"/>
      </w:pPr>
      <w:r>
        <w:t xml:space="preserve">Submit </w:t>
      </w:r>
      <w:r>
        <w:rPr>
          <w:rFonts w:ascii="Calibri" w:eastAsia="Calibri" w:hAnsi="Calibri" w:cs="Calibri"/>
        </w:rPr>
        <w:t xml:space="preserve">submission.csv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Kaggle</w:t>
      </w:r>
      <w:proofErr w:type="spellEnd"/>
      <w:r>
        <w:t xml:space="preserve"> Titanic Competition.</w:t>
      </w:r>
    </w:p>
    <w:p w:rsidR="006C779B" w:rsidRDefault="00B45EFE">
      <w:pPr>
        <w:numPr>
          <w:ilvl w:val="0"/>
          <w:numId w:val="2"/>
        </w:numPr>
        <w:spacing w:after="625"/>
        <w:ind w:hanging="299"/>
      </w:pP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Accuracy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chấm</w:t>
      </w:r>
      <w:proofErr w:type="spellEnd"/>
      <w:r>
        <w:t>.</w:t>
      </w:r>
    </w:p>
    <w:p w:rsidR="006C779B" w:rsidRDefault="00B45EFE">
      <w:pPr>
        <w:pStyle w:val="Heading3"/>
        <w:spacing w:after="245"/>
        <w:ind w:left="-5"/>
      </w:pPr>
      <w:r>
        <w:t xml:space="preserve">4.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6C779B" w:rsidRDefault="00B45EFE">
      <w:pPr>
        <w:spacing w:after="46"/>
      </w:pPr>
      <w:proofErr w:type="spellStart"/>
      <w:r>
        <w:t>Điểm</w:t>
      </w:r>
      <w:proofErr w:type="spellEnd"/>
      <w:r>
        <w:t xml:space="preserve"> Accuracy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Kaggle</w:t>
      </w:r>
      <w:proofErr w:type="spellEnd"/>
      <w:r>
        <w:t xml:space="preserve">: </w:t>
      </w:r>
      <w:r>
        <w:rPr>
          <w:b/>
        </w:rPr>
        <w:t>0.74880</w:t>
      </w:r>
      <w:r>
        <w:t>.</w:t>
      </w:r>
    </w:p>
    <w:p w:rsidR="006C779B" w:rsidRDefault="00B45EFE" w:rsidP="00B45EFE">
      <w:pPr>
        <w:spacing w:after="432" w:line="259" w:lineRule="auto"/>
        <w:ind w:left="777" w:firstLine="0"/>
        <w:jc w:val="left"/>
      </w:pPr>
      <w:r>
        <w:rPr>
          <w:noProof/>
        </w:rPr>
        <w:drawing>
          <wp:inline distT="0" distB="0" distL="0" distR="0">
            <wp:extent cx="3947701" cy="2001914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701" cy="200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9B" w:rsidRDefault="00B45EFE">
      <w:pPr>
        <w:pStyle w:val="Heading3"/>
        <w:ind w:left="-5"/>
      </w:pPr>
      <w:r>
        <w:lastRenderedPageBreak/>
        <w:t xml:space="preserve">5.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</w:p>
    <w:p w:rsidR="006C779B" w:rsidRDefault="00B45EFE">
      <w:pPr>
        <w:numPr>
          <w:ilvl w:val="0"/>
          <w:numId w:val="3"/>
        </w:numPr>
        <w:ind w:left="597" w:hanging="203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code </w:t>
      </w:r>
      <w:proofErr w:type="spellStart"/>
      <w:r>
        <w:t>và</w:t>
      </w:r>
      <w:proofErr w:type="spellEnd"/>
      <w:r>
        <w:t xml:space="preserve"> submit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Kaggle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:rsidR="006C779B" w:rsidRDefault="00B45EFE">
      <w:pPr>
        <w:numPr>
          <w:ilvl w:val="0"/>
          <w:numId w:val="3"/>
        </w:numPr>
        <w:spacing w:after="633"/>
        <w:ind w:left="597" w:hanging="203"/>
      </w:pP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Kaggle</w:t>
      </w:r>
      <w:proofErr w:type="spellEnd"/>
      <w:r>
        <w:t xml:space="preserve"> </w:t>
      </w:r>
      <w:proofErr w:type="spellStart"/>
      <w:r>
        <w:t>chấmbài</w:t>
      </w:r>
      <w:proofErr w:type="spellEnd"/>
      <w:r>
        <w:t>.</w:t>
      </w:r>
    </w:p>
    <w:p w:rsidR="006C779B" w:rsidRDefault="00B45EFE">
      <w:pPr>
        <w:pStyle w:val="Heading3"/>
        <w:ind w:left="-5"/>
      </w:pPr>
      <w:r>
        <w:t xml:space="preserve">6.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:rsidR="006C779B" w:rsidRDefault="00B45EFE" w:rsidP="00B45EFE">
      <w:pPr>
        <w:spacing w:after="8278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Lab03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notebook </w:t>
      </w:r>
      <w:proofErr w:type="spellStart"/>
      <w:r>
        <w:t>Kaggle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điểmAccuracy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Kaggle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  <w:bookmarkStart w:id="0" w:name="_GoBack"/>
      <w:bookmarkEnd w:id="0"/>
    </w:p>
    <w:sectPr w:rsidR="006C779B">
      <w:pgSz w:w="11906" w:h="16838"/>
      <w:pgMar w:top="2582" w:right="2077" w:bottom="1817" w:left="20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83185"/>
    <w:multiLevelType w:val="hybridMultilevel"/>
    <w:tmpl w:val="FC2825B8"/>
    <w:lvl w:ilvl="0" w:tplc="698A6A2E">
      <w:start w:val="1"/>
      <w:numFmt w:val="bullet"/>
      <w:lvlText w:val="•"/>
      <w:lvlJc w:val="left"/>
      <w:pPr>
        <w:ind w:left="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72371A">
      <w:start w:val="1"/>
      <w:numFmt w:val="bullet"/>
      <w:lvlText w:val="o"/>
      <w:lvlJc w:val="left"/>
      <w:pPr>
        <w:ind w:left="1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22F414">
      <w:start w:val="1"/>
      <w:numFmt w:val="bullet"/>
      <w:lvlText w:val="▪"/>
      <w:lvlJc w:val="left"/>
      <w:pPr>
        <w:ind w:left="2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4AD2BC">
      <w:start w:val="1"/>
      <w:numFmt w:val="bullet"/>
      <w:lvlText w:val="•"/>
      <w:lvlJc w:val="left"/>
      <w:pPr>
        <w:ind w:left="2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5E54CE">
      <w:start w:val="1"/>
      <w:numFmt w:val="bullet"/>
      <w:lvlText w:val="o"/>
      <w:lvlJc w:val="left"/>
      <w:pPr>
        <w:ind w:left="3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F2BD3E">
      <w:start w:val="1"/>
      <w:numFmt w:val="bullet"/>
      <w:lvlText w:val="▪"/>
      <w:lvlJc w:val="left"/>
      <w:pPr>
        <w:ind w:left="4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10D7E0">
      <w:start w:val="1"/>
      <w:numFmt w:val="bullet"/>
      <w:lvlText w:val="•"/>
      <w:lvlJc w:val="left"/>
      <w:pPr>
        <w:ind w:left="5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9C87F2">
      <w:start w:val="1"/>
      <w:numFmt w:val="bullet"/>
      <w:lvlText w:val="o"/>
      <w:lvlJc w:val="left"/>
      <w:pPr>
        <w:ind w:left="5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70F9AC">
      <w:start w:val="1"/>
      <w:numFmt w:val="bullet"/>
      <w:lvlText w:val="▪"/>
      <w:lvlJc w:val="left"/>
      <w:pPr>
        <w:ind w:left="6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E568CA"/>
    <w:multiLevelType w:val="hybridMultilevel"/>
    <w:tmpl w:val="C06C82A4"/>
    <w:lvl w:ilvl="0" w:tplc="6F36F78A">
      <w:start w:val="1"/>
      <w:numFmt w:val="bullet"/>
      <w:lvlText w:val="•"/>
      <w:lvlJc w:val="left"/>
      <w:pPr>
        <w:ind w:left="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26466C">
      <w:start w:val="1"/>
      <w:numFmt w:val="bullet"/>
      <w:lvlText w:val="o"/>
      <w:lvlJc w:val="left"/>
      <w:pPr>
        <w:ind w:left="1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DEA4D2">
      <w:start w:val="1"/>
      <w:numFmt w:val="bullet"/>
      <w:lvlText w:val="▪"/>
      <w:lvlJc w:val="left"/>
      <w:pPr>
        <w:ind w:left="2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309470">
      <w:start w:val="1"/>
      <w:numFmt w:val="bullet"/>
      <w:lvlText w:val="•"/>
      <w:lvlJc w:val="left"/>
      <w:pPr>
        <w:ind w:left="2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A2B7D2">
      <w:start w:val="1"/>
      <w:numFmt w:val="bullet"/>
      <w:lvlText w:val="o"/>
      <w:lvlJc w:val="left"/>
      <w:pPr>
        <w:ind w:left="3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3AF280">
      <w:start w:val="1"/>
      <w:numFmt w:val="bullet"/>
      <w:lvlText w:val="▪"/>
      <w:lvlJc w:val="left"/>
      <w:pPr>
        <w:ind w:left="4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0C4FC2">
      <w:start w:val="1"/>
      <w:numFmt w:val="bullet"/>
      <w:lvlText w:val="•"/>
      <w:lvlJc w:val="left"/>
      <w:pPr>
        <w:ind w:left="5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FEEF14">
      <w:start w:val="1"/>
      <w:numFmt w:val="bullet"/>
      <w:lvlText w:val="o"/>
      <w:lvlJc w:val="left"/>
      <w:pPr>
        <w:ind w:left="5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92E850">
      <w:start w:val="1"/>
      <w:numFmt w:val="bullet"/>
      <w:lvlText w:val="▪"/>
      <w:lvlJc w:val="left"/>
      <w:pPr>
        <w:ind w:left="6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5853B8"/>
    <w:multiLevelType w:val="hybridMultilevel"/>
    <w:tmpl w:val="EE2220F2"/>
    <w:lvl w:ilvl="0" w:tplc="424EF56A">
      <w:start w:val="1"/>
      <w:numFmt w:val="decimal"/>
      <w:lvlText w:val="%1.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B830C8">
      <w:start w:val="1"/>
      <w:numFmt w:val="lowerLetter"/>
      <w:lvlText w:val="%2"/>
      <w:lvlJc w:val="left"/>
      <w:pPr>
        <w:ind w:left="1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7E8DFE">
      <w:start w:val="1"/>
      <w:numFmt w:val="lowerRoman"/>
      <w:lvlText w:val="%3"/>
      <w:lvlJc w:val="left"/>
      <w:pPr>
        <w:ind w:left="2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582122">
      <w:start w:val="1"/>
      <w:numFmt w:val="decimal"/>
      <w:lvlText w:val="%4"/>
      <w:lvlJc w:val="left"/>
      <w:pPr>
        <w:ind w:left="2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7AFE20">
      <w:start w:val="1"/>
      <w:numFmt w:val="lowerLetter"/>
      <w:lvlText w:val="%5"/>
      <w:lvlJc w:val="left"/>
      <w:pPr>
        <w:ind w:left="3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38B4EC">
      <w:start w:val="1"/>
      <w:numFmt w:val="lowerRoman"/>
      <w:lvlText w:val="%6"/>
      <w:lvlJc w:val="left"/>
      <w:pPr>
        <w:ind w:left="4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3A0B0E">
      <w:start w:val="1"/>
      <w:numFmt w:val="decimal"/>
      <w:lvlText w:val="%7"/>
      <w:lvlJc w:val="left"/>
      <w:pPr>
        <w:ind w:left="4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ECF3CC">
      <w:start w:val="1"/>
      <w:numFmt w:val="lowerLetter"/>
      <w:lvlText w:val="%8"/>
      <w:lvlJc w:val="left"/>
      <w:pPr>
        <w:ind w:left="5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DA9312">
      <w:start w:val="1"/>
      <w:numFmt w:val="lowerRoman"/>
      <w:lvlText w:val="%9"/>
      <w:lvlJc w:val="left"/>
      <w:pPr>
        <w:ind w:left="6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79B"/>
    <w:rsid w:val="006C779B"/>
    <w:rsid w:val="00B4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DB51"/>
  <w15:docId w15:val="{C0ECD6EE-5656-4DE0-821F-16059791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8" w:line="26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1"/>
      <w:jc w:val="center"/>
      <w:outlineLvl w:val="0"/>
    </w:pPr>
    <w:rPr>
      <w:rFonts w:ascii="Times New Roman" w:eastAsia="Times New Roman" w:hAnsi="Times New Roman" w:cs="Times New Roman"/>
      <w:b/>
      <w:color w:val="000000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565" w:hanging="10"/>
      <w:jc w:val="center"/>
      <w:outlineLvl w:val="1"/>
    </w:pPr>
    <w:rPr>
      <w:rFonts w:ascii="Times New Roman" w:eastAsia="Times New Roman" w:hAnsi="Times New Roman" w:cs="Times New Roman"/>
      <w:color w:val="000000"/>
      <w:sz w:val="4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17" w:line="265" w:lineRule="auto"/>
      <w:ind w:left="1568" w:hanging="10"/>
      <w:outlineLvl w:val="2"/>
    </w:pPr>
    <w:rPr>
      <w:rFonts w:ascii="Times New Roman" w:eastAsia="Times New Roman" w:hAnsi="Times New Roman" w:cs="Times New Roman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4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5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hyperlink" Target="https://www.kaggle.com/code/dntai1983/dntai-titanic-demo-25073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E8314-A2EB-47EB-892E-3C7748E5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2</cp:revision>
  <dcterms:created xsi:type="dcterms:W3CDTF">2025-09-19T15:28:00Z</dcterms:created>
  <dcterms:modified xsi:type="dcterms:W3CDTF">2025-09-19T15:28:00Z</dcterms:modified>
</cp:coreProperties>
</file>