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BB460" w14:textId="77777777" w:rsidR="00603731" w:rsidRPr="000951E4" w:rsidRDefault="001B7CB2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>
        <w:rPr>
          <w:rFonts w:asciiTheme="majorHAnsi" w:hAnsiTheme="majorHAnsi" w:cstheme="minorHAnsi"/>
          <w:b/>
          <w:caps/>
          <w:spacing w:val="-1"/>
          <w:sz w:val="32"/>
          <w:szCs w:val="28"/>
        </w:rPr>
        <w:t>H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oang </w:t>
      </w:r>
      <w:r w:rsidR="000951E4"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</w:p>
    <w:p w14:paraId="718397CB" w14:textId="77777777" w:rsidR="00603731" w:rsidRPr="0061199B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8" w:history="1">
        <w:r w:rsidR="000706A9" w:rsidRPr="002B3513">
          <w:rPr>
            <w:rStyle w:val="Hyperlink"/>
            <w:rFonts w:asciiTheme="majorHAnsi" w:eastAsia="Arial" w:hAnsiTheme="majorHAnsi" w:cstheme="minorHAnsi"/>
            <w:sz w:val="18"/>
            <w:szCs w:val="20"/>
          </w:rPr>
          <w:t>nguyen_h_vinh@yahoo.com</w:t>
        </w:r>
      </w:hyperlink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-</w:t>
      </w:r>
      <w:r w:rsid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</w:t>
      </w:r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>www.linkedin.com/in/hoangvinhnguyen/</w:t>
      </w:r>
    </w:p>
    <w:p w14:paraId="60634D8A" w14:textId="77777777" w:rsidR="00AF758D" w:rsidRPr="0053307F" w:rsidRDefault="00626D34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626D34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6227B7">
        <w:rPr>
          <w:rFonts w:asciiTheme="majorHAnsi" w:hAnsiTheme="majorHAnsi" w:cstheme="minorHAnsi"/>
          <w:spacing w:val="1"/>
          <w:sz w:val="20"/>
          <w:szCs w:val="20"/>
        </w:rPr>
        <w:t>IT Audit and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</w:p>
    <w:p w14:paraId="5CA29EA4" w14:textId="77777777" w:rsidR="00AF758D" w:rsidRPr="00854072" w:rsidRDefault="00C50989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caps/>
          <w:spacing w:val="-1"/>
          <w:sz w:val="20"/>
          <w:szCs w:val="20"/>
        </w:rPr>
        <w:t>Summary</w:t>
      </w:r>
    </w:p>
    <w:p w14:paraId="65ACEEEA" w14:textId="77777777" w:rsidR="006227B7" w:rsidRDefault="00960631" w:rsidP="00804AD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 xml:space="preserve">Technologist, certified </w:t>
      </w:r>
      <w:r w:rsidR="006227B7">
        <w:rPr>
          <w:rFonts w:cstheme="minorHAnsi"/>
          <w:color w:val="000000" w:themeColor="text1"/>
          <w:spacing w:val="-1"/>
          <w:szCs w:val="20"/>
        </w:rPr>
        <w:t>IT auditor</w:t>
      </w:r>
      <w:r w:rsidR="000C5B7C">
        <w:rPr>
          <w:rFonts w:cstheme="minorHAnsi"/>
          <w:color w:val="000000" w:themeColor="text1"/>
          <w:spacing w:val="-1"/>
          <w:szCs w:val="20"/>
        </w:rPr>
        <w:t>-</w:t>
      </w:r>
      <w:r w:rsidRPr="0044017B">
        <w:rPr>
          <w:rFonts w:cstheme="minorHAnsi"/>
          <w:color w:val="000000" w:themeColor="text1"/>
          <w:spacing w:val="-1"/>
          <w:szCs w:val="20"/>
        </w:rPr>
        <w:t>accountant</w:t>
      </w:r>
      <w:r w:rsidR="000C5B7C">
        <w:rPr>
          <w:rFonts w:cstheme="minorHAnsi"/>
          <w:color w:val="000000" w:themeColor="text1"/>
          <w:spacing w:val="-1"/>
          <w:szCs w:val="20"/>
        </w:rPr>
        <w:t>-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project manager with </w:t>
      </w:r>
      <w:r w:rsidR="006227B7">
        <w:rPr>
          <w:rFonts w:cstheme="minorHAnsi"/>
          <w:color w:val="000000" w:themeColor="text1"/>
          <w:spacing w:val="-1"/>
          <w:szCs w:val="20"/>
        </w:rPr>
        <w:t xml:space="preserve">7 years in audit/compliance plus 13 years </w:t>
      </w:r>
      <w:r w:rsidR="00FD427D">
        <w:rPr>
          <w:rFonts w:cstheme="minorHAnsi"/>
          <w:color w:val="000000" w:themeColor="text1"/>
          <w:spacing w:val="-1"/>
          <w:szCs w:val="20"/>
        </w:rPr>
        <w:t>of IT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 program and application development/management 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at Fortune 50: AIG, P</w:t>
      </w:r>
      <w:r w:rsidR="00FD427D">
        <w:rPr>
          <w:rFonts w:cstheme="minorHAnsi"/>
          <w:color w:val="000000" w:themeColor="text1"/>
          <w:spacing w:val="-1"/>
          <w:szCs w:val="20"/>
        </w:rPr>
        <w:t>w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C, CIBC, SCOTIA, MANULIFE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EXXON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 </w:t>
      </w:r>
    </w:p>
    <w:p w14:paraId="36567215" w14:textId="77777777" w:rsidR="00FD427D" w:rsidRPr="00D4218D" w:rsidRDefault="00FD427D" w:rsidP="00FD427D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Auditing, compliance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and </w:t>
      </w:r>
      <w:r>
        <w:rPr>
          <w:rFonts w:cstheme="minorHAnsi"/>
          <w:color w:val="000000" w:themeColor="text1"/>
          <w:spacing w:val="-1"/>
          <w:szCs w:val="20"/>
        </w:rPr>
        <w:t xml:space="preserve">Big 4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consulting experiences </w:t>
      </w:r>
      <w:r>
        <w:rPr>
          <w:rFonts w:cstheme="minorHAnsi"/>
          <w:color w:val="000000" w:themeColor="text1"/>
          <w:spacing w:val="-1"/>
          <w:szCs w:val="20"/>
        </w:rPr>
        <w:t xml:space="preserve">in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policies/procedures development and </w:t>
      </w:r>
      <w:r>
        <w:rPr>
          <w:rFonts w:cstheme="minorHAnsi"/>
          <w:color w:val="000000" w:themeColor="text1"/>
          <w:spacing w:val="-1"/>
          <w:szCs w:val="20"/>
        </w:rPr>
        <w:t xml:space="preserve">control optimization </w:t>
      </w:r>
      <w:r w:rsidR="00FD23B6">
        <w:rPr>
          <w:rFonts w:cstheme="minorHAnsi"/>
          <w:color w:val="000000" w:themeColor="text1"/>
          <w:spacing w:val="-1"/>
          <w:szCs w:val="20"/>
        </w:rPr>
        <w:t>for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: 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IT Governance &amp; Regulation, Information Security Governance, </w:t>
      </w:r>
      <w:r w:rsidR="00DD79A9">
        <w:rPr>
          <w:rFonts w:cstheme="minorHAnsi"/>
          <w:color w:val="000000" w:themeColor="text1"/>
          <w:spacing w:val="-1"/>
          <w:szCs w:val="20"/>
        </w:rPr>
        <w:t xml:space="preserve">Business Systems/Data </w:t>
      </w:r>
      <w:r w:rsidR="00FD23B6">
        <w:rPr>
          <w:rFonts w:cstheme="minorHAnsi"/>
          <w:color w:val="000000" w:themeColor="text1"/>
          <w:spacing w:val="-1"/>
          <w:szCs w:val="20"/>
        </w:rPr>
        <w:t>A</w:t>
      </w:r>
      <w:r w:rsidRPr="00D4218D">
        <w:rPr>
          <w:rFonts w:cstheme="minorHAnsi"/>
          <w:color w:val="000000" w:themeColor="text1"/>
          <w:spacing w:val="-1"/>
          <w:szCs w:val="20"/>
        </w:rPr>
        <w:t>rchitecture, Business Process Enablement, Systems Development &amp; Acquisit</w:t>
      </w:r>
      <w:r w:rsidR="00F157EC">
        <w:rPr>
          <w:rFonts w:cstheme="minorHAnsi"/>
          <w:color w:val="000000" w:themeColor="text1"/>
          <w:spacing w:val="-1"/>
          <w:szCs w:val="20"/>
        </w:rPr>
        <w:t>ion</w:t>
      </w:r>
      <w:r w:rsidR="000C5B7C">
        <w:rPr>
          <w:rFonts w:cstheme="minorHAnsi"/>
          <w:color w:val="000000" w:themeColor="text1"/>
          <w:spacing w:val="-1"/>
          <w:szCs w:val="20"/>
        </w:rPr>
        <w:t>,</w:t>
      </w:r>
      <w:r w:rsidR="00F157EC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D4218D">
        <w:rPr>
          <w:rFonts w:cstheme="minorHAnsi"/>
          <w:color w:val="000000" w:themeColor="text1"/>
          <w:spacing w:val="-1"/>
          <w:szCs w:val="20"/>
        </w:rPr>
        <w:t>Program</w:t>
      </w:r>
      <w:r w:rsidR="00F157EC">
        <w:rPr>
          <w:rFonts w:cstheme="minorHAnsi"/>
          <w:color w:val="000000" w:themeColor="text1"/>
          <w:spacing w:val="-1"/>
          <w:szCs w:val="20"/>
        </w:rPr>
        <w:t>/</w:t>
      </w:r>
      <w:r w:rsidRPr="00D4218D">
        <w:rPr>
          <w:rFonts w:cstheme="minorHAnsi"/>
          <w:color w:val="000000" w:themeColor="text1"/>
          <w:spacing w:val="-1"/>
          <w:szCs w:val="20"/>
        </w:rPr>
        <w:t>Project Management</w:t>
      </w:r>
      <w:r w:rsidR="00DD79A9">
        <w:rPr>
          <w:rFonts w:cstheme="minorHAnsi"/>
          <w:color w:val="000000" w:themeColor="text1"/>
          <w:spacing w:val="-1"/>
          <w:szCs w:val="20"/>
        </w:rPr>
        <w:t xml:space="preserve"> and IT Service Management (ITSM)</w:t>
      </w:r>
    </w:p>
    <w:p w14:paraId="2D6358C3" w14:textId="77777777" w:rsidR="00960631" w:rsidRPr="0094094F" w:rsidRDefault="00F157EC" w:rsidP="0094094F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Mentored and 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elivered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10 </w:t>
      </w:r>
      <w:r>
        <w:rPr>
          <w:rFonts w:cstheme="minorHAnsi"/>
          <w:color w:val="000000" w:themeColor="text1"/>
          <w:spacing w:val="-1"/>
          <w:szCs w:val="20"/>
        </w:rPr>
        <w:t xml:space="preserve">SOX/MAR </w:t>
      </w:r>
      <w:r w:rsidR="00D4218D">
        <w:rPr>
          <w:rFonts w:cstheme="minorHAnsi"/>
          <w:color w:val="000000" w:themeColor="text1"/>
          <w:spacing w:val="-1"/>
          <w:szCs w:val="20"/>
        </w:rPr>
        <w:t>c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ompliant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nitiatives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with budget over $50 M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for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Application Modernization,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Business 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>Automation</w:t>
      </w:r>
      <w:r w:rsidR="0094094F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SaaS</w:t>
      </w:r>
      <w:r w:rsidR="00FD23B6">
        <w:rPr>
          <w:rFonts w:cstheme="minorHAnsi"/>
          <w:color w:val="000000" w:themeColor="text1"/>
          <w:spacing w:val="-1"/>
          <w:szCs w:val="20"/>
        </w:rPr>
        <w:t>/Cloud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mplementation</w:t>
      </w:r>
      <w:r w:rsidR="00D4218D">
        <w:rPr>
          <w:rFonts w:cstheme="minorHAnsi"/>
          <w:color w:val="000000" w:themeColor="text1"/>
          <w:spacing w:val="-1"/>
          <w:szCs w:val="20"/>
        </w:rPr>
        <w:t>,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Data Integration, </w:t>
      </w:r>
      <w:r w:rsidR="0094094F">
        <w:rPr>
          <w:rFonts w:cstheme="minorHAnsi"/>
          <w:color w:val="000000" w:themeColor="text1"/>
          <w:spacing w:val="-1"/>
          <w:szCs w:val="20"/>
        </w:rPr>
        <w:t>R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egulatory </w:t>
      </w:r>
      <w:r w:rsidR="0094094F">
        <w:rPr>
          <w:rFonts w:cstheme="minorHAnsi"/>
          <w:color w:val="000000" w:themeColor="text1"/>
          <w:spacing w:val="-1"/>
          <w:szCs w:val="20"/>
        </w:rPr>
        <w:t>C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ompliance </w:t>
      </w:r>
      <w:r w:rsidR="004A7CC5">
        <w:rPr>
          <w:rFonts w:cstheme="minorHAnsi"/>
          <w:color w:val="000000" w:themeColor="text1"/>
          <w:spacing w:val="-1"/>
          <w:szCs w:val="20"/>
        </w:rPr>
        <w:t>and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Analytics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 in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treasury, finance, capital markets, 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>lending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life </w:t>
      </w:r>
      <w:r w:rsidR="00BB0B20">
        <w:rPr>
          <w:rFonts w:cstheme="minorHAnsi"/>
          <w:color w:val="000000" w:themeColor="text1"/>
          <w:spacing w:val="-1"/>
          <w:szCs w:val="20"/>
        </w:rPr>
        <w:t xml:space="preserve">insurance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>&amp; retirement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in USA, Canada, Europe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Asia-Pacific</w:t>
      </w:r>
      <w:r w:rsidR="00FD23B6">
        <w:rPr>
          <w:rFonts w:cstheme="minorHAnsi"/>
          <w:color w:val="000000" w:themeColor="text1"/>
          <w:spacing w:val="-1"/>
          <w:szCs w:val="20"/>
        </w:rPr>
        <w:t>/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Australia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 </w:t>
      </w:r>
    </w:p>
    <w:p w14:paraId="5750EF1B" w14:textId="77777777"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z w:val="20"/>
          <w:szCs w:val="20"/>
        </w:rPr>
      </w:pPr>
      <w:r w:rsidRPr="00854072">
        <w:rPr>
          <w:rFonts w:asciiTheme="majorHAnsi" w:hAnsiTheme="majorHAnsi" w:cstheme="minorHAnsi"/>
          <w:caps/>
          <w:sz w:val="20"/>
          <w:szCs w:val="20"/>
        </w:rPr>
        <w:t>Skills | Competencies</w:t>
      </w:r>
    </w:p>
    <w:p w14:paraId="56F1B679" w14:textId="77777777" w:rsidR="0018402A" w:rsidRPr="00854072" w:rsidRDefault="001B7AD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Exper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tis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e in 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>Risk Assessment, Control Design/Monitoring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>,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 xml:space="preserve"> Remediation Planning/Resolution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 xml:space="preserve"> and Audit Planning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:</w:t>
      </w:r>
    </w:p>
    <w:p w14:paraId="11F22DBB" w14:textId="77777777" w:rsidR="00960631" w:rsidRPr="0053307F" w:rsidRDefault="0094094F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Over 10 years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FD23B6">
        <w:rPr>
          <w:rFonts w:cstheme="minorHAnsi"/>
          <w:color w:val="000000" w:themeColor="text1"/>
          <w:spacing w:val="-1"/>
          <w:szCs w:val="20"/>
        </w:rPr>
        <w:t>auditing</w:t>
      </w:r>
      <w:r>
        <w:rPr>
          <w:rFonts w:cstheme="minorHAnsi"/>
          <w:color w:val="000000" w:themeColor="text1"/>
          <w:spacing w:val="-1"/>
          <w:szCs w:val="20"/>
        </w:rPr>
        <w:t xml:space="preserve"> </w:t>
      </w:r>
      <w:r w:rsidR="00A42360">
        <w:rPr>
          <w:rFonts w:cstheme="minorHAnsi"/>
          <w:color w:val="000000" w:themeColor="text1"/>
          <w:spacing w:val="-1"/>
          <w:szCs w:val="20"/>
        </w:rPr>
        <w:t>S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>OX, COSO</w:t>
      </w:r>
      <w:r w:rsidR="004A7CC5">
        <w:rPr>
          <w:rFonts w:cstheme="minorHAnsi"/>
          <w:color w:val="000000" w:themeColor="text1"/>
          <w:spacing w:val="-1"/>
          <w:szCs w:val="20"/>
        </w:rPr>
        <w:t>,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 xml:space="preserve"> COBIT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2640BC">
        <w:rPr>
          <w:rFonts w:cstheme="minorHAnsi"/>
          <w:color w:val="000000" w:themeColor="text1"/>
          <w:spacing w:val="-1"/>
          <w:szCs w:val="20"/>
        </w:rPr>
        <w:t>PCI-DSS</w:t>
      </w:r>
      <w:r w:rsidR="00A42360">
        <w:rPr>
          <w:rFonts w:cstheme="minorHAnsi"/>
          <w:color w:val="000000" w:themeColor="text1"/>
          <w:spacing w:val="-1"/>
          <w:szCs w:val="20"/>
        </w:rPr>
        <w:t>, ITIL</w:t>
      </w:r>
      <w:r w:rsidR="002640BC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Cyber Security</w:t>
      </w:r>
      <w:r w:rsidR="00E77AEC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1B7ADD">
        <w:rPr>
          <w:rFonts w:cstheme="minorHAnsi"/>
          <w:color w:val="000000" w:themeColor="text1"/>
          <w:spacing w:val="-1"/>
          <w:szCs w:val="20"/>
        </w:rPr>
        <w:t>at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>AIG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CIBC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 AGNICO-EAGLES</w:t>
      </w:r>
    </w:p>
    <w:p w14:paraId="12D11662" w14:textId="77777777" w:rsidR="00960631" w:rsidRPr="001B7CB2" w:rsidRDefault="001B7CB2" w:rsidP="00CC39EA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Proven success in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establishing best practices 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with </w:t>
      </w:r>
      <w:r w:rsidR="00A42360" w:rsidRPr="0044017B">
        <w:rPr>
          <w:rFonts w:cstheme="minorHAnsi"/>
          <w:color w:val="000000" w:themeColor="text1"/>
          <w:spacing w:val="-1"/>
          <w:szCs w:val="20"/>
        </w:rPr>
        <w:t>SIX SIGMA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FD23B6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Project Management </w:t>
      </w:r>
      <w:r w:rsidR="00A42360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PMBOK, 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>AGILE, SCRUM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 xml:space="preserve"> gated PMLC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),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>Business Analysis BABOK, Data Management DAMA- DMBOK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>, 12-Factor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 xml:space="preserve"> AWS &amp; AZURE Microservices design patterns</w:t>
      </w:r>
    </w:p>
    <w:p w14:paraId="7A5470F5" w14:textId="77777777" w:rsidR="0018402A" w:rsidRDefault="00C423C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Full Stack 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>Competency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</w:t>
      </w:r>
      <w:r w:rsidR="006C3F29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in 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Cloud Computing, Data-Intensive Applications, Microservices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Machine Learning</w:t>
      </w:r>
      <w:r w:rsidR="005A0802">
        <w:rPr>
          <w:rFonts w:asciiTheme="majorHAnsi" w:hAnsiTheme="majorHAnsi" w:cstheme="minorHAnsi"/>
          <w:b w:val="0"/>
          <w:spacing w:val="-1"/>
          <w:sz w:val="20"/>
          <w:szCs w:val="20"/>
        </w:rPr>
        <w:t>:</w:t>
      </w:r>
    </w:p>
    <w:p w14:paraId="147E7286" w14:textId="77777777" w:rsidR="00960631" w:rsidRPr="0053307F" w:rsidRDefault="00E77AEC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Audit/DBA/system experience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with: mainframe, UNIX, Windows as well as </w:t>
      </w:r>
      <w:r w:rsidR="00F93059">
        <w:rPr>
          <w:rFonts w:cstheme="minorHAnsi"/>
          <w:color w:val="000000" w:themeColor="text1"/>
          <w:spacing w:val="-1"/>
          <w:szCs w:val="20"/>
        </w:rPr>
        <w:t>data</w:t>
      </w:r>
      <w:r w:rsidR="003A0727">
        <w:rPr>
          <w:rFonts w:cstheme="minorHAnsi"/>
          <w:color w:val="000000" w:themeColor="text1"/>
          <w:spacing w:val="-1"/>
          <w:szCs w:val="20"/>
        </w:rPr>
        <w:t>, database, ETL/ELT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technology</w:t>
      </w:r>
      <w:r w:rsidR="00E83AF2">
        <w:rPr>
          <w:rFonts w:cstheme="minorHAnsi"/>
          <w:color w:val="000000" w:themeColor="text1"/>
          <w:spacing w:val="-1"/>
          <w:szCs w:val="20"/>
        </w:rPr>
        <w:t>: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AWS (S3, EC2, EBS, VPC), HDFS, SPARK, </w:t>
      </w:r>
      <w:r>
        <w:rPr>
          <w:rFonts w:cstheme="minorHAnsi"/>
          <w:color w:val="000000" w:themeColor="text1"/>
          <w:spacing w:val="-1"/>
          <w:szCs w:val="20"/>
        </w:rPr>
        <w:t xml:space="preserve">KAFKA,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MONGOD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B, ORACLE, SQL SERVER, N</w:t>
      </w:r>
      <w:r w:rsidR="003A0727">
        <w:rPr>
          <w:rFonts w:cstheme="minorHAnsi"/>
          <w:color w:val="000000" w:themeColor="text1"/>
          <w:spacing w:val="-1"/>
          <w:szCs w:val="20"/>
        </w:rPr>
        <w:t>O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SQL, B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IG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Data SQL, R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EST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API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>
        <w:rPr>
          <w:rFonts w:cstheme="minorHAnsi"/>
          <w:color w:val="000000" w:themeColor="text1"/>
          <w:spacing w:val="-1"/>
          <w:szCs w:val="20"/>
        </w:rPr>
        <w:t xml:space="preserve"> JSON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ab/>
        <w:t xml:space="preserve"> </w:t>
      </w:r>
    </w:p>
    <w:p w14:paraId="51FC3A8C" w14:textId="77777777" w:rsidR="00960631" w:rsidRDefault="001B7ADD" w:rsidP="003D3EB3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0706A9">
        <w:rPr>
          <w:rFonts w:cstheme="minorHAnsi"/>
          <w:color w:val="000000" w:themeColor="text1"/>
          <w:spacing w:val="-1"/>
          <w:szCs w:val="20"/>
        </w:rPr>
        <w:t xml:space="preserve">Over 4 years consulting on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CI/CD pipeline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GITHUB, JENKINS, TRAVI</w:t>
      </w:r>
      <w:r w:rsidR="003A0727">
        <w:rPr>
          <w:rFonts w:cstheme="minorHAnsi"/>
          <w:color w:val="000000" w:themeColor="text1"/>
          <w:spacing w:val="-1"/>
          <w:szCs w:val="20"/>
        </w:rPr>
        <w:t>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CI, AZURE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DEVOPS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TFS,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DOCKER, KUBERNETES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plus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i</w:t>
      </w:r>
      <w:r w:rsidR="00F93059" w:rsidRPr="000706A9">
        <w:rPr>
          <w:rFonts w:cstheme="minorHAnsi"/>
          <w:color w:val="000000" w:themeColor="text1"/>
          <w:spacing w:val="-1"/>
          <w:szCs w:val="20"/>
        </w:rPr>
        <w:t xml:space="preserve">mplementation experiences with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>RPA, SAP, CLEARWATER, SIMCORP, SUNGARD, ALGORITHMICS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JD EDWARDS </w:t>
      </w:r>
    </w:p>
    <w:p w14:paraId="545EEBB8" w14:textId="77777777" w:rsidR="00E77AEC" w:rsidRPr="00E77AEC" w:rsidRDefault="00E77AEC" w:rsidP="00E77AEC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Hands-on experience with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frameworks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DJANGO, SQLALCHEMY, LUIGI DAG pipeline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analytics and data science libraries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PANDAS, NUMPY</w:t>
      </w:r>
      <w:r>
        <w:rPr>
          <w:rFonts w:cstheme="minorHAnsi"/>
          <w:color w:val="000000" w:themeColor="text1"/>
          <w:spacing w:val="-1"/>
          <w:szCs w:val="20"/>
        </w:rPr>
        <w:t>,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SCIKIT-LEARN, TENSORFLOW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and programming l</w:t>
      </w:r>
      <w:r w:rsidRPr="0053307F">
        <w:rPr>
          <w:rFonts w:cstheme="minorHAnsi"/>
          <w:color w:val="000000" w:themeColor="text1"/>
          <w:spacing w:val="-1"/>
          <w:szCs w:val="20"/>
        </w:rPr>
        <w:t>anguage</w:t>
      </w:r>
      <w:r>
        <w:rPr>
          <w:rFonts w:cstheme="minorHAnsi"/>
          <w:color w:val="000000" w:themeColor="text1"/>
          <w:spacing w:val="-1"/>
          <w:szCs w:val="20"/>
        </w:rPr>
        <w:t xml:space="preserve">: </w:t>
      </w:r>
      <w:r w:rsidRPr="0053307F">
        <w:rPr>
          <w:rFonts w:cstheme="minorHAnsi"/>
          <w:color w:val="000000" w:themeColor="text1"/>
          <w:spacing w:val="-1"/>
          <w:szCs w:val="20"/>
        </w:rPr>
        <w:t>PYTHON, R, JAVASCRIPT, SQL, JAVA, C</w:t>
      </w:r>
      <w:r>
        <w:rPr>
          <w:rFonts w:cstheme="minorHAnsi"/>
          <w:color w:val="000000" w:themeColor="text1"/>
          <w:spacing w:val="-1"/>
          <w:szCs w:val="20"/>
        </w:rPr>
        <w:t>/C++</w:t>
      </w:r>
    </w:p>
    <w:p w14:paraId="5885CA08" w14:textId="77777777"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Expert knowledge of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COGNOS</w:t>
      </w:r>
    </w:p>
    <w:p w14:paraId="1FA48D18" w14:textId="77777777" w:rsidR="0018402A" w:rsidRPr="00C50989" w:rsidRDefault="00626D34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C</w:t>
      </w:r>
      <w:r w:rsidR="00C50989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ertific</w:t>
      </w:r>
      <w:r w:rsidR="0018402A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ation</w:t>
      </w:r>
    </w:p>
    <w:p w14:paraId="20DCE26E" w14:textId="0BBDFEF6" w:rsidR="00956528" w:rsidRDefault="00960631" w:rsidP="00956528">
      <w:pPr>
        <w:pStyle w:val="BodyText"/>
        <w:numPr>
          <w:ilvl w:val="0"/>
          <w:numId w:val="8"/>
        </w:numPr>
        <w:tabs>
          <w:tab w:val="left" w:pos="0"/>
          <w:tab w:val="left" w:pos="79"/>
        </w:tabs>
        <w:spacing w:before="0" w:line="260" w:lineRule="atLeast"/>
        <w:ind w:left="180" w:hanging="180"/>
        <w:rPr>
          <w:rFonts w:cstheme="minorHAnsi"/>
          <w:color w:val="000000" w:themeColor="text1"/>
          <w:spacing w:val="-1"/>
          <w:szCs w:val="20"/>
        </w:rPr>
      </w:pPr>
      <w:r w:rsidRPr="00956528">
        <w:rPr>
          <w:rFonts w:cstheme="minorHAnsi"/>
          <w:color w:val="000000" w:themeColor="text1"/>
          <w:spacing w:val="-1"/>
          <w:szCs w:val="20"/>
        </w:rPr>
        <w:t>Chartered Professional Accountant (CPA</w:t>
      </w:r>
      <w:r w:rsidR="004613FE" w:rsidRPr="00956528">
        <w:rPr>
          <w:rFonts w:cstheme="minorHAnsi"/>
          <w:color w:val="000000" w:themeColor="text1"/>
          <w:spacing w:val="-1"/>
          <w:szCs w:val="20"/>
        </w:rPr>
        <w:t xml:space="preserve"> Ontario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) </w:t>
      </w:r>
      <w:r w:rsid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Pr="00956528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="004613FE" w:rsidRPr="00956528">
        <w:rPr>
          <w:rFonts w:cstheme="minorHAnsi"/>
          <w:color w:val="000000" w:themeColor="text1"/>
          <w:spacing w:val="-1"/>
          <w:szCs w:val="20"/>
        </w:rPr>
        <w:t>Certified in Risk and Information Systems Control (CRISC)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14:paraId="56594C7A" w14:textId="7B5CCA0C" w:rsidR="00A42360" w:rsidRPr="00956528" w:rsidRDefault="004613FE" w:rsidP="00AC2CEF">
      <w:pPr>
        <w:pStyle w:val="BodyText"/>
        <w:numPr>
          <w:ilvl w:val="0"/>
          <w:numId w:val="8"/>
        </w:numPr>
        <w:tabs>
          <w:tab w:val="left" w:pos="0"/>
          <w:tab w:val="left" w:pos="79"/>
        </w:tabs>
        <w:spacing w:before="0" w:line="260" w:lineRule="atLeast"/>
        <w:ind w:left="180" w:hanging="180"/>
        <w:rPr>
          <w:rFonts w:cstheme="minorHAnsi"/>
          <w:color w:val="000000" w:themeColor="text1"/>
          <w:spacing w:val="-1"/>
          <w:szCs w:val="20"/>
        </w:rPr>
      </w:pPr>
      <w:r w:rsidRPr="00956528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 xml:space="preserve">Project Management Professional (PMP) 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Agile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>Practitioner (PMI-ACP)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/ 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>Prof</w:t>
      </w:r>
      <w:r w:rsidRPr="00956528">
        <w:rPr>
          <w:rFonts w:cstheme="minorHAnsi"/>
          <w:color w:val="000000" w:themeColor="text1"/>
          <w:spacing w:val="-1"/>
          <w:szCs w:val="20"/>
        </w:rPr>
        <w:t>essional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 xml:space="preserve"> Business Analyst (PMI-PBA)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</w:p>
    <w:p w14:paraId="3AD7D3AA" w14:textId="77777777" w:rsidR="00C50989" w:rsidRPr="00C50989" w:rsidRDefault="00C50989" w:rsidP="00C5098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Education</w:t>
      </w:r>
    </w:p>
    <w:p w14:paraId="34FDAC21" w14:textId="4B4F8407" w:rsidR="00315DF6" w:rsidRPr="00315DF6" w:rsidRDefault="00315DF6" w:rsidP="00315DF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E75DA6">
        <w:rPr>
          <w:rFonts w:cstheme="minorHAnsi"/>
          <w:color w:val="000000" w:themeColor="text1"/>
          <w:spacing w:val="-1"/>
          <w:szCs w:val="20"/>
        </w:rPr>
        <w:t xml:space="preserve">Graduate </w:t>
      </w:r>
      <w:r w:rsidRPr="00956528">
        <w:rPr>
          <w:rFonts w:cstheme="minorHAnsi"/>
          <w:color w:val="000000" w:themeColor="text1"/>
          <w:spacing w:val="-1"/>
          <w:szCs w:val="20"/>
        </w:rPr>
        <w:t>Data Science</w:t>
      </w:r>
      <w:r>
        <w:rPr>
          <w:rFonts w:cstheme="minorHAnsi"/>
          <w:color w:val="000000" w:themeColor="text1"/>
          <w:spacing w:val="-1"/>
          <w:szCs w:val="20"/>
        </w:rPr>
        <w:t>, completed credits: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 Bayesian Statistics</w:t>
      </w:r>
      <w:r>
        <w:rPr>
          <w:rFonts w:cstheme="minorHAnsi"/>
          <w:color w:val="000000" w:themeColor="text1"/>
          <w:spacing w:val="-1"/>
          <w:szCs w:val="20"/>
        </w:rPr>
        <w:t xml:space="preserve"> /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 Advanced Python (Harvard Extension School)</w:t>
      </w:r>
    </w:p>
    <w:p w14:paraId="04DFF774" w14:textId="77777777" w:rsidR="00C50989" w:rsidRPr="0053307F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</w:t>
      </w:r>
      <w:r>
        <w:rPr>
          <w:rFonts w:cstheme="minorHAnsi"/>
          <w:color w:val="000000" w:themeColor="text1"/>
          <w:spacing w:val="-1"/>
          <w:szCs w:val="20"/>
        </w:rPr>
        <w:t xml:space="preserve">aster </w:t>
      </w:r>
      <w:r w:rsidRPr="0053307F">
        <w:rPr>
          <w:rFonts w:cstheme="minorHAnsi"/>
          <w:color w:val="000000" w:themeColor="text1"/>
          <w:spacing w:val="-1"/>
          <w:szCs w:val="20"/>
        </w:rPr>
        <w:t>B</w:t>
      </w:r>
      <w:r>
        <w:rPr>
          <w:rFonts w:cstheme="minorHAnsi"/>
          <w:color w:val="000000" w:themeColor="text1"/>
          <w:spacing w:val="-1"/>
          <w:szCs w:val="20"/>
        </w:rPr>
        <w:t xml:space="preserve">usiness 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dministration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</w:t>
      </w:r>
      <w:r>
        <w:rPr>
          <w:rFonts w:cstheme="minorHAnsi"/>
          <w:color w:val="000000" w:themeColor="text1"/>
          <w:spacing w:val="-1"/>
          <w:szCs w:val="20"/>
        </w:rPr>
        <w:t xml:space="preserve">Northwestern </w:t>
      </w:r>
      <w:r w:rsidRPr="0053307F">
        <w:rPr>
          <w:rFonts w:cstheme="minorHAnsi"/>
          <w:color w:val="000000" w:themeColor="text1"/>
          <w:spacing w:val="-1"/>
          <w:szCs w:val="20"/>
        </w:rPr>
        <w:t>Kellogg-HKUST)</w:t>
      </w:r>
    </w:p>
    <w:p w14:paraId="1F24D6B0" w14:textId="31C016BC" w:rsidR="00C50989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</w:t>
      </w:r>
      <w:r>
        <w:rPr>
          <w:rFonts w:cstheme="minorHAnsi"/>
          <w:color w:val="000000" w:themeColor="text1"/>
          <w:spacing w:val="-1"/>
          <w:szCs w:val="20"/>
        </w:rPr>
        <w:t xml:space="preserve">aster of </w:t>
      </w:r>
      <w:r w:rsidRPr="0053307F">
        <w:rPr>
          <w:rFonts w:cstheme="minorHAnsi"/>
          <w:color w:val="000000" w:themeColor="text1"/>
          <w:spacing w:val="-1"/>
          <w:szCs w:val="20"/>
        </w:rPr>
        <w:t>Sc</w:t>
      </w:r>
      <w:r>
        <w:rPr>
          <w:rFonts w:cstheme="minorHAnsi"/>
          <w:color w:val="000000" w:themeColor="text1"/>
          <w:spacing w:val="-1"/>
          <w:szCs w:val="20"/>
        </w:rPr>
        <w:t>ience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Statistical Physics (NTH Norway)</w:t>
      </w:r>
    </w:p>
    <w:p w14:paraId="17EA8013" w14:textId="77777777"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</w:pPr>
    </w:p>
    <w:p w14:paraId="22F62B1B" w14:textId="77777777" w:rsidR="00315DF6" w:rsidRDefault="00315DF6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315DF6" w:rsidSect="0061199B">
          <w:headerReference w:type="default" r:id="rId9"/>
          <w:footerReference w:type="default" r:id="rId10"/>
          <w:pgSz w:w="12240" w:h="15840"/>
          <w:pgMar w:top="900" w:right="900" w:bottom="900" w:left="810" w:header="720" w:footer="720" w:gutter="0"/>
          <w:cols w:space="720"/>
          <w:titlePg/>
          <w:docGrid w:linePitch="299"/>
        </w:sectPr>
      </w:pPr>
    </w:p>
    <w:p w14:paraId="1A401F1D" w14:textId="77777777" w:rsidR="00285F3D" w:rsidRPr="007D35D6" w:rsidRDefault="00DB7A07" w:rsidP="00404F6B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EXPERIENCE</w:t>
      </w:r>
      <w:r w:rsidR="00970F57">
        <w:rPr>
          <w:rFonts w:asciiTheme="majorHAnsi" w:hAnsiTheme="majorHAnsi" w:cstheme="minorHAnsi"/>
          <w:sz w:val="20"/>
          <w:szCs w:val="20"/>
        </w:rPr>
        <w:t>S</w:t>
      </w:r>
    </w:p>
    <w:p w14:paraId="28F65695" w14:textId="77777777" w:rsidR="00E408E7" w:rsidRPr="00256BA4" w:rsidRDefault="009B65B2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</w:t>
      </w:r>
      <w:r w:rsidR="00E77AEC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IT AUDIT </w:t>
      </w: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>New York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N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ew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Y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>ork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</w:t>
      </w:r>
      <w:r w:rsidR="00E77AEC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14:paraId="0D644AB4" w14:textId="69579035" w:rsidR="00C0327B" w:rsidRDefault="00956528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956528">
        <w:rPr>
          <w:rFonts w:cstheme="minorHAnsi"/>
          <w:color w:val="000000" w:themeColor="text1"/>
          <w:spacing w:val="-1"/>
          <w:szCs w:val="20"/>
        </w:rPr>
        <w:t>Returned to AIG in an Audit Leadership/Transformation Role:</w:t>
      </w:r>
      <w:r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75A86"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B75A86" w:rsidRPr="0053307F">
        <w:rPr>
          <w:rFonts w:cstheme="minorHAnsi"/>
          <w:color w:val="000000" w:themeColor="text1"/>
          <w:spacing w:val="-1"/>
          <w:szCs w:val="20"/>
        </w:rPr>
        <w:t>capabilities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and procedures for 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SOX/MAR </w:t>
      </w:r>
      <w:r w:rsidR="00B75A86">
        <w:rPr>
          <w:rFonts w:cstheme="minorHAnsi"/>
          <w:color w:val="000000" w:themeColor="text1"/>
          <w:spacing w:val="-1"/>
          <w:szCs w:val="20"/>
        </w:rPr>
        <w:t>IT audit scoping</w:t>
      </w:r>
      <w:r w:rsidR="00EA37E8">
        <w:rPr>
          <w:rFonts w:cstheme="minorHAnsi"/>
          <w:color w:val="000000" w:themeColor="text1"/>
          <w:spacing w:val="-1"/>
          <w:szCs w:val="20"/>
        </w:rPr>
        <w:t>,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planning</w:t>
      </w:r>
      <w:r w:rsidR="00EA37E8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walkthroughs</w:t>
      </w:r>
      <w:r w:rsidR="00683AF2">
        <w:rPr>
          <w:rFonts w:cstheme="minorHAnsi"/>
          <w:color w:val="000000" w:themeColor="text1"/>
          <w:spacing w:val="-1"/>
          <w:szCs w:val="20"/>
        </w:rPr>
        <w:t>;</w:t>
      </w:r>
      <w:r w:rsidR="005734AF">
        <w:rPr>
          <w:rFonts w:cstheme="minorHAnsi"/>
          <w:color w:val="000000" w:themeColor="text1"/>
          <w:spacing w:val="-1"/>
          <w:szCs w:val="20"/>
        </w:rPr>
        <w:t xml:space="preserve"> SSAE16 </w:t>
      </w:r>
      <w:r w:rsidR="00EA37E8">
        <w:rPr>
          <w:rFonts w:cstheme="minorHAnsi"/>
          <w:color w:val="000000" w:themeColor="text1"/>
          <w:spacing w:val="-1"/>
          <w:szCs w:val="20"/>
        </w:rPr>
        <w:t xml:space="preserve">SOC 1-2 </w:t>
      </w:r>
      <w:r w:rsidR="005734AF">
        <w:rPr>
          <w:rFonts w:cstheme="minorHAnsi"/>
          <w:color w:val="000000" w:themeColor="text1"/>
          <w:spacing w:val="-1"/>
          <w:szCs w:val="20"/>
        </w:rPr>
        <w:t>reviews</w:t>
      </w:r>
      <w:r w:rsidR="00683AF2">
        <w:rPr>
          <w:rFonts w:cstheme="minorHAnsi"/>
          <w:color w:val="000000" w:themeColor="text1"/>
          <w:spacing w:val="-1"/>
          <w:szCs w:val="20"/>
        </w:rPr>
        <w:t>;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2E4E">
        <w:rPr>
          <w:rFonts w:cstheme="minorHAnsi"/>
          <w:color w:val="000000" w:themeColor="text1"/>
          <w:spacing w:val="-1"/>
          <w:szCs w:val="20"/>
        </w:rPr>
        <w:t xml:space="preserve">standard-based </w:t>
      </w:r>
      <w:r w:rsidR="008C1E19">
        <w:rPr>
          <w:rFonts w:cstheme="minorHAnsi"/>
          <w:color w:val="000000" w:themeColor="text1"/>
          <w:spacing w:val="-1"/>
          <w:szCs w:val="20"/>
        </w:rPr>
        <w:t>approach</w:t>
      </w:r>
      <w:r w:rsidR="00DB2E4E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8C1E19">
        <w:rPr>
          <w:rFonts w:cstheme="minorHAnsi"/>
          <w:color w:val="000000" w:themeColor="text1"/>
          <w:spacing w:val="-1"/>
          <w:szCs w:val="20"/>
        </w:rPr>
        <w:t>to review junior auditors work papers</w:t>
      </w:r>
      <w:r w:rsidR="00062608">
        <w:rPr>
          <w:rFonts w:cstheme="minorHAnsi"/>
          <w:color w:val="000000" w:themeColor="text1"/>
          <w:spacing w:val="-1"/>
          <w:szCs w:val="20"/>
        </w:rPr>
        <w:t>/</w:t>
      </w:r>
      <w:bookmarkStart w:id="0" w:name="_GoBack"/>
      <w:bookmarkEnd w:id="0"/>
      <w:r w:rsidR="008C1E19">
        <w:rPr>
          <w:rFonts w:cstheme="minorHAnsi"/>
          <w:color w:val="000000" w:themeColor="text1"/>
          <w:spacing w:val="-1"/>
          <w:szCs w:val="20"/>
        </w:rPr>
        <w:t xml:space="preserve"> audit points</w:t>
      </w:r>
      <w:r w:rsidR="00DB2E4E">
        <w:rPr>
          <w:rFonts w:cstheme="minorHAnsi"/>
          <w:color w:val="000000" w:themeColor="text1"/>
          <w:spacing w:val="-1"/>
          <w:szCs w:val="20"/>
        </w:rPr>
        <w:t xml:space="preserve">; and </w:t>
      </w:r>
      <w:r w:rsidR="00683AF2">
        <w:rPr>
          <w:rFonts w:cstheme="minorHAnsi"/>
          <w:color w:val="000000" w:themeColor="text1"/>
          <w:spacing w:val="-1"/>
          <w:szCs w:val="20"/>
        </w:rPr>
        <w:t>year-end a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ggregat</w:t>
      </w:r>
      <w:r w:rsidR="00683AF2">
        <w:rPr>
          <w:rFonts w:cstheme="minorHAnsi"/>
          <w:color w:val="000000" w:themeColor="text1"/>
          <w:spacing w:val="-1"/>
          <w:szCs w:val="20"/>
        </w:rPr>
        <w:t>ion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, analy</w:t>
      </w:r>
      <w:r w:rsidR="00683AF2">
        <w:rPr>
          <w:rFonts w:cstheme="minorHAnsi"/>
          <w:color w:val="000000" w:themeColor="text1"/>
          <w:spacing w:val="-1"/>
          <w:szCs w:val="20"/>
        </w:rPr>
        <w:t>sis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 xml:space="preserve">, reports </w:t>
      </w:r>
      <w:r w:rsidR="00683AF2">
        <w:rPr>
          <w:rFonts w:cstheme="minorHAnsi"/>
          <w:color w:val="000000" w:themeColor="text1"/>
          <w:spacing w:val="-1"/>
          <w:szCs w:val="20"/>
        </w:rPr>
        <w:t>of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 xml:space="preserve"> SOX results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significant control deficiencies</w:t>
      </w:r>
      <w:r w:rsidR="005734AF">
        <w:rPr>
          <w:rFonts w:cstheme="minorHAnsi"/>
          <w:color w:val="000000" w:themeColor="text1"/>
          <w:spacing w:val="-1"/>
          <w:szCs w:val="20"/>
        </w:rPr>
        <w:t>. Test results over design and operating effectiveness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 of controls across 150 applications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734AF">
        <w:rPr>
          <w:rFonts w:cstheme="minorHAnsi"/>
          <w:color w:val="000000" w:themeColor="text1"/>
          <w:spacing w:val="-1"/>
          <w:szCs w:val="20"/>
        </w:rPr>
        <w:t>on AWS, mainframe, ORACLE and SQL Server are 100% reli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ed </w:t>
      </w:r>
      <w:r w:rsidR="005734AF">
        <w:rPr>
          <w:rFonts w:cstheme="minorHAnsi"/>
          <w:color w:val="000000" w:themeColor="text1"/>
          <w:spacing w:val="-1"/>
          <w:szCs w:val="20"/>
        </w:rPr>
        <w:t>upon by the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 external auditor</w:t>
      </w:r>
      <w:r w:rsidR="005734AF">
        <w:rPr>
          <w:rFonts w:cstheme="minorHAnsi"/>
          <w:color w:val="000000" w:themeColor="text1"/>
          <w:spacing w:val="-1"/>
          <w:szCs w:val="20"/>
        </w:rPr>
        <w:t>s for their end-of-year audit evaluation.</w:t>
      </w:r>
    </w:p>
    <w:p w14:paraId="5B92942F" w14:textId="2A295EA5" w:rsidR="00A1217E" w:rsidRPr="00683AF2" w:rsidRDefault="00A1217E" w:rsidP="00683AF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217E">
        <w:rPr>
          <w:rFonts w:cstheme="minorHAnsi"/>
          <w:color w:val="000000" w:themeColor="text1"/>
          <w:spacing w:val="-1"/>
          <w:szCs w:val="20"/>
        </w:rPr>
        <w:t>Championed AGILE (early, continuous</w:t>
      </w:r>
      <w:r w:rsidR="00522982">
        <w:rPr>
          <w:rFonts w:cstheme="minorHAnsi"/>
          <w:color w:val="000000" w:themeColor="text1"/>
          <w:spacing w:val="-1"/>
          <w:szCs w:val="20"/>
        </w:rPr>
        <w:t>,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full population) audit</w:t>
      </w:r>
      <w:r w:rsidR="00522982"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A1217E">
        <w:rPr>
          <w:rFonts w:cstheme="minorHAnsi"/>
          <w:color w:val="000000" w:themeColor="text1"/>
          <w:spacing w:val="-1"/>
          <w:szCs w:val="20"/>
        </w:rPr>
        <w:t>automate</w:t>
      </w:r>
      <w:r w:rsidR="00683AF2">
        <w:rPr>
          <w:rFonts w:cstheme="minorHAnsi"/>
          <w:color w:val="000000" w:themeColor="text1"/>
          <w:spacing w:val="-1"/>
          <w:szCs w:val="20"/>
        </w:rPr>
        <w:t>d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testing</w:t>
      </w:r>
      <w:r w:rsidR="00522982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683AF2">
        <w:rPr>
          <w:rFonts w:cstheme="minorHAnsi"/>
          <w:color w:val="000000" w:themeColor="text1"/>
          <w:spacing w:val="-1"/>
          <w:szCs w:val="20"/>
        </w:rPr>
        <w:t>deficiency detection</w:t>
      </w:r>
      <w:r w:rsidR="008C1E19">
        <w:rPr>
          <w:rFonts w:cstheme="minorHAnsi"/>
          <w:color w:val="000000" w:themeColor="text1"/>
          <w:spacing w:val="-1"/>
          <w:szCs w:val="20"/>
        </w:rPr>
        <w:t xml:space="preserve"> and frequent action-based recommendation to management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by leveraging IT </w:t>
      </w:r>
      <w:r w:rsidR="00522982">
        <w:rPr>
          <w:rFonts w:cstheme="minorHAnsi"/>
          <w:color w:val="000000" w:themeColor="text1"/>
          <w:spacing w:val="-1"/>
          <w:szCs w:val="20"/>
        </w:rPr>
        <w:t>c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ommon </w:t>
      </w:r>
      <w:r w:rsidR="00522982">
        <w:rPr>
          <w:rFonts w:cstheme="minorHAnsi"/>
          <w:color w:val="000000" w:themeColor="text1"/>
          <w:spacing w:val="-1"/>
          <w:szCs w:val="20"/>
        </w:rPr>
        <w:t>p</w:t>
      </w:r>
      <w:r w:rsidRPr="00A1217E">
        <w:rPr>
          <w:rFonts w:cstheme="minorHAnsi"/>
          <w:color w:val="000000" w:themeColor="text1"/>
          <w:spacing w:val="-1"/>
          <w:szCs w:val="20"/>
        </w:rPr>
        <w:t>rocesses</w:t>
      </w:r>
      <w:r w:rsidR="00522982">
        <w:rPr>
          <w:rFonts w:cstheme="minorHAnsi"/>
          <w:color w:val="000000" w:themeColor="text1"/>
          <w:spacing w:val="-1"/>
          <w:szCs w:val="20"/>
        </w:rPr>
        <w:t xml:space="preserve"> for aggressive direct data ingestion and early analytics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; </w:t>
      </w:r>
      <w:r w:rsidR="00683AF2">
        <w:rPr>
          <w:rFonts w:cstheme="minorHAnsi"/>
          <w:color w:val="000000" w:themeColor="text1"/>
          <w:spacing w:val="-1"/>
          <w:szCs w:val="20"/>
        </w:rPr>
        <w:t>showcased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a </w:t>
      </w:r>
      <w:r w:rsidR="00F44BB9">
        <w:rPr>
          <w:rFonts w:cstheme="minorHAnsi"/>
          <w:color w:val="000000" w:themeColor="text1"/>
          <w:spacing w:val="-1"/>
          <w:szCs w:val="20"/>
        </w:rPr>
        <w:t xml:space="preserve">LUIS 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machine learning proof-of-concept to </w:t>
      </w:r>
      <w:r w:rsidR="00522982">
        <w:rPr>
          <w:rFonts w:cstheme="minorHAnsi"/>
          <w:color w:val="000000" w:themeColor="text1"/>
          <w:spacing w:val="-1"/>
          <w:szCs w:val="20"/>
        </w:rPr>
        <w:t>test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compliance on 100% of population of changes</w:t>
      </w:r>
    </w:p>
    <w:p w14:paraId="214BC324" w14:textId="77777777" w:rsidR="00A1217E" w:rsidRPr="00683AF2" w:rsidRDefault="00B75A86" w:rsidP="00683AF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Partnered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and provided SOX guidance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83AF2">
        <w:rPr>
          <w:rFonts w:cstheme="minorHAnsi"/>
          <w:color w:val="000000" w:themeColor="text1"/>
          <w:spacing w:val="-1"/>
          <w:szCs w:val="20"/>
        </w:rPr>
        <w:t>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83AF2">
        <w:rPr>
          <w:rFonts w:cstheme="minorHAnsi"/>
          <w:color w:val="000000" w:themeColor="text1"/>
          <w:spacing w:val="-1"/>
          <w:szCs w:val="20"/>
        </w:rPr>
        <w:t>strategic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programs from business case development to execution and internal </w:t>
      </w:r>
      <w:r w:rsidRPr="0053307F">
        <w:rPr>
          <w:rFonts w:cstheme="minorHAnsi"/>
          <w:color w:val="000000" w:themeColor="text1"/>
          <w:spacing w:val="-1"/>
          <w:szCs w:val="20"/>
        </w:rPr>
        <w:lastRenderedPageBreak/>
        <w:t>control design: migration to CLEARWATER investment accounting/risk reporting, SAP-HANA EP, ARIBA, FIELDGLASS, BLUEPRISM/PEGA RPA, APPIAN Treasury Workflow, CI/CD AZURE TFS, SONIC, SAILPOINT, SPLUNK</w:t>
      </w:r>
    </w:p>
    <w:p w14:paraId="7289FD6A" w14:textId="77777777" w:rsidR="00285F3D" w:rsidRPr="007D35D6" w:rsidRDefault="00DB7A07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77AEC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COMPLIANCE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,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14:paraId="32CBB455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Led 3 EVOQ s</w:t>
      </w:r>
      <w:r w:rsidR="00633455">
        <w:rPr>
          <w:rFonts w:cstheme="minorHAnsi"/>
          <w:color w:val="000000" w:themeColor="text1"/>
          <w:spacing w:val="-1"/>
          <w:szCs w:val="20"/>
        </w:rPr>
        <w:t>ystem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analysts</w:t>
      </w:r>
      <w:r w:rsidR="002640BC">
        <w:rPr>
          <w:rFonts w:cstheme="minorHAnsi"/>
          <w:color w:val="000000" w:themeColor="text1"/>
          <w:spacing w:val="-1"/>
          <w:szCs w:val="20"/>
        </w:rPr>
        <w:t>/cyber security engineers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33455">
        <w:rPr>
          <w:rFonts w:cstheme="minorHAnsi"/>
          <w:color w:val="000000" w:themeColor="text1"/>
          <w:spacing w:val="-1"/>
          <w:szCs w:val="20"/>
        </w:rPr>
        <w:t>the deployment of technology controls to support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</w:t>
      </w:r>
      <w:r w:rsidR="00633455">
        <w:rPr>
          <w:rFonts w:cstheme="minorHAnsi"/>
          <w:color w:val="000000" w:themeColor="text1"/>
          <w:spacing w:val="-1"/>
          <w:szCs w:val="20"/>
        </w:rPr>
        <w:t xml:space="preserve">, including the   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>implementation and continued surveillance</w:t>
      </w:r>
      <w:r w:rsidR="009A6D61" w:rsidRPr="009A6D61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merchants’ </w:t>
      </w:r>
      <w:r w:rsidR="00633455">
        <w:rPr>
          <w:rFonts w:cstheme="minorHAnsi"/>
          <w:color w:val="000000" w:themeColor="text1"/>
          <w:spacing w:val="-1"/>
          <w:szCs w:val="20"/>
        </w:rPr>
        <w:t>PCI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compliance</w:t>
      </w:r>
    </w:p>
    <w:p w14:paraId="4BD1FF37" w14:textId="77777777"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Continental Bank of Canada (CBOC)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MIS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management, data governance</w:t>
      </w:r>
      <w:r w:rsidR="009A6D61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 management</w:t>
      </w:r>
    </w:p>
    <w:p w14:paraId="5238AEC1" w14:textId="77777777" w:rsidR="00285F3D" w:rsidRPr="007D35D6" w:rsidRDefault="00DB7A07" w:rsidP="00404F6B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970F57">
        <w:rPr>
          <w:rFonts w:asciiTheme="majorHAnsi" w:hAnsiTheme="majorHAnsi" w:cstheme="minorHAnsi"/>
          <w:sz w:val="20"/>
          <w:szCs w:val="20"/>
        </w:rPr>
        <w:t>IT</w:t>
      </w:r>
      <w:r w:rsidR="00E51F13">
        <w:rPr>
          <w:rFonts w:asciiTheme="majorHAnsi" w:hAnsiTheme="majorHAnsi" w:cstheme="minorHAnsi"/>
          <w:sz w:val="20"/>
          <w:szCs w:val="20"/>
        </w:rPr>
        <w:t xml:space="preserve">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9446F8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14:paraId="639510C8" w14:textId="63D8619C" w:rsidR="00285F3D" w:rsidRDefault="00F44BB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Performed</w:t>
      </w:r>
      <w:r w:rsidR="009446F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46F8" w:rsidRPr="009446F8">
        <w:rPr>
          <w:rFonts w:cstheme="minorHAnsi"/>
          <w:color w:val="000000" w:themeColor="text1"/>
          <w:spacing w:val="-1"/>
          <w:szCs w:val="20"/>
        </w:rPr>
        <w:t xml:space="preserve">AGNICO-EAGLES </w:t>
      </w:r>
      <w:r w:rsidR="009446F8">
        <w:rPr>
          <w:rFonts w:cstheme="minorHAnsi"/>
          <w:color w:val="000000" w:themeColor="text1"/>
          <w:spacing w:val="-1"/>
          <w:szCs w:val="20"/>
        </w:rPr>
        <w:t>annual SOX certifications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="009446F8">
        <w:rPr>
          <w:rFonts w:cstheme="minorHAnsi"/>
          <w:color w:val="000000" w:themeColor="text1"/>
          <w:spacing w:val="-1"/>
          <w:szCs w:val="20"/>
        </w:rPr>
        <w:t xml:space="preserve"> a</w:t>
      </w:r>
      <w:r w:rsidR="009A6D61">
        <w:rPr>
          <w:rFonts w:cstheme="minorHAnsi"/>
          <w:color w:val="000000" w:themeColor="text1"/>
          <w:spacing w:val="-1"/>
          <w:szCs w:val="20"/>
        </w:rPr>
        <w:t>udi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 xml:space="preserve">ted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the 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design and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operating effectiveness of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80-plus SOX controls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for IT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GC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(</w:t>
      </w:r>
      <w:r w:rsidR="00BB0B20">
        <w:rPr>
          <w:rFonts w:cstheme="minorHAnsi"/>
          <w:color w:val="000000" w:themeColor="text1"/>
          <w:spacing w:val="-1"/>
          <w:szCs w:val="20"/>
        </w:rPr>
        <w:t>g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overnance,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W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AN/LAN, virtualization, firewall, database, middleware, security monitoring, application, help desk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) plus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 xml:space="preserve">financial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reporting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JD Edwards G/L, A/P and A/R, fixed assets, procurement, HR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payroll</w:t>
      </w:r>
    </w:p>
    <w:p w14:paraId="73D5064F" w14:textId="1C9C20E2" w:rsidR="00970F57" w:rsidRPr="007D35D6" w:rsidRDefault="00E75DA6" w:rsidP="00970F57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ANAGER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472997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PMO </w:t>
      </w:r>
      <w:r w:rsidR="00970F57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="00970F57"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="00970F57"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="00970F57"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="00970F57"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47299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970F57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="00970F57"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="00970F57"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970F57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14:paraId="4E5FE97A" w14:textId="615B2666"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Implemented </w:t>
      </w:r>
      <w:r>
        <w:rPr>
          <w:rFonts w:cstheme="minorHAnsi"/>
          <w:color w:val="000000" w:themeColor="text1"/>
          <w:spacing w:val="-1"/>
          <w:szCs w:val="20"/>
        </w:rPr>
        <w:t xml:space="preserve">the </w:t>
      </w:r>
      <w:r w:rsidRPr="00A143B4">
        <w:rPr>
          <w:rFonts w:cstheme="minorHAnsi"/>
          <w:color w:val="000000" w:themeColor="text1"/>
          <w:spacing w:val="-1"/>
          <w:szCs w:val="20"/>
        </w:rPr>
        <w:t>REST API Retail Loan Platform (RLP)</w:t>
      </w:r>
      <w:r>
        <w:rPr>
          <w:rFonts w:cstheme="minorHAnsi"/>
          <w:color w:val="000000" w:themeColor="text1"/>
          <w:spacing w:val="-1"/>
          <w:szCs w:val="20"/>
        </w:rPr>
        <w:t xml:space="preserve"> with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12 </w:t>
      </w:r>
      <w:r w:rsidR="00F44BB9">
        <w:rPr>
          <w:rFonts w:cstheme="minorHAnsi"/>
          <w:color w:val="000000" w:themeColor="text1"/>
          <w:spacing w:val="-1"/>
          <w:szCs w:val="20"/>
        </w:rPr>
        <w:t xml:space="preserve">change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requests in </w:t>
      </w:r>
      <w:r w:rsidR="00472997">
        <w:rPr>
          <w:rFonts w:cstheme="minorHAnsi"/>
          <w:color w:val="000000" w:themeColor="text1"/>
          <w:spacing w:val="-1"/>
          <w:szCs w:val="20"/>
        </w:rPr>
        <w:t>transaction monitoring for AML (Anti-Money Laundering)/ ATF (Anti-Terrorist Financing)</w:t>
      </w:r>
      <w:r w:rsidRPr="0053307F">
        <w:rPr>
          <w:rFonts w:cstheme="minorHAnsi"/>
          <w:color w:val="000000" w:themeColor="text1"/>
          <w:spacing w:val="-1"/>
          <w:szCs w:val="20"/>
        </w:rPr>
        <w:t>, which required 3 months extension of QA</w:t>
      </w:r>
      <w:r>
        <w:rPr>
          <w:rFonts w:cstheme="minorHAnsi"/>
          <w:color w:val="000000" w:themeColor="text1"/>
          <w:spacing w:val="-1"/>
          <w:szCs w:val="20"/>
        </w:rPr>
        <w:t>/UA</w:t>
      </w:r>
      <w:r w:rsidRPr="0053307F">
        <w:rPr>
          <w:rFonts w:cstheme="minorHAnsi"/>
          <w:color w:val="000000" w:themeColor="text1"/>
          <w:spacing w:val="-1"/>
          <w:szCs w:val="20"/>
        </w:rPr>
        <w:t>T, involving 3 key lines of business (unsecured retail lending, insurance, finance) and 15 IT team leads (retail loan, insurance, sales, risk)</w:t>
      </w:r>
    </w:p>
    <w:p w14:paraId="508CD2FF" w14:textId="77777777"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Led 40 team leads from business (</w:t>
      </w:r>
      <w:r w:rsidR="00C43626">
        <w:rPr>
          <w:rFonts w:cstheme="minorHAnsi"/>
          <w:color w:val="000000" w:themeColor="text1"/>
          <w:spacing w:val="-1"/>
          <w:szCs w:val="20"/>
        </w:rPr>
        <w:t xml:space="preserve">compliance,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53307F">
        <w:rPr>
          <w:rFonts w:cstheme="minorHAnsi"/>
          <w:color w:val="000000" w:themeColor="text1"/>
          <w:spacing w:val="-1"/>
          <w:szCs w:val="20"/>
        </w:rPr>
        <w:t>rocess optimization, retail deposit, call</w:t>
      </w:r>
      <w:r>
        <w:rPr>
          <w:rFonts w:cstheme="minorHAnsi"/>
          <w:color w:val="000000" w:themeColor="text1"/>
          <w:spacing w:val="-1"/>
          <w:szCs w:val="20"/>
        </w:rPr>
        <w:t xml:space="preserve"> 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fulfillment/central accounting, data warehouse) and IT/QA&amp;T (Scotia On-line, call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AS400, mainframe) to redesign the online deposit, customer Non </w:t>
      </w:r>
      <w:r>
        <w:rPr>
          <w:rFonts w:cstheme="minorHAnsi"/>
          <w:color w:val="000000" w:themeColor="text1"/>
          <w:spacing w:val="-1"/>
          <w:szCs w:val="20"/>
        </w:rPr>
        <w:t>F</w:t>
      </w:r>
      <w:r w:rsidRPr="0053307F">
        <w:rPr>
          <w:rFonts w:cstheme="minorHAnsi"/>
          <w:color w:val="000000" w:themeColor="text1"/>
          <w:spacing w:val="-1"/>
          <w:szCs w:val="20"/>
        </w:rPr>
        <w:t>ace to Face (NFF) and call center processes</w:t>
      </w:r>
      <w:r>
        <w:rPr>
          <w:rFonts w:cstheme="minorHAnsi"/>
          <w:color w:val="000000" w:themeColor="text1"/>
          <w:spacing w:val="-1"/>
          <w:szCs w:val="20"/>
        </w:rPr>
        <w:t xml:space="preserve"> for the c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ore </w:t>
      </w:r>
      <w:r>
        <w:rPr>
          <w:rFonts w:cstheme="minorHAnsi"/>
          <w:color w:val="000000" w:themeColor="text1"/>
          <w:spacing w:val="-1"/>
          <w:szCs w:val="20"/>
        </w:rPr>
        <w:t>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eposits </w:t>
      </w:r>
      <w:r>
        <w:rPr>
          <w:rFonts w:cstheme="minorHAnsi"/>
          <w:color w:val="000000" w:themeColor="text1"/>
          <w:spacing w:val="-1"/>
          <w:szCs w:val="20"/>
        </w:rPr>
        <w:t>and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A143B4">
        <w:rPr>
          <w:rFonts w:cstheme="minorHAnsi"/>
          <w:color w:val="000000" w:themeColor="text1"/>
          <w:spacing w:val="-1"/>
          <w:szCs w:val="20"/>
        </w:rPr>
        <w:t>ayments</w:t>
      </w:r>
      <w:r>
        <w:rPr>
          <w:rFonts w:cstheme="minorHAnsi"/>
          <w:color w:val="000000" w:themeColor="text1"/>
          <w:spacing w:val="-1"/>
          <w:szCs w:val="20"/>
        </w:rPr>
        <w:t xml:space="preserve"> business</w:t>
      </w:r>
    </w:p>
    <w:p w14:paraId="45876D22" w14:textId="77777777" w:rsidR="00285F3D" w:rsidRPr="007D35D6" w:rsidRDefault="00DB7A07" w:rsidP="00404F6B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14:paraId="77728BC9" w14:textId="399296E6" w:rsidR="00285F3D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</w:t>
      </w:r>
      <w:r w:rsidR="004A7CC5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project streams in accounting, equity, private equity and credit products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for: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financial accounting BI and data warehouse; fair value adjustment for swaps (equity, credit default and interest rate)</w:t>
      </w:r>
      <w:r w:rsidR="00EB58FB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equity basket options; corporate actions workflow </w:t>
      </w:r>
      <w:r w:rsidR="00F44BB9">
        <w:rPr>
          <w:rFonts w:cstheme="minorHAnsi"/>
          <w:color w:val="000000" w:themeColor="text1"/>
          <w:spacing w:val="-1"/>
          <w:szCs w:val="20"/>
        </w:rPr>
        <w:t>for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accurate dividends and splits</w:t>
      </w:r>
    </w:p>
    <w:p w14:paraId="0069A771" w14:textId="77777777" w:rsidR="00421836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14:paraId="7049529E" w14:textId="77777777" w:rsidR="00285F3D" w:rsidRPr="007D35D6" w:rsidRDefault="003F6BE3" w:rsidP="00404F6B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MANAGER </w:t>
      </w:r>
      <w:r w:rsidR="00472997">
        <w:rPr>
          <w:rFonts w:asciiTheme="majorHAnsi" w:hAnsiTheme="majorHAnsi" w:cstheme="minorHAnsi"/>
          <w:sz w:val="20"/>
          <w:szCs w:val="20"/>
        </w:rPr>
        <w:t xml:space="preserve">PMO </w:t>
      </w:r>
      <w:r w:rsidR="009C6767">
        <w:rPr>
          <w:rFonts w:asciiTheme="majorHAnsi" w:hAnsiTheme="majorHAnsi" w:cstheme="minorHAnsi"/>
          <w:sz w:val="20"/>
          <w:szCs w:val="20"/>
        </w:rPr>
        <w:t>FINANCIAL RISK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| CIBC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="00DB7A07"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</w:t>
      </w:r>
      <w:r w:rsidR="00472997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–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="00DB7A07"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14:paraId="47F37CEC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14:paraId="630C45D2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</w:t>
      </w:r>
      <w:r w:rsidR="00EB58FB">
        <w:rPr>
          <w:rFonts w:cstheme="minorHAnsi"/>
          <w:color w:val="000000" w:themeColor="text1"/>
          <w:spacing w:val="-1"/>
          <w:szCs w:val="20"/>
        </w:rPr>
        <w:t>and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operation. Negotiated technology capital and non-capital spending to develop the project’s $80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bu</w:t>
      </w:r>
      <w:r w:rsidR="00BB0B20">
        <w:rPr>
          <w:rFonts w:cstheme="minorHAnsi"/>
          <w:color w:val="000000" w:themeColor="text1"/>
          <w:spacing w:val="-1"/>
          <w:szCs w:val="20"/>
        </w:rPr>
        <w:t>dget.  Coordinated 3 rounds of 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funding</w:t>
      </w:r>
    </w:p>
    <w:p w14:paraId="68DF6C31" w14:textId="77777777" w:rsidR="00285F3D" w:rsidRPr="007D35D6" w:rsidRDefault="00DB7A07" w:rsidP="00404F6B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FIN</w:t>
      </w:r>
      <w:r w:rsidR="009C6767">
        <w:rPr>
          <w:rFonts w:asciiTheme="majorHAnsi" w:hAnsiTheme="majorHAnsi" w:cstheme="minorHAnsi"/>
          <w:sz w:val="20"/>
          <w:szCs w:val="20"/>
        </w:rPr>
        <w:t>ANCIAL SERVICES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14:paraId="5E468B03" w14:textId="77777777" w:rsidR="00863C10" w:rsidRPr="0053307F" w:rsidRDefault="00807B6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</w:t>
      </w:r>
      <w:r w:rsidR="00A143B4">
        <w:rPr>
          <w:rFonts w:cstheme="minorHAnsi"/>
          <w:color w:val="000000" w:themeColor="text1"/>
          <w:spacing w:val="-1"/>
          <w:szCs w:val="20"/>
        </w:rPr>
        <w:t>solidate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</w:t>
      </w:r>
      <w:r w:rsidR="00BB0B20" w:rsidRPr="0053307F">
        <w:rPr>
          <w:rFonts w:cstheme="minorHAnsi"/>
          <w:color w:val="000000" w:themeColor="text1"/>
          <w:spacing w:val="-1"/>
          <w:szCs w:val="20"/>
        </w:rPr>
        <w:t>finance, treasury, operations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, HR/Payroll, </w:t>
      </w:r>
      <w:r w:rsidR="00BB0B20">
        <w:rPr>
          <w:rFonts w:cstheme="minorHAnsi"/>
          <w:color w:val="000000" w:themeColor="text1"/>
          <w:spacing w:val="-1"/>
          <w:szCs w:val="20"/>
        </w:rPr>
        <w:t>m</w:t>
      </w:r>
      <w:r w:rsidRPr="0053307F">
        <w:rPr>
          <w:rFonts w:cstheme="minorHAnsi"/>
          <w:color w:val="000000" w:themeColor="text1"/>
          <w:spacing w:val="-1"/>
          <w:szCs w:val="20"/>
        </w:rPr>
        <w:t>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A143B4" w:rsidRPr="0053307F">
        <w:rPr>
          <w:rFonts w:cstheme="minorHAnsi"/>
          <w:color w:val="000000" w:themeColor="text1"/>
          <w:spacing w:val="-1"/>
          <w:szCs w:val="20"/>
        </w:rPr>
        <w:t xml:space="preserve">7 vendors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proposals for ERP, data warehouse and BI solutions</w:t>
      </w:r>
    </w:p>
    <w:p w14:paraId="534FCB8E" w14:textId="64658A5D" w:rsidR="00863C10" w:rsidRDefault="00863C1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At MANULIFE Derivatives Accounting, led 2 analyst/developer to develop the GAAP "Other Than Temporary Impaired" (OTTI) application to report from mainframe fair value, amortized cost, and unrealized gains/losses with disclosure on the nature of impairments for various fixed-income securities including government issues and private placements</w:t>
      </w:r>
    </w:p>
    <w:p w14:paraId="4A387BB7" w14:textId="77777777" w:rsidR="00E75DA6" w:rsidRPr="007D35D6" w:rsidRDefault="00E75DA6" w:rsidP="00E75DA6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FINANCIAL IT </w:t>
      </w:r>
      <w:r w:rsidRPr="007D35D6">
        <w:rPr>
          <w:rFonts w:asciiTheme="majorHAnsi" w:hAnsiTheme="majorHAnsi" w:cstheme="minorHAnsi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     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14:paraId="73EEFE28" w14:textId="77777777" w:rsidR="00E75DA6" w:rsidRDefault="00E75DA6" w:rsidP="00E75DA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</w:t>
      </w:r>
      <w:r>
        <w:rPr>
          <w:rFonts w:cstheme="minorHAnsi"/>
          <w:color w:val="000000" w:themeColor="text1"/>
          <w:spacing w:val="-1"/>
          <w:szCs w:val="20"/>
        </w:rPr>
        <w:t xml:space="preserve">signed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the Tactical Solution </w:t>
      </w:r>
      <w:r>
        <w:rPr>
          <w:rFonts w:cstheme="minorHAnsi"/>
          <w:color w:val="000000" w:themeColor="text1"/>
          <w:spacing w:val="-1"/>
          <w:szCs w:val="20"/>
        </w:rPr>
        <w:t>for t</w:t>
      </w:r>
      <w:r w:rsidRPr="0053307F">
        <w:rPr>
          <w:rFonts w:cstheme="minorHAnsi"/>
          <w:color w:val="000000" w:themeColor="text1"/>
          <w:spacing w:val="-1"/>
          <w:szCs w:val="20"/>
        </w:rPr>
        <w:t>he assessment (test, deficiencies, remediation) and assertion (exceptions, sign-off) of SOX controls from 200 business unit</w:t>
      </w:r>
      <w:r>
        <w:rPr>
          <w:rFonts w:cstheme="minorHAnsi"/>
          <w:color w:val="000000" w:themeColor="text1"/>
          <w:spacing w:val="-1"/>
          <w:szCs w:val="20"/>
        </w:rPr>
        <w:t>s; then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expanded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into bank wide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automated </w:t>
      </w:r>
      <w:r w:rsidRPr="0053307F">
        <w:rPr>
          <w:rFonts w:cstheme="minorHAnsi"/>
          <w:color w:val="000000" w:themeColor="text1"/>
          <w:spacing w:val="-1"/>
          <w:szCs w:val="20"/>
        </w:rPr>
        <w:t>C</w:t>
      </w:r>
      <w:r>
        <w:rPr>
          <w:rFonts w:cstheme="minorHAnsi"/>
          <w:color w:val="000000" w:themeColor="text1"/>
          <w:spacing w:val="-1"/>
          <w:szCs w:val="20"/>
        </w:rPr>
        <w:t xml:space="preserve">ontrol </w:t>
      </w:r>
      <w:r w:rsidRPr="0053307F">
        <w:rPr>
          <w:rFonts w:cstheme="minorHAnsi"/>
          <w:color w:val="000000" w:themeColor="text1"/>
          <w:spacing w:val="-1"/>
          <w:szCs w:val="20"/>
        </w:rPr>
        <w:t>S</w:t>
      </w:r>
      <w:r>
        <w:rPr>
          <w:rFonts w:cstheme="minorHAnsi"/>
          <w:color w:val="000000" w:themeColor="text1"/>
          <w:spacing w:val="-1"/>
          <w:szCs w:val="20"/>
        </w:rPr>
        <w:t>elf-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ssessment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(CSA) system</w:t>
      </w:r>
    </w:p>
    <w:p w14:paraId="32994D34" w14:textId="77777777" w:rsidR="00E75DA6" w:rsidRPr="009446F8" w:rsidRDefault="00E75DA6" w:rsidP="00E75DA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</w:t>
      </w:r>
      <w:r w:rsidRPr="004F735F">
        <w:rPr>
          <w:rFonts w:cstheme="minorHAnsi"/>
          <w:color w:val="000000" w:themeColor="text1"/>
          <w:spacing w:val="-1"/>
          <w:szCs w:val="20"/>
        </w:rPr>
        <w:t>ed the conversion</w:t>
      </w:r>
      <w:r>
        <w:rPr>
          <w:rFonts w:cstheme="minorHAnsi"/>
          <w:color w:val="000000" w:themeColor="text1"/>
          <w:spacing w:val="-1"/>
          <w:szCs w:val="20"/>
        </w:rPr>
        <w:t>/input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of 4,000 SOX business/IT controls into </w:t>
      </w:r>
      <w:r>
        <w:rPr>
          <w:rFonts w:cstheme="minorHAnsi"/>
          <w:color w:val="000000" w:themeColor="text1"/>
          <w:spacing w:val="-1"/>
          <w:szCs w:val="20"/>
        </w:rPr>
        <w:t>the CSA system then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l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ed the “Train the Trainer” and UAT </w:t>
      </w:r>
      <w:r>
        <w:rPr>
          <w:rFonts w:cstheme="minorHAnsi"/>
          <w:color w:val="000000" w:themeColor="text1"/>
          <w:spacing w:val="-1"/>
          <w:szCs w:val="20"/>
        </w:rPr>
        <w:t>of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 4 control streams: financial reporting, legislative</w:t>
      </w:r>
      <w:r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operations and general entity compliance </w:t>
      </w:r>
    </w:p>
    <w:p w14:paraId="3740DBC8" w14:textId="77777777" w:rsidR="00285F3D" w:rsidRPr="007D35D6" w:rsidRDefault="00DB7A07" w:rsidP="00404F6B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lastRenderedPageBreak/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14:paraId="4E3C4F4A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$8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in 2 years</w:t>
      </w:r>
    </w:p>
    <w:p w14:paraId="7ABA963B" w14:textId="77777777"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C423CD">
        <w:rPr>
          <w:rFonts w:asciiTheme="majorHAnsi" w:hAnsiTheme="majorHAnsi" w:cstheme="minorHAnsi"/>
          <w:spacing w:val="-1"/>
          <w:sz w:val="20"/>
          <w:szCs w:val="20"/>
        </w:rPr>
        <w:t>SSISTANT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Pr="007D35D6">
        <w:rPr>
          <w:rFonts w:asciiTheme="majorHAnsi" w:hAnsiTheme="majorHAnsi" w:cstheme="minorHAnsi"/>
          <w:sz w:val="20"/>
          <w:szCs w:val="20"/>
        </w:rPr>
        <w:t xml:space="preserve">IG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14:paraId="63225928" w14:textId="77777777"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43B4">
        <w:rPr>
          <w:rFonts w:cstheme="minorHAnsi"/>
          <w:color w:val="000000" w:themeColor="text1"/>
          <w:spacing w:val="-1"/>
          <w:szCs w:val="20"/>
        </w:rPr>
        <w:t xml:space="preserve">Set up the regional IT Program Management Office PMO </w:t>
      </w:r>
      <w:r w:rsidR="000706A9">
        <w:rPr>
          <w:rFonts w:cstheme="minorHAnsi"/>
          <w:color w:val="000000" w:themeColor="text1"/>
          <w:spacing w:val="-1"/>
          <w:szCs w:val="20"/>
        </w:rPr>
        <w:t>to l</w:t>
      </w:r>
      <w:r>
        <w:rPr>
          <w:rFonts w:cstheme="minorHAnsi"/>
          <w:color w:val="000000" w:themeColor="text1"/>
          <w:spacing w:val="-1"/>
          <w:szCs w:val="20"/>
        </w:rPr>
        <w:t>e</w:t>
      </w:r>
      <w:r w:rsidR="000706A9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 xml:space="preserve">d </w:t>
      </w:r>
      <w:r w:rsidR="000706A9">
        <w:rPr>
          <w:rFonts w:cstheme="minorHAnsi"/>
          <w:color w:val="000000" w:themeColor="text1"/>
          <w:spacing w:val="-1"/>
          <w:szCs w:val="20"/>
        </w:rPr>
        <w:t xml:space="preserve">a 3-year initiative with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>a portfolio of $100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 xml:space="preserve">M of 100 initiatives </w:t>
      </w:r>
      <w:r w:rsidR="000706A9">
        <w:rPr>
          <w:rFonts w:cstheme="minorHAnsi"/>
          <w:color w:val="000000" w:themeColor="text1"/>
          <w:spacing w:val="-1"/>
          <w:szCs w:val="20"/>
        </w:rPr>
        <w:t>including the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successful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14:paraId="37C339F6" w14:textId="77777777" w:rsidR="00285F3D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platform for endowment, group pension in 40 cities in India and Vietnam; set up </w:t>
      </w:r>
      <w:r w:rsidR="007C1366">
        <w:rPr>
          <w:rFonts w:cstheme="minorHAnsi"/>
          <w:color w:val="000000" w:themeColor="text1"/>
          <w:spacing w:val="-1"/>
          <w:szCs w:val="20"/>
        </w:rPr>
        <w:t>d</w:t>
      </w:r>
      <w:r w:rsidRPr="0053307F">
        <w:rPr>
          <w:rFonts w:cstheme="minorHAnsi"/>
          <w:color w:val="000000" w:themeColor="text1"/>
          <w:spacing w:val="-1"/>
          <w:szCs w:val="20"/>
        </w:rPr>
        <w:t>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the new 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Life Insurance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markets</w:t>
      </w:r>
    </w:p>
    <w:p w14:paraId="57935175" w14:textId="77777777" w:rsidR="00A35E59" w:rsidRPr="007D35D6" w:rsidRDefault="00A35E59" w:rsidP="00A35E59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MANAGER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bCs w:val="0"/>
          <w:sz w:val="20"/>
          <w:szCs w:val="20"/>
        </w:rPr>
        <w:t xml:space="preserve">DATA DATABASE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TREASURY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&amp;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FINANCE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|</w:t>
      </w:r>
      <w:r w:rsidRPr="00652B23">
        <w:rPr>
          <w:rFonts w:asciiTheme="majorHAnsi" w:hAnsiTheme="majorHAnsi" w:cstheme="minorHAnsi"/>
          <w:bCs w:val="0"/>
          <w:spacing w:val="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AIDC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spacing w:val="-1"/>
          <w:sz w:val="20"/>
          <w:szCs w:val="20"/>
        </w:rPr>
        <w:t>,</w:t>
      </w:r>
      <w:r w:rsidRPr="004F3A5D">
        <w:rPr>
          <w:rFonts w:asciiTheme="majorHAnsi" w:hAnsiTheme="majorHAnsi" w:cstheme="minorHAnsi"/>
          <w:b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Australia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   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      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ober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1993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–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Aug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ust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1996</w:t>
      </w:r>
    </w:p>
    <w:p w14:paraId="49A8CD18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Implemented a multi-dimensional data warehouse for debt &amp; equity financial risk with analytics capability </w:t>
      </w:r>
      <w:r>
        <w:rPr>
          <w:rFonts w:cstheme="minorHAnsi"/>
          <w:color w:val="000000" w:themeColor="text1"/>
          <w:spacing w:val="-1"/>
          <w:szCs w:val="20"/>
        </w:rPr>
        <w:t xml:space="preserve">for </w:t>
      </w:r>
      <w:r w:rsidRPr="00A35E59">
        <w:rPr>
          <w:rFonts w:cstheme="minorHAnsi"/>
          <w:color w:val="000000" w:themeColor="text1"/>
          <w:spacing w:val="-1"/>
          <w:szCs w:val="20"/>
        </w:rPr>
        <w:t xml:space="preserve">syndication strategy and credit origination;  decommissioned the WANG database for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A35E59">
        <w:rPr>
          <w:rFonts w:cstheme="minorHAnsi"/>
          <w:color w:val="000000" w:themeColor="text1"/>
          <w:spacing w:val="-1"/>
          <w:szCs w:val="20"/>
        </w:rPr>
        <w:t>orporate lending in 2 years</w:t>
      </w:r>
    </w:p>
    <w:p w14:paraId="6BD0F885" w14:textId="77777777" w:rsidR="00A35E59" w:rsidRPr="007D35D6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>
        <w:rPr>
          <w:rFonts w:asciiTheme="majorHAnsi" w:hAnsiTheme="majorHAnsi" w:cstheme="minorHAnsi"/>
          <w:spacing w:val="-1"/>
          <w:sz w:val="20"/>
          <w:szCs w:val="20"/>
        </w:rPr>
        <w:t>RE-ENGINEERING PRACTICES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PRICE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WATERHOUSE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2"/>
          <w:sz w:val="20"/>
          <w:szCs w:val="20"/>
        </w:rPr>
        <w:t xml:space="preserve"> 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Australia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1990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-4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1993</w:t>
      </w:r>
    </w:p>
    <w:p w14:paraId="4ADAE83F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Designed then implemented a budgeting and roster application for 5,000 unionized staff at 56 branches and 84 service outlets. Configured PEOPLESOFT for HR/Payroll/AR/AP and GL for 15,000 individual accounts statewide</w:t>
      </w:r>
    </w:p>
    <w:p w14:paraId="4B0CA24F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For WESTPAC delivered a client-server based deal capture and position keeping for money market, currencies and derivatives. Led 5 traders, 20 testers and 7 vendors to UAT of key processes of pricing, trading, settlement and GL posting</w:t>
      </w:r>
    </w:p>
    <w:p w14:paraId="5B42BFD0" w14:textId="77777777" w:rsidR="00A35E59" w:rsidRPr="00104FC4" w:rsidRDefault="00104FC4" w:rsidP="00104FC4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Cs w:val="0"/>
          <w:spacing w:val="-1"/>
          <w:sz w:val="20"/>
          <w:szCs w:val="20"/>
        </w:rPr>
      </w:pPr>
      <w:r w:rsidRPr="00104FC4">
        <w:rPr>
          <w:rFonts w:asciiTheme="majorHAnsi" w:hAnsiTheme="majorHAnsi" w:cstheme="minorHAnsi"/>
          <w:bCs w:val="0"/>
          <w:spacing w:val="-1"/>
          <w:sz w:val="20"/>
          <w:szCs w:val="20"/>
        </w:rPr>
        <w:t>LANGUAGE PROFICIENCY</w:t>
      </w:r>
    </w:p>
    <w:p w14:paraId="2AC57C7C" w14:textId="2EB82020" w:rsidR="00104FC4" w:rsidRPr="0053307F" w:rsidRDefault="00956528" w:rsidP="00104FC4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English, </w:t>
      </w:r>
      <w:r w:rsidR="00104FC4">
        <w:rPr>
          <w:rFonts w:cstheme="minorHAnsi"/>
          <w:color w:val="000000" w:themeColor="text1"/>
          <w:spacing w:val="-1"/>
          <w:szCs w:val="20"/>
        </w:rPr>
        <w:t>French, Norwegian, Vietnamese</w:t>
      </w:r>
    </w:p>
    <w:sectPr w:rsidR="00104FC4" w:rsidRPr="0053307F" w:rsidSect="00C43626">
      <w:type w:val="continuous"/>
      <w:pgSz w:w="12240" w:h="15840"/>
      <w:pgMar w:top="1080" w:right="990" w:bottom="810" w:left="810" w:header="72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CC1D1" w14:textId="77777777" w:rsidR="00291A71" w:rsidRDefault="00291A71" w:rsidP="0061199B">
      <w:r>
        <w:separator/>
      </w:r>
    </w:p>
  </w:endnote>
  <w:endnote w:type="continuationSeparator" w:id="0">
    <w:p w14:paraId="158753E5" w14:textId="77777777" w:rsidR="00291A71" w:rsidRDefault="00291A71" w:rsidP="006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093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14:paraId="0A0D958F" w14:textId="77777777" w:rsidR="0061199B" w:rsidRPr="0061199B" w:rsidRDefault="0061199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61199B">
          <w:rPr>
            <w:sz w:val="16"/>
          </w:rPr>
          <w:fldChar w:fldCharType="begin"/>
        </w:r>
        <w:r w:rsidRPr="0061199B">
          <w:rPr>
            <w:sz w:val="16"/>
          </w:rPr>
          <w:instrText xml:space="preserve"> PAGE   \* MERGEFORMAT </w:instrText>
        </w:r>
        <w:r w:rsidRPr="0061199B">
          <w:rPr>
            <w:sz w:val="16"/>
          </w:rPr>
          <w:fldChar w:fldCharType="separate"/>
        </w:r>
        <w:r w:rsidR="00062608">
          <w:rPr>
            <w:noProof/>
            <w:sz w:val="16"/>
          </w:rPr>
          <w:t>2</w:t>
        </w:r>
        <w:r w:rsidRPr="0061199B">
          <w:rPr>
            <w:noProof/>
            <w:sz w:val="16"/>
          </w:rPr>
          <w:fldChar w:fldCharType="end"/>
        </w:r>
        <w:r w:rsidRPr="0061199B">
          <w:rPr>
            <w:sz w:val="16"/>
          </w:rPr>
          <w:t xml:space="preserve"> | </w:t>
        </w:r>
        <w:r w:rsidRPr="0061199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14:paraId="462F5349" w14:textId="77777777" w:rsidR="0061199B" w:rsidRDefault="00611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D21CC" w14:textId="77777777" w:rsidR="00291A71" w:rsidRDefault="00291A71" w:rsidP="0061199B">
      <w:r>
        <w:separator/>
      </w:r>
    </w:p>
  </w:footnote>
  <w:footnote w:type="continuationSeparator" w:id="0">
    <w:p w14:paraId="4938ED22" w14:textId="77777777" w:rsidR="00291A71" w:rsidRDefault="00291A71" w:rsidP="00611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D8CD0" w14:textId="77777777" w:rsidR="0061199B" w:rsidRPr="0061199B" w:rsidRDefault="0061199B" w:rsidP="0061199B">
    <w:pPr>
      <w:pStyle w:val="Header"/>
      <w:spacing w:after="120"/>
      <w:jc w:val="center"/>
      <w:rPr>
        <w:sz w:val="20"/>
      </w:rPr>
    </w:pPr>
    <w:r w:rsidRPr="0061199B">
      <w:rPr>
        <w:sz w:val="20"/>
      </w:rPr>
      <w:t xml:space="preserve">HOANG VINH  NGUYEN +1 (203) 726-1711  -  </w:t>
    </w:r>
    <w:r w:rsidR="000706A9">
      <w:rPr>
        <w:sz w:val="20"/>
      </w:rPr>
      <w:t>n</w:t>
    </w:r>
    <w:r w:rsidRPr="0061199B">
      <w:rPr>
        <w:sz w:val="20"/>
      </w:rPr>
      <w:t>guyen_</w:t>
    </w:r>
    <w:r w:rsidR="000706A9">
      <w:rPr>
        <w:sz w:val="20"/>
      </w:rPr>
      <w:t>h</w:t>
    </w:r>
    <w:r w:rsidRPr="0061199B">
      <w:rPr>
        <w:sz w:val="20"/>
      </w:rPr>
      <w:t>_</w:t>
    </w:r>
    <w:r w:rsidR="000706A9">
      <w:rPr>
        <w:sz w:val="20"/>
      </w:rPr>
      <w:t>v</w:t>
    </w:r>
    <w:r w:rsidRPr="0061199B">
      <w:rPr>
        <w:sz w:val="20"/>
      </w:rPr>
      <w:t>inh@yahoo.com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70C7798"/>
    <w:multiLevelType w:val="hybridMultilevel"/>
    <w:tmpl w:val="B31A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3D"/>
    <w:rsid w:val="00002473"/>
    <w:rsid w:val="0002336D"/>
    <w:rsid w:val="00023ADB"/>
    <w:rsid w:val="0004283E"/>
    <w:rsid w:val="00062608"/>
    <w:rsid w:val="000706A9"/>
    <w:rsid w:val="000801E2"/>
    <w:rsid w:val="00083CE7"/>
    <w:rsid w:val="00086AA2"/>
    <w:rsid w:val="00087170"/>
    <w:rsid w:val="000927FF"/>
    <w:rsid w:val="00093DFF"/>
    <w:rsid w:val="000951E4"/>
    <w:rsid w:val="000C0B70"/>
    <w:rsid w:val="000C5B7C"/>
    <w:rsid w:val="000C74E2"/>
    <w:rsid w:val="000D6E4E"/>
    <w:rsid w:val="000E5175"/>
    <w:rsid w:val="00104FC4"/>
    <w:rsid w:val="00111AA8"/>
    <w:rsid w:val="00146210"/>
    <w:rsid w:val="001519B8"/>
    <w:rsid w:val="001778CC"/>
    <w:rsid w:val="0018284A"/>
    <w:rsid w:val="0018402A"/>
    <w:rsid w:val="00193C15"/>
    <w:rsid w:val="00193ED9"/>
    <w:rsid w:val="001B4618"/>
    <w:rsid w:val="001B7ADD"/>
    <w:rsid w:val="001B7CB2"/>
    <w:rsid w:val="001D152D"/>
    <w:rsid w:val="001D4F1D"/>
    <w:rsid w:val="001D7D09"/>
    <w:rsid w:val="001E7A16"/>
    <w:rsid w:val="00201387"/>
    <w:rsid w:val="00223F6C"/>
    <w:rsid w:val="00226241"/>
    <w:rsid w:val="002268F4"/>
    <w:rsid w:val="0023617E"/>
    <w:rsid w:val="00240A4E"/>
    <w:rsid w:val="002440A6"/>
    <w:rsid w:val="002461D5"/>
    <w:rsid w:val="00256BA4"/>
    <w:rsid w:val="00260F6F"/>
    <w:rsid w:val="002640BC"/>
    <w:rsid w:val="002641D8"/>
    <w:rsid w:val="00272632"/>
    <w:rsid w:val="00275717"/>
    <w:rsid w:val="00285F3D"/>
    <w:rsid w:val="00287BCF"/>
    <w:rsid w:val="00291A71"/>
    <w:rsid w:val="002A2FD9"/>
    <w:rsid w:val="00315DF6"/>
    <w:rsid w:val="0032071B"/>
    <w:rsid w:val="0034116F"/>
    <w:rsid w:val="003461D8"/>
    <w:rsid w:val="0036510E"/>
    <w:rsid w:val="003953F1"/>
    <w:rsid w:val="003A0727"/>
    <w:rsid w:val="003B55AD"/>
    <w:rsid w:val="003B754B"/>
    <w:rsid w:val="003D24F7"/>
    <w:rsid w:val="003E0FCC"/>
    <w:rsid w:val="003E5AD3"/>
    <w:rsid w:val="003F6BE3"/>
    <w:rsid w:val="00404F6B"/>
    <w:rsid w:val="00410F36"/>
    <w:rsid w:val="00416546"/>
    <w:rsid w:val="00421836"/>
    <w:rsid w:val="00421C6E"/>
    <w:rsid w:val="00423316"/>
    <w:rsid w:val="0044017B"/>
    <w:rsid w:val="004572B3"/>
    <w:rsid w:val="004613FE"/>
    <w:rsid w:val="004639B2"/>
    <w:rsid w:val="00472997"/>
    <w:rsid w:val="00495D37"/>
    <w:rsid w:val="004A7AF7"/>
    <w:rsid w:val="004A7CC5"/>
    <w:rsid w:val="004C69A9"/>
    <w:rsid w:val="004D0C74"/>
    <w:rsid w:val="004F3A5D"/>
    <w:rsid w:val="004F735F"/>
    <w:rsid w:val="00522982"/>
    <w:rsid w:val="00524976"/>
    <w:rsid w:val="0053307F"/>
    <w:rsid w:val="00550AA3"/>
    <w:rsid w:val="005514C8"/>
    <w:rsid w:val="0056700C"/>
    <w:rsid w:val="005734AF"/>
    <w:rsid w:val="00575054"/>
    <w:rsid w:val="005849F1"/>
    <w:rsid w:val="005A0802"/>
    <w:rsid w:val="005B62D8"/>
    <w:rsid w:val="005D6486"/>
    <w:rsid w:val="005E4C1D"/>
    <w:rsid w:val="00603731"/>
    <w:rsid w:val="0061199B"/>
    <w:rsid w:val="006227B7"/>
    <w:rsid w:val="006234CC"/>
    <w:rsid w:val="00626D34"/>
    <w:rsid w:val="00633455"/>
    <w:rsid w:val="00644B20"/>
    <w:rsid w:val="00652B23"/>
    <w:rsid w:val="00653644"/>
    <w:rsid w:val="00660BE3"/>
    <w:rsid w:val="00667950"/>
    <w:rsid w:val="00672A9E"/>
    <w:rsid w:val="00683AF2"/>
    <w:rsid w:val="006A5A39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1366"/>
    <w:rsid w:val="007C753D"/>
    <w:rsid w:val="007D35D6"/>
    <w:rsid w:val="007D5707"/>
    <w:rsid w:val="007D6A8D"/>
    <w:rsid w:val="007F0A99"/>
    <w:rsid w:val="00807B63"/>
    <w:rsid w:val="00837E8E"/>
    <w:rsid w:val="0084551E"/>
    <w:rsid w:val="00853BB3"/>
    <w:rsid w:val="00854072"/>
    <w:rsid w:val="00863C10"/>
    <w:rsid w:val="0087245D"/>
    <w:rsid w:val="00891784"/>
    <w:rsid w:val="00893B6F"/>
    <w:rsid w:val="008C1E19"/>
    <w:rsid w:val="008F594B"/>
    <w:rsid w:val="00930B20"/>
    <w:rsid w:val="0094094F"/>
    <w:rsid w:val="0094107F"/>
    <w:rsid w:val="009446F8"/>
    <w:rsid w:val="00953F06"/>
    <w:rsid w:val="00956528"/>
    <w:rsid w:val="00960631"/>
    <w:rsid w:val="00970F57"/>
    <w:rsid w:val="009A6D61"/>
    <w:rsid w:val="009B3B7A"/>
    <w:rsid w:val="009B65B2"/>
    <w:rsid w:val="009C6767"/>
    <w:rsid w:val="009C7E93"/>
    <w:rsid w:val="009D7619"/>
    <w:rsid w:val="009D79EE"/>
    <w:rsid w:val="00A03A85"/>
    <w:rsid w:val="00A1217E"/>
    <w:rsid w:val="00A143B4"/>
    <w:rsid w:val="00A35E59"/>
    <w:rsid w:val="00A40C62"/>
    <w:rsid w:val="00A42360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75A86"/>
    <w:rsid w:val="00B96BC6"/>
    <w:rsid w:val="00BB0B20"/>
    <w:rsid w:val="00BB304F"/>
    <w:rsid w:val="00C0327B"/>
    <w:rsid w:val="00C11815"/>
    <w:rsid w:val="00C233CA"/>
    <w:rsid w:val="00C341E4"/>
    <w:rsid w:val="00C423CD"/>
    <w:rsid w:val="00C43626"/>
    <w:rsid w:val="00C446A7"/>
    <w:rsid w:val="00C50989"/>
    <w:rsid w:val="00CA731B"/>
    <w:rsid w:val="00CC115B"/>
    <w:rsid w:val="00CE52B6"/>
    <w:rsid w:val="00CF1FB8"/>
    <w:rsid w:val="00D00FC0"/>
    <w:rsid w:val="00D020BF"/>
    <w:rsid w:val="00D4218D"/>
    <w:rsid w:val="00D46868"/>
    <w:rsid w:val="00D736E0"/>
    <w:rsid w:val="00D90D8B"/>
    <w:rsid w:val="00D947A5"/>
    <w:rsid w:val="00DA30D5"/>
    <w:rsid w:val="00DB2E4E"/>
    <w:rsid w:val="00DB7A07"/>
    <w:rsid w:val="00DD2DE9"/>
    <w:rsid w:val="00DD79A9"/>
    <w:rsid w:val="00DE5525"/>
    <w:rsid w:val="00DE6448"/>
    <w:rsid w:val="00E408E7"/>
    <w:rsid w:val="00E51F13"/>
    <w:rsid w:val="00E75DA6"/>
    <w:rsid w:val="00E768C2"/>
    <w:rsid w:val="00E77AEC"/>
    <w:rsid w:val="00E83AF2"/>
    <w:rsid w:val="00E8425E"/>
    <w:rsid w:val="00EA37E8"/>
    <w:rsid w:val="00EB58FB"/>
    <w:rsid w:val="00F007ED"/>
    <w:rsid w:val="00F157EC"/>
    <w:rsid w:val="00F44BB9"/>
    <w:rsid w:val="00F4628C"/>
    <w:rsid w:val="00F5760B"/>
    <w:rsid w:val="00F67720"/>
    <w:rsid w:val="00F70DDA"/>
    <w:rsid w:val="00F72048"/>
    <w:rsid w:val="00F741BD"/>
    <w:rsid w:val="00F80C0B"/>
    <w:rsid w:val="00F93059"/>
    <w:rsid w:val="00F93358"/>
    <w:rsid w:val="00F97E2F"/>
    <w:rsid w:val="00FA5638"/>
    <w:rsid w:val="00FC0700"/>
    <w:rsid w:val="00FD23B6"/>
    <w:rsid w:val="00FD427D"/>
    <w:rsid w:val="00FD5B3C"/>
    <w:rsid w:val="00FE430B"/>
    <w:rsid w:val="00FF16B1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AECA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99B"/>
  </w:style>
  <w:style w:type="paragraph" w:styleId="Footer">
    <w:name w:val="footer"/>
    <w:basedOn w:val="Normal"/>
    <w:link w:val="Foot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99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_h_vin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3B6AC-601C-429B-B709-FF7ABB94E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3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Nguyen, Hoangvinh</cp:lastModifiedBy>
  <cp:revision>99</cp:revision>
  <cp:lastPrinted>2019-08-11T17:26:00Z</cp:lastPrinted>
  <dcterms:created xsi:type="dcterms:W3CDTF">2017-11-09T00:50:00Z</dcterms:created>
  <dcterms:modified xsi:type="dcterms:W3CDTF">2019-08-19T21:16:00Z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