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DA" w:rsidRPr="00D42DDA" w:rsidRDefault="00D42DDA" w:rsidP="00D42DDA">
      <w:pPr>
        <w:jc w:val="center"/>
        <w:rPr>
          <w:b/>
          <w:sz w:val="28"/>
        </w:rPr>
      </w:pPr>
      <w:r w:rsidRPr="00D42DDA">
        <w:rPr>
          <w:b/>
          <w:sz w:val="28"/>
        </w:rPr>
        <w:t>Uploading documents and assigning permissions</w:t>
      </w:r>
    </w:p>
    <w:p w:rsidR="003453D3" w:rsidRDefault="00E61930">
      <w:r w:rsidRPr="00D42DDA">
        <w:rPr>
          <w:b/>
        </w:rPr>
        <w:t>Step 1:</w:t>
      </w:r>
      <w:r>
        <w:t xml:space="preserve"> Click </w:t>
      </w:r>
      <w:r w:rsidR="003453D3">
        <w:t>the highlighted tab and a drop-down menu will appear.</w:t>
      </w:r>
      <w:r w:rsidR="003453D3" w:rsidRPr="003453D3">
        <w:t xml:space="preserve"> </w:t>
      </w:r>
      <w:r>
        <w:t>Choos</w:t>
      </w:r>
      <w:r w:rsidR="003453D3">
        <w:t>e</w:t>
      </w:r>
      <w:r>
        <w:t xml:space="preserve"> the</w:t>
      </w:r>
      <w:r w:rsidR="003453D3">
        <w:t xml:space="preserve"> options available in the drop-down menu to create or upload a new document.</w:t>
      </w:r>
    </w:p>
    <w:p w:rsidR="003453D3" w:rsidRDefault="003453D3">
      <w:r>
        <w:rPr>
          <w:noProof/>
        </w:rPr>
        <w:drawing>
          <wp:inline distT="0" distB="0" distL="0" distR="0" wp14:anchorId="1EC8DC9B" wp14:editId="6661675F">
            <wp:extent cx="3657600" cy="32186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3D3" w:rsidRDefault="00C71FF0">
      <w:r>
        <w:t>Step 2: Right click on the file that requires permission</w:t>
      </w:r>
      <w:r w:rsidR="00E61930">
        <w:t xml:space="preserve"> access</w:t>
      </w:r>
      <w:r>
        <w:t xml:space="preserve"> change</w:t>
      </w:r>
      <w:r w:rsidR="007345FA">
        <w:t>s</w:t>
      </w:r>
      <w:r w:rsidR="002C6D8A">
        <w:t>, for example, permission Control Manual. A menu will appear and click properties.</w:t>
      </w:r>
    </w:p>
    <w:p w:rsidR="00C71FF0" w:rsidRDefault="002C6D8A">
      <w:r>
        <w:rPr>
          <w:noProof/>
        </w:rPr>
        <w:lastRenderedPageBreak/>
        <w:drawing>
          <wp:inline distT="0" distB="0" distL="0" distR="0" wp14:anchorId="694EAE0F" wp14:editId="4786577F">
            <wp:extent cx="3657600" cy="3300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A" w:rsidRDefault="00E61930">
      <w:r>
        <w:t>Step 3: Click</w:t>
      </w:r>
      <w:r w:rsidR="002C6D8A">
        <w:t xml:space="preserve"> </w:t>
      </w:r>
      <w:r>
        <w:t>“</w:t>
      </w:r>
      <w:r w:rsidR="002C6D8A">
        <w:t>Per</w:t>
      </w:r>
      <w:r>
        <w:t>missions” and then “</w:t>
      </w:r>
      <w:r w:rsidR="00EB22B1">
        <w:t>E</w:t>
      </w:r>
      <w:r w:rsidR="002C6D8A">
        <w:t>dit permissions</w:t>
      </w:r>
      <w:r>
        <w:t>”</w:t>
      </w:r>
      <w:r w:rsidR="002C6D8A">
        <w:t xml:space="preserve">. </w:t>
      </w:r>
    </w:p>
    <w:p w:rsidR="002C6D8A" w:rsidRDefault="002C6D8A">
      <w:r>
        <w:rPr>
          <w:noProof/>
        </w:rPr>
        <w:drawing>
          <wp:inline distT="0" distB="0" distL="0" distR="0" wp14:anchorId="5C23C0A6" wp14:editId="3CB5A798">
            <wp:extent cx="3657600" cy="2596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B1" w:rsidRDefault="00EB22B1">
      <w:r>
        <w:t>Step 4: There are options to remove, add and clear permi</w:t>
      </w:r>
      <w:r w:rsidR="00E61930">
        <w:t xml:space="preserve">ssions. </w:t>
      </w:r>
      <w:r w:rsidR="00D42DDA" w:rsidRPr="00D42DDA">
        <w:rPr>
          <w:u w:val="single"/>
        </w:rPr>
        <w:t>When uploading a document, please remove all users with the exception of “</w:t>
      </w:r>
      <w:r w:rsidR="00D42DDA" w:rsidRPr="00D42DDA">
        <w:rPr>
          <w:b/>
          <w:u w:val="single"/>
        </w:rPr>
        <w:t>Internal Audit Testers</w:t>
      </w:r>
      <w:r w:rsidR="00D42DDA" w:rsidRPr="00D42DDA">
        <w:rPr>
          <w:u w:val="single"/>
        </w:rPr>
        <w:t>.”</w:t>
      </w:r>
      <w:r w:rsidR="00D42DDA">
        <w:t xml:space="preserve"> This will restrict access to our Internal Audit documents to all users except for our Internal Audit team.  </w:t>
      </w:r>
      <w:r w:rsidR="00E61930">
        <w:t>After making required</w:t>
      </w:r>
      <w:r>
        <w:t xml:space="preserve"> changes on the accessibility of the </w:t>
      </w:r>
      <w:r w:rsidR="00E61930">
        <w:t>file edited, click “A</w:t>
      </w:r>
      <w:r>
        <w:t>pply changes</w:t>
      </w:r>
      <w:r w:rsidR="00E61930">
        <w:t>”</w:t>
      </w:r>
      <w:r>
        <w:t>.</w:t>
      </w:r>
      <w:r w:rsidR="00D42DDA">
        <w:t xml:space="preserve">  To grant Deloitte access to our working papers, select the individual working papers and “Add permission.”</w:t>
      </w:r>
    </w:p>
    <w:p w:rsidR="00EB22B1" w:rsidRDefault="00EB22B1">
      <w:r>
        <w:rPr>
          <w:noProof/>
        </w:rPr>
        <w:lastRenderedPageBreak/>
        <w:drawing>
          <wp:inline distT="0" distB="0" distL="0" distR="0" wp14:anchorId="71F40844" wp14:editId="0472C38C">
            <wp:extent cx="345643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D3"/>
    <w:rsid w:val="002C6D8A"/>
    <w:rsid w:val="003453D3"/>
    <w:rsid w:val="007345FA"/>
    <w:rsid w:val="00790AEA"/>
    <w:rsid w:val="00AB39E3"/>
    <w:rsid w:val="00C71FF0"/>
    <w:rsid w:val="00D42DDA"/>
    <w:rsid w:val="00E61930"/>
    <w:rsid w:val="00E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7F08-7F4B-4347-AB8C-513850CF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Allen</dc:creator>
  <cp:keywords/>
  <dc:description/>
  <cp:lastModifiedBy>Hackleman, Margot</cp:lastModifiedBy>
  <cp:revision>3</cp:revision>
  <dcterms:created xsi:type="dcterms:W3CDTF">2017-06-20T00:46:00Z</dcterms:created>
  <dcterms:modified xsi:type="dcterms:W3CDTF">2017-06-20T00:51:00Z</dcterms:modified>
</cp:coreProperties>
</file>