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219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2019.12.30烫烫烫烫烫烫烫烫烫烫烫烫烫烫烫烫烫烫烫烫烫烫烫E:\starlink\daily\20191230-第218期.csv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19074BC号卫星离开轨道面11相位10</w:t>
        <w:br/>
        <w:t xml:space="preserve">1.  19074BL号卫星离开轨道面11相位11</w:t>
        <w:br/>
        <w:t xml:space="preserve">2.  19074BF号卫星离开轨道面11相位12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19074BC号卫星离开轨道面11相位10...</w:t>
        <w:br/>
        <w:t xml:space="preserve">1.  19074BL号卫星离开轨道面11相位11...</w:t>
        <w:br/>
        <w:t xml:space="preserve">2.  19074BF号卫星离开轨道面11相位12...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