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2020.10.25烫烫烫烫烫烫烫烫烫烫烫烫烫烫烫烫烫烫烫烫烫烫烫E:\starlink\daily\20201025-第518期.csv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20062R号卫星进入轨道面41相位号8</w:t>
        <w:br/>
        <w:t xml:space="preserve">2.  20062B号卫星进入轨道面41相位号17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20062R号卫星进入轨道面41相位号8...</w:t>
        <w:br/>
        <w:t xml:space="preserve">2.  20062B号卫星进入轨道面41相位号17...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