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570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2020.12.16烫烫烫烫烫烫烫烫烫烫烫烫烫烫烫烫烫烫烫烫烫烫烫E:\starlink\daily\20201216-第570期.csv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19074BM号卫星进入轨道面7相位号15</w:t>
        <w:br/>
        <w:t xml:space="preserve">2.  20006AX号卫星进入轨道面15相位号1</w:t>
        <w:br/>
        <w:t xml:space="preserve">3.  20074Y号卫星进入轨道面33相位号1</w:t>
        <w:br/>
        <w:t xml:space="preserve">4.  20074AC号卫星进入轨道面33相位号5</w:t>
        <w:br/>
        <w:t xml:space="preserve">5.  20074AL号卫星进入轨道面33相位号6</w:t>
        <w:br/>
        <w:t xml:space="preserve">6.  20074AD号卫星进入轨道面33相位号7</w:t>
        <w:br/>
        <w:t xml:space="preserve">7.  20074AM号卫星进入轨道面33相位号8</w:t>
        <w:br/>
        <w:t xml:space="preserve">8.  20074AQ号卫星进入轨道面33相位号9</w:t>
        <w:br/>
        <w:t xml:space="preserve">9.  20074AP号卫星进入轨道面33相位号10</w:t>
        <w:br/>
        <w:t xml:space="preserve">10.  20074AG号卫星进入轨道面33相位号11</w:t>
        <w:br/>
        <w:t xml:space="preserve">11.  20074Z号卫星进入轨道面33相位号12</w:t>
        <w:br/>
        <w:t xml:space="preserve">12.  20074AJ号卫星进入轨道面33相位号13</w:t>
        <w:br/>
        <w:t xml:space="preserve">13.  20074AK号卫星进入轨道面33相位号14</w:t>
        <w:br/>
        <w:t xml:space="preserve">14.  20074AA号卫星进入轨道面33相位号15</w:t>
        <w:br/>
        <w:t xml:space="preserve">15.  20074X号卫星进入轨道面33相位号18</w:t>
        <w:br/>
        <w:t xml:space="preserve">16.  20012BL号卫星进入轨道面39相位号7</w:t>
        <w:br/>
        <w:t xml:space="preserve">17.  20012N号卫星离开轨道面39相位12</w:t>
        <w:br/>
        <w:t xml:space="preserve">18.  20012AV号卫星进入轨道面39相位号17</w:t>
        <w:br/>
        <w:t xml:space="preserve">19.  20055U号卫星进入轨道面63相位号3</w:t>
        <w:br/>
        <w:t xml:space="preserve">20.  20055J号卫星进入轨道面63相位号13</w:t>
        <w:br/>
        <w:t xml:space="preserve">21.  20055M号卫星进入轨道面63相位号14</w:t>
        <w:br/>
        <w:t xml:space="preserve">22.  20019AA号卫星首次进入轨道，轨道面67相位13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19074BM号卫星进入轨道面7相位号15...</w:t>
        <w:br/>
        <w:t xml:space="preserve">2.  20006AX号卫星进入轨道面15相位号1...</w:t>
        <w:br/>
        <w:t xml:space="preserve">3.  20074Y号卫星进入轨道面33相位号1...</w:t>
        <w:br/>
        <w:t xml:space="preserve">4.  20074AC号卫星进入轨道面33相位号5...</w:t>
        <w:br/>
        <w:t xml:space="preserve">5.  20074AL号卫星进入轨道面33相位号6...</w:t>
        <w:br/>
        <w:t xml:space="preserve">6.  20074AD号卫星进入轨道面33相位号7...</w:t>
        <w:br/>
        <w:t xml:space="preserve">7.  20074AM号卫星进入轨道面33相位号8...</w:t>
        <w:br/>
        <w:t xml:space="preserve">8.  20074AQ号卫星进入轨道面33相位号9...</w:t>
        <w:br/>
        <w:t xml:space="preserve">9.  20074AP号卫星进入轨道面33相位号10...</w:t>
        <w:br/>
        <w:t xml:space="preserve">10.  20074AG号卫星进入轨道面33相位号11...</w:t>
        <w:br/>
        <w:t xml:space="preserve">11.  20074Z号卫星进入轨道面33相位号12...</w:t>
        <w:br/>
        <w:t xml:space="preserve">12.  20074AJ号卫星进入轨道面33相位号13...</w:t>
        <w:br/>
        <w:t xml:space="preserve">13.  20074AK号卫星进入轨道面33相位号14...</w:t>
        <w:br/>
        <w:t xml:space="preserve">14.  20074AA号卫星进入轨道面33相位号15...</w:t>
        <w:br/>
        <w:t xml:space="preserve">15.  20074X号卫星进入轨道面33相位号18...</w:t>
        <w:br/>
        <w:t xml:space="preserve">16.  20012BL号卫星进入轨道面39相位号7...</w:t>
        <w:br/>
        <w:t xml:space="preserve">17.  20012N号卫星离开轨道面39相位12...</w:t>
        <w:br/>
        <w:t xml:space="preserve">18.  20012AV号卫星进入轨道面39相位号17...</w:t>
        <w:br/>
        <w:t xml:space="preserve">19.  20055U号卫星进入轨道面63相位号3...</w:t>
        <w:br/>
        <w:t xml:space="preserve">20.  20055J号卫星进入轨道面63相位号13...</w:t>
        <w:br/>
        <w:t xml:space="preserve">21.  20055M号卫星进入轨道面63相位号14...</w:t>
        <w:br/>
        <w:t xml:space="preserve">22.  20019AA号卫星首次进入轨道，轨道面67相位13...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