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2021.01.14烫烫烫烫烫烫烫烫烫烫烫烫烫烫烫烫烫烫烫烫烫烫烫E:\starlink\daily\20210114-第599期.csv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20057N号卫星进入轨道面21相位号11</w:t>
        <w:br/>
        <w:t xml:space="preserve">2.  20057F号卫星进入轨道面21相位号13</w:t>
        <w:br/>
        <w:t xml:space="preserve">3.  20057H号卫星进入轨道面21相位号15</w:t>
        <w:br/>
        <w:t xml:space="preserve">4.  20088BK号卫星进入轨道面28相位号1</w:t>
        <w:br/>
        <w:t xml:space="preserve">5.  20088BL号卫星进入轨道面28相位号2</w:t>
        <w:br/>
        <w:t xml:space="preserve">6.  20088W号卫星进入轨道面28相位号3</w:t>
        <w:br/>
        <w:t xml:space="preserve">7.  20074V号卫星进入轨道面31相位号3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20057N号卫星进入轨道面21相位号11...</w:t>
        <w:br/>
        <w:t xml:space="preserve">2.  20057F号卫星进入轨道面21相位号13...</w:t>
        <w:br/>
        <w:t xml:space="preserve">3.  20057H号卫星进入轨道面21相位号15...</w:t>
        <w:br/>
        <w:t xml:space="preserve">4.  20088BK号卫星进入轨道面28相位号1...</w:t>
        <w:br/>
        <w:t xml:space="preserve">5.  20088BL号卫星进入轨道面28相位号2...</w:t>
        <w:br/>
        <w:t xml:space="preserve">6.  20088W号卫星进入轨道面28相位号3...</w:t>
        <w:br/>
        <w:t xml:space="preserve">7.  20074V号卫星进入轨道面31相位号3...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