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2021.01.23烫烫烫烫烫烫烫烫烫烫烫烫烫烫烫烫烫烫烫烫烫烫烫E:\starlink\daily\20210123-第608期.csv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20038Q号卫星进入轨道面13相位号9</w:t>
        <w:br/>
        <w:t xml:space="preserve">2.  20038D号卫星进入轨道面13相位号18</w:t>
        <w:br/>
        <w:t xml:space="preserve">3.  20006AP号卫星进入轨道面19相位号1</w:t>
        <w:br/>
        <w:t xml:space="preserve">4.  20006Z号卫星进入轨道面19相位号2</w:t>
        <w:br/>
        <w:t xml:space="preserve">5.  20006AE号卫星进入轨道面19相位号10</w:t>
        <w:br/>
        <w:t xml:space="preserve">6.  20057AD号卫星进入轨道面25相位号2</w:t>
        <w:br/>
        <w:t xml:space="preserve">7.  20074Q号卫星进入轨道面30相位号2</w:t>
        <w:br/>
        <w:t xml:space="preserve">8.  20074E号卫星进入轨道面30相位号3</w:t>
        <w:br/>
        <w:t xml:space="preserve">9.  20074BH号卫星进入轨道面30相位号5</w:t>
        <w:br/>
        <w:t xml:space="preserve">10.  20074AU号卫星进入轨道面30相位号6</w:t>
        <w:br/>
        <w:t xml:space="preserve">11.  20074F号卫星进入轨道面30相位号16</w:t>
        <w:br/>
        <w:t xml:space="preserve">12.  20074J号卫星进入轨道面30相位号17</w:t>
        <w:br/>
        <w:t xml:space="preserve">13.  20001AE号卫星进入轨道面31相位号4</w:t>
        <w:br/>
        <w:t xml:space="preserve">14.  20001AR号卫星进入轨道面31相位号13</w:t>
        <w:br/>
        <w:t xml:space="preserve">15.  20035BH号卫星进入轨道面45相位号7</w:t>
        <w:br/>
        <w:t xml:space="preserve">16.  20035AW号卫星进入轨道面45相位号8</w:t>
        <w:br/>
        <w:t xml:space="preserve">17.  20035AV号卫星进入轨道面45相位号16</w:t>
        <w:br/>
        <w:t xml:space="preserve">18.  20019BE号卫星进入轨道面65相位号3</w:t>
        <w:br/>
        <w:t xml:space="preserve">19.  20019Q号卫星进入轨道面71相位号4</w:t>
        <w:br/>
        <w:t xml:space="preserve">20.  20019G号卫星进入轨道面71相位号5</w:t>
        <w:br/>
        <w:t xml:space="preserve">21.  20019T号卫星进入轨道面71相位号6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20038Q号卫星进入轨道面13相位号9...</w:t>
        <w:br/>
        <w:t xml:space="preserve">2.  20038D号卫星进入轨道面13相位号18...</w:t>
        <w:br/>
        <w:t xml:space="preserve">3.  20006AP号卫星进入轨道面19相位号1...</w:t>
        <w:br/>
        <w:t xml:space="preserve">4.  20006Z号卫星进入轨道面19相位号2...</w:t>
        <w:br/>
        <w:t xml:space="preserve">5.  20006AE号卫星进入轨道面19相位号10...</w:t>
        <w:br/>
        <w:t xml:space="preserve">6.  20057AD号卫星进入轨道面25相位号2...</w:t>
        <w:br/>
        <w:t xml:space="preserve">7.  20074Q号卫星进入轨道面30相位号2...</w:t>
        <w:br/>
        <w:t xml:space="preserve">8.  20074E号卫星进入轨道面30相位号3...</w:t>
        <w:br/>
        <w:t xml:space="preserve">9.  20074BH号卫星进入轨道面30相位号5...</w:t>
        <w:br/>
        <w:t xml:space="preserve">10.  20074AU号卫星进入轨道面30相位号6...</w:t>
        <w:br/>
        <w:t xml:space="preserve">11.  20074F号卫星进入轨道面30相位号16...</w:t>
        <w:br/>
        <w:t xml:space="preserve">12.  20074J号卫星进入轨道面30相位号17...</w:t>
        <w:br/>
        <w:t xml:space="preserve">13.  20001AE号卫星进入轨道面31相位号4...</w:t>
        <w:br/>
        <w:t xml:space="preserve">14.  20001AR号卫星进入轨道面31相位号13...</w:t>
        <w:br/>
        <w:t xml:space="preserve">15.  20035BH号卫星进入轨道面45相位号7...</w:t>
        <w:br/>
        <w:t xml:space="preserve">16.  20035AW号卫星进入轨道面45相位号8...</w:t>
        <w:br/>
        <w:t xml:space="preserve">17.  20035AV号卫星进入轨道面45相位号16...</w:t>
        <w:br/>
        <w:t xml:space="preserve">18.  20019BE号卫星进入轨道面65相位号3...</w:t>
        <w:br/>
        <w:t xml:space="preserve">19.  20019Q号卫星进入轨道面71相位号4...</w:t>
        <w:br/>
        <w:t xml:space="preserve">20.  20019G号卫星进入轨道面71相位号5...</w:t>
        <w:br/>
        <w:t xml:space="preserve">21.  20019T号卫星进入轨道面71相位号6...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