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650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2021.03.06烫烫烫烫烫烫烫烫烫烫烫烫烫烫烫烫烫烫烫烫烫烫烫E:\starlink\daily\20210306-第650期.csv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20073V号卫星离开轨道面17相位5</w:t>
        <w:br/>
        <w:t xml:space="preserve">2.  20074P号卫星进入轨道面30相位号11</w:t>
        <w:br/>
        <w:t xml:space="preserve">3.  20070BK号卫星进入轨道面69相位号16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20073V号卫星离开轨道面17相位5...</w:t>
        <w:br/>
        <w:t xml:space="preserve">2.  20074P号卫星进入轨道面30相位号11...</w:t>
        <w:br/>
        <w:t xml:space="preserve">3.  20070BK号卫星进入轨道面69相位号16...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