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2021.06.01烫烫烫烫烫烫烫烫烫烫烫烫烫烫烫烫烫烫烫烫烫烫烫E:\starlink\daily\20210601-第737期.csv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20057Y号卫星离开轨道面29相位4</w:t>
        <w:br/>
        <w:t xml:space="preserve">2.  21009AP号卫星进入轨道面42相位号5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20057Y号卫星离开轨道面29相位4...</w:t>
        <w:br/>
        <w:t xml:space="preserve">2.  21009AP号卫星进入轨道面42相位号5...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