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744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2021.06.08烫烫烫烫烫烫烫烫烫烫烫烫烫烫烫烫烫烫烫烫烫烫烫E:\starlink\daily\20210608-第744期.csv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21017AG号卫星进入轨道面7相位号2</w:t>
        <w:br/>
        <w:t xml:space="preserve">2.  21017AU号卫星进入轨道面11相位号17</w:t>
        <w:br/>
        <w:t xml:space="preserve">3.  21012BE号卫星进入轨道面46相位号3</w:t>
        <w:br/>
        <w:t xml:space="preserve">4.  21012AK号卫星进入轨道面48相位号5</w:t>
        <w:br/>
        <w:t xml:space="preserve">5.  21012BH号卫星进入轨道面48相位号6</w:t>
        <w:br/>
        <w:t xml:space="preserve">6.  21012AT号卫星进入轨道面48相位号10</w:t>
        <w:br/>
        <w:t xml:space="preserve">7.  21027AY号卫星进入轨道面72相位号16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21017AG号卫星进入轨道面7相位号2...</w:t>
        <w:br/>
        <w:t xml:space="preserve">2.  21017AU号卫星进入轨道面11相位号17...</w:t>
        <w:br/>
        <w:t xml:space="preserve">3.  21012BE号卫星进入轨道面46相位号3...</w:t>
        <w:br/>
        <w:t xml:space="preserve">4.  21012AK号卫星进入轨道面48相位号5...</w:t>
        <w:br/>
        <w:t xml:space="preserve">5.  21012BH号卫星进入轨道面48相位号6...</w:t>
        <w:br/>
        <w:t xml:space="preserve">6.  21012AT号卫星进入轨道面48相位号10...</w:t>
        <w:br/>
        <w:t xml:space="preserve">7.  21027AY号卫星进入轨道面72相位号16...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