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2021.06.14烫烫烫烫烫烫烫烫烫烫烫烫烫烫烫烫烫烫烫烫烫烫烫E:\starlink\daily\20210614-第750期.csv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20038AA号卫星离开轨道面9相位2</w:t>
        <w:br/>
        <w:t xml:space="preserve">2.  20006AL号卫星进入轨道面19相位号9</w:t>
        <w:br/>
        <w:t xml:space="preserve">3.  21021V号卫星进入轨道面23相位号18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20038AA号卫星离开轨道面9相位2...</w:t>
        <w:br/>
        <w:t xml:space="preserve">2.  20006AL号卫星进入轨道面19相位号9...</w:t>
        <w:br/>
        <w:t xml:space="preserve">3.  21021V号卫星进入轨道面23相位号18...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