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2021.06.28烫烫烫烫烫烫烫烫烫烫烫烫烫烫烫烫烫烫烫烫烫烫烫E:\starlink\daily\20210628-第764期.csv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21040BL号卫星进入轨道面6相位号8</w:t>
        <w:br/>
        <w:t xml:space="preserve">2.  21040BK号卫星进入轨道面6相位号9</w:t>
        <w:br/>
        <w:t xml:space="preserve">3.  20019AR号卫星离开轨道面65相位11</w:t>
        <w:br/>
        <w:t xml:space="preserve">4.  20070BK号卫星离开轨道面69相位16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21040BL号卫星进入轨道面6相位号8...</w:t>
        <w:br/>
        <w:t xml:space="preserve">2.  21040BK号卫星进入轨道面6相位号9...</w:t>
        <w:br/>
        <w:t xml:space="preserve">3.  20019AR号卫星离开轨道面65相位11...</w:t>
        <w:br/>
        <w:t xml:space="preserve">4.  20070BK号卫星离开轨道面69相位16...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