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2021.06.29烫烫烫烫烫烫烫烫烫烫烫烫烫烫烫烫烫烫烫烫烫烫烫E:\starlink\daily\20210629-第765期.csv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21040BM号卫星进入轨道面6相位号7</w:t>
        <w:br/>
        <w:t xml:space="preserve">2.  21040BG号卫星进入轨道面6相位号10</w:t>
        <w:br/>
        <w:t xml:space="preserve">3.  21040BH号卫星进入轨道面6相位号11</w:t>
        <w:br/>
        <w:t xml:space="preserve">4.  21040BE号卫星进入轨道面6相位号12</w:t>
        <w:br/>
        <w:t xml:space="preserve">5.  21018AP号卫星进入轨道面16相位号13</w:t>
        <w:br/>
        <w:t xml:space="preserve">6.  20055AQ号卫星离开轨道面57相位12</w:t>
        <w:br/>
        <w:t xml:space="preserve">7.  21027AJ号卫星进入轨道面70相位号17</w:t>
        <w:br/>
        <w:t xml:space="preserve">8.  21027S号卫星进入轨道面70相位号18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21040BM号卫星进入轨道面6相位号7...</w:t>
        <w:br/>
        <w:t xml:space="preserve">2.  21040BG号卫星进入轨道面6相位号10...</w:t>
        <w:br/>
        <w:t xml:space="preserve">3.  21040BH号卫星进入轨道面6相位号11...</w:t>
        <w:br/>
        <w:t xml:space="preserve">4.  21040BE号卫星进入轨道面6相位号12...</w:t>
        <w:br/>
        <w:t xml:space="preserve">5.  21018AP号卫星进入轨道面16相位号13...</w:t>
        <w:br/>
        <w:t xml:space="preserve">6.  20055AQ号卫星离开轨道面57相位12...</w:t>
        <w:br/>
        <w:t xml:space="preserve">7.  21027AJ号卫星进入轨道面70相位号17...</w:t>
        <w:br/>
        <w:t xml:space="preserve">8.  21027S号卫星进入轨道面70相位号18...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