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779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2021.07.13烫烫烫烫烫烫烫烫烫烫烫烫烫烫烫烫烫烫烫烫烫烫烫E:\starlink\daily\20210713-第779期.csv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21017X号卫星离开轨道面6相位15</w:t>
        <w:br/>
        <w:t xml:space="preserve">2.  21021BE号卫星进入轨道面20相位号3</w:t>
        <w:br/>
        <w:t xml:space="preserve">3.  20057AE号卫星离开轨道面25相位6</w:t>
        <w:br/>
        <w:t xml:space="preserve">4.  20025C号卫星离开轨道面59相位5</w:t>
        <w:br/>
        <w:t xml:space="preserve">5.  21041AN号卫星进入轨道面64相位号2</w:t>
        <w:br/>
        <w:t xml:space="preserve">6.  21041AC号卫星进入轨道面64相位号3</w:t>
        <w:br/>
        <w:t xml:space="preserve">7.  21041AQ号卫星进入轨道面64相位号4</w:t>
        <w:br/>
        <w:t xml:space="preserve">8.  21041E号卫星进入轨道面64相位号5</w:t>
        <w:br/>
        <w:t xml:space="preserve">9.  21041D号卫星进入轨道面66相位号5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21017X号卫星离开轨道面6相位15...</w:t>
        <w:br/>
        <w:t xml:space="preserve">2.  21021BE号卫星进入轨道面20相位号3...</w:t>
        <w:br/>
        <w:t xml:space="preserve">3.  20057AE号卫星离开轨道面25相位6...</w:t>
        <w:br/>
        <w:t xml:space="preserve">4.  20025C号卫星离开轨道面59相位5...</w:t>
        <w:br/>
        <w:t xml:space="preserve">5.  21041AN号卫星进入轨道面64相位号2...</w:t>
        <w:br/>
        <w:t xml:space="preserve">6.  21041AC号卫星进入轨道面64相位号3...</w:t>
        <w:br/>
        <w:t xml:space="preserve">7.  21041AQ号卫星进入轨道面64相位号4...</w:t>
        <w:br/>
        <w:t xml:space="preserve">8.  21041E号卫星进入轨道面64相位号5...</w:t>
        <w:br/>
        <w:t xml:space="preserve">9.  21041D号卫星进入轨道面66相位号5...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