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812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2021.08.15烫烫烫烫烫烫烫烫烫烫烫烫烫烫烫烫烫烫烫烫烫烫烫E:\starlink\daily\20210815-第812期.csv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21040AB号卫星进入轨道面2相位号8</w:t>
        <w:br/>
        <w:t xml:space="preserve">2.  21017AN号卫星离开轨道面8相位2</w:t>
        <w:br/>
        <w:t xml:space="preserve">3.  20001X号卫星离开轨道面31相位5</w:t>
        <w:br/>
        <w:t xml:space="preserve">4.  20012AU号卫星离开轨道面39相位16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21040AB号卫星进入轨道面2相位号8...</w:t>
        <w:br/>
        <w:t xml:space="preserve">2.  21017AN号卫星离开轨道面8相位2...</w:t>
        <w:br/>
        <w:t xml:space="preserve">3.  20001X号卫星离开轨道面31相位5...</w:t>
        <w:br/>
        <w:t xml:space="preserve">4.  20012AU号卫星离开轨道面39相位16...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