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821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2021.08.24烫烫烫烫烫烫烫烫烫烫烫烫烫烫烫烫烫烫烫烫烫烫烫E:\starlink\daily\20210824-第821期.csv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20006T号卫星离开轨道面23相位15</w:t>
        <w:br/>
        <w:t xml:space="preserve">2.  21024BF号卫星进入轨道面33相位号1</w:t>
        <w:br/>
        <w:t xml:space="preserve">3.  21009BF号卫星离开轨道面38相位6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20006T号卫星离开轨道面23相位15...</w:t>
        <w:br/>
        <w:t xml:space="preserve">2.  21024BF号卫星进入轨道面33相位号1...</w:t>
        <w:br/>
        <w:t xml:space="preserve">3.  21009BF号卫星离开轨道面38相位6...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