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2021.09.19烫烫烫烫烫烫烫烫烫烫烫烫烫烫烫烫烫烫烫烫烫烫烫E:\starlink\daily\20210919-第847期.csv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21018BF号卫星离开轨道面12相位10</w:t>
        <w:br/>
        <w:t xml:space="preserve">2.  21021K号卫星离开轨道面18相位16</w:t>
        <w:br/>
        <w:t xml:space="preserve">3.  20088H号卫星首次进入轨道，轨道面24相位16</w:t>
        <w:br/>
        <w:t xml:space="preserve">4.  20019L号卫星离开轨道面71相位10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21018BF号卫星离开轨道面12相位10...</w:t>
        <w:br/>
        <w:t xml:space="preserve">2.  21021K号卫星离开轨道面18相位16...</w:t>
        <w:br/>
        <w:t xml:space="preserve">3.  20088H号卫星首次进入轨道，轨道面24相位16...</w:t>
        <w:br/>
        <w:t xml:space="preserve">4.  20019L号卫星离开轨道面71相位10...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