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861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2021.10.03烫烫烫烫烫烫烫烫烫烫烫烫烫烫烫烫烫烫烫烫烫烫烫E:\starlink\daily\20211003-第861期.csv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21018K号卫星离开轨道面12相位15</w:t>
        <w:br/>
        <w:t xml:space="preserve">2.  20057AC号卫星离开轨道面25相位1</w:t>
        <w:br/>
        <w:t xml:space="preserve">3.  21024BB号卫星离开轨道面33相位8</w:t>
        <w:br/>
        <w:t xml:space="preserve">4.  20062M号卫星离开轨道面37相位9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21018K号卫星离开轨道面12相位15...</w:t>
        <w:br/>
        <w:t xml:space="preserve">2.  20057AC号卫星离开轨道面25相位1...</w:t>
        <w:br/>
        <w:t xml:space="preserve">3.  21024BB号卫星离开轨道面33相位8...</w:t>
        <w:br/>
        <w:t xml:space="preserve">4.  20062M号卫星离开轨道面37相位9...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