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867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2021.10.09烫烫烫烫烫烫烫烫烫烫烫烫烫烫烫烫烫烫烫烫烫烫烫E:\starlink\daily\20211009-第867期.csv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21009G号卫星离开轨道面44相位3</w:t>
        <w:br/>
        <w:t xml:space="preserve">2.  54轨道21044BE号卫星与20070BL号卫星进行工作、备份状态互换</w:t>
        <w:br/>
        <w:t xml:space="preserve">3.  21044AS号卫星离开轨道面60相位1</w:t>
        <w:br/>
        <w:t xml:space="preserve">4.  20019AP号卫星离开轨道面67相位1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21009G号卫星离开轨道面44相位3...</w:t>
        <w:br/>
        <w:t xml:space="preserve">2.  54轨道21044BE号卫星与20070BL号卫星进行工作、备份状态互换</w:t>
        <w:br/>
        <w:t xml:space="preserve">3.  21044AS号卫星离开轨道面60相位1...</w:t>
        <w:br/>
        <w:t xml:space="preserve">4.  20019AP号卫星离开轨道面67相位1...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