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870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2021.10.12烫烫烫烫烫烫烫烫烫烫烫烫烫烫烫烫烫烫烫烫烫烫烫E:\starlink\daily\20211012-第870期.csv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20073BH号卫星离开轨道面17相位16</w:t>
        <w:br/>
        <w:t xml:space="preserve">2.  21021U号卫星离开轨道面20相位1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20073BH号卫星离开轨道面17相位16...</w:t>
        <w:br/>
        <w:t xml:space="preserve">2.  21021U号卫星离开轨道面20相位1...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