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905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2021.11.16烫烫烫烫烫烫烫烫烫烫烫烫烫烫烫烫烫烫烫烫烫烫烫E:\starlink\daily\20211116-第905期.csv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20012BL号卫星离开轨道面39相位7</w:t>
        <w:br/>
        <w:t xml:space="preserve">2.  21005BG号卫星离开轨道面44相位4</w:t>
        <w:br/>
        <w:t xml:space="preserve">3.  20055E号卫星离开轨道面63相位1</w:t>
        <w:br/>
        <w:t xml:space="preserve">4.  20055U号卫星离开轨道面63相位3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20012BL号卫星离开轨道面39相位7...</w:t>
        <w:br/>
        <w:t xml:space="preserve">2.  21005BG号卫星离开轨道面44相位4...</w:t>
        <w:br/>
        <w:t xml:space="preserve">3.  20055E号卫星离开轨道面63相位1...</w:t>
        <w:br/>
        <w:t xml:space="preserve">4.  20055U号卫星离开轨道面63相位3...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