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917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2021.11.28烫烫烫烫烫烫烫烫烫烫烫烫烫烫烫烫烫烫烫烫烫烫烫E:\starlink\daily\20211128-第917期.csv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20006BD号卫星离开轨道面15相位9</w:t>
        <w:br/>
        <w:t xml:space="preserve">2.  21021AD号卫星离开轨道面22相位15</w:t>
        <w:br/>
        <w:t xml:space="preserve">3.  21009BK号卫星离开轨道面40相位16</w:t>
        <w:br/>
        <w:t xml:space="preserve">4.  20019BG号卫星离开轨道面65相位17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20006BD号卫星离开轨道面15相位9...</w:t>
        <w:br/>
        <w:t xml:space="preserve">2.  21021AD号卫星离开轨道面22相位15...</w:t>
        <w:br/>
        <w:t xml:space="preserve">3.  21009BK号卫星离开轨道面40相位16...</w:t>
        <w:br/>
        <w:t xml:space="preserve">4.  20019BG号卫星离开轨道面65相位17...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