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2021.12.26烫烫烫烫烫烫烫烫烫烫烫烫烫烫烫烫烫烫烫烫烫烫烫E:\starlink\daily\20211226-第945期.csv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21036B号卫星进入轨道面40相位号11</w:t>
        <w:br/>
        <w:t xml:space="preserve">2.  21012AF号卫星离开轨道面48相位16</w:t>
        <w:br/>
        <w:t xml:space="preserve">3.  20035Z号卫星离开轨道面49相位12</w:t>
        <w:br/>
        <w:t xml:space="preserve">4.  21027BE号卫星离开轨道面68相位2</w:t>
        <w:br/>
        <w:t xml:space="preserve">5.  20070AF号卫星离开轨道面70相位5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21036B号卫星进入轨道面40相位号11...</w:t>
        <w:br/>
        <w:t xml:space="preserve">2.  21012AF号卫星离开轨道面48相位16...</w:t>
        <w:br/>
        <w:t xml:space="preserve">3.  20035Z号卫星离开轨道面49相位12...</w:t>
        <w:br/>
        <w:t xml:space="preserve">4.  21027BE号卫星离开轨道面68相位2...</w:t>
        <w:br/>
        <w:t xml:space="preserve">5.  20070AF号卫星离开轨道面70相位5...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