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984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2022.02.03烫烫烫烫烫烫烫烫烫烫烫烫烫烫烫烫烫烫烫烫烫烫烫E:\starlink\daily\20220203-第984期.csv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21021AJ号卫星离开轨道面22相位17</w:t>
        <w:br/>
        <w:t xml:space="preserve">2.  21021V号卫星离开轨道面23相位18</w:t>
        <w:br/>
        <w:t xml:space="preserve">3.  21036C号卫星进入轨道面43相位号17</w:t>
        <w:br/>
        <w:t xml:space="preserve">4.  21017R号卫星离开轨道面65相位18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21021AJ号卫星离开轨道面22相位17...</w:t>
        <w:br/>
        <w:t xml:space="preserve">2.  21021V号卫星离开轨道面23相位18...</w:t>
        <w:br/>
        <w:t xml:space="preserve">3.  21036C号卫星进入轨道面43相位号17...</w:t>
        <w:br/>
        <w:t xml:space="preserve">4.  21017R号卫星离开轨道面65相位18...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