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994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2022.02.13烫烫烫烫烫烫烫烫烫烫烫烫烫烫烫烫烫烫烫烫烫烫烫E:\starlink\daily\20220213-第994期.csv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20006F号卫星离开轨道面23相位9</w:t>
        <w:br/>
        <w:t xml:space="preserve">2.  21041AL号卫星进入轨道面66相位号12</w:t>
        <w:br/>
        <w:t xml:space="preserve">3.  21041AW号卫星离开轨道面66相位16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20006F号卫星离开轨道面23相位9...</w:t>
        <w:br/>
        <w:t xml:space="preserve">2.  21041AL号卫星进入轨道面66相位号12...</w:t>
        <w:br/>
        <w:t xml:space="preserve">3.  21041AW号卫星离开轨道面66相位16...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